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C3E6" w14:textId="5B2F2523" w:rsidR="007E77C9" w:rsidRDefault="006F0FB0" w:rsidP="003C5410">
      <w:pPr>
        <w:rPr>
          <w:rFonts w:ascii="Times New Roman" w:hAnsi="Times New Roman"/>
          <w:noProof/>
          <w:sz w:val="24"/>
          <w:szCs w:val="24"/>
        </w:rPr>
      </w:pPr>
      <w:r w:rsidRPr="00FA4684">
        <w:rPr>
          <w:rFonts w:ascii="Times New Roman" w:hAnsi="Times New Roman"/>
          <w:noProof/>
          <w:sz w:val="24"/>
          <w:szCs w:val="20"/>
          <w:lang w:eastAsia="lv-LV" w:bidi="lv-LV"/>
        </w:rPr>
        <w:drawing>
          <wp:anchor distT="0" distB="0" distL="114300" distR="114300" simplePos="0" relativeHeight="251658241" behindDoc="0" locked="0" layoutInCell="1" allowOverlap="1" wp14:anchorId="5D6D2AAF" wp14:editId="0228C460">
            <wp:simplePos x="0" y="0"/>
            <wp:positionH relativeFrom="page">
              <wp:posOffset>3990975</wp:posOffset>
            </wp:positionH>
            <wp:positionV relativeFrom="paragraph">
              <wp:posOffset>180975</wp:posOffset>
            </wp:positionV>
            <wp:extent cx="1228725" cy="1047750"/>
            <wp:effectExtent l="0" t="0" r="9525" b="0"/>
            <wp:wrapSquare wrapText="bothSides"/>
            <wp:docPr id="16" name="Picture 16" descr="Nacionālais attīstības plāns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ionālais attīstības plāns 20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684" w:rsidRPr="00FA4684">
        <w:rPr>
          <w:rFonts w:cs="Arial"/>
          <w:noProof/>
        </w:rPr>
        <w:drawing>
          <wp:anchor distT="0" distB="0" distL="114300" distR="114300" simplePos="0" relativeHeight="251658240" behindDoc="1" locked="0" layoutInCell="1" allowOverlap="1" wp14:anchorId="021F952B" wp14:editId="4B4272C6">
            <wp:simplePos x="0" y="0"/>
            <wp:positionH relativeFrom="column">
              <wp:posOffset>2175510</wp:posOffset>
            </wp:positionH>
            <wp:positionV relativeFrom="paragraph">
              <wp:posOffset>151765</wp:posOffset>
            </wp:positionV>
            <wp:extent cx="1114425" cy="1114425"/>
            <wp:effectExtent l="0" t="0" r="9525" b="9525"/>
            <wp:wrapTight wrapText="bothSides">
              <wp:wrapPolygon edited="0">
                <wp:start x="0" y="0"/>
                <wp:lineTo x="0" y="21415"/>
                <wp:lineTo x="21415" y="21415"/>
                <wp:lineTo x="21415" y="0"/>
                <wp:lineTo x="0" y="0"/>
              </wp:wrapPolygon>
            </wp:wrapTight>
            <wp:docPr id="17" name="Picture 1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hap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7C9" w:rsidRPr="7EB2DA01">
        <w:rPr>
          <w:rFonts w:ascii="Times New Roman" w:hAnsi="Times New Roman"/>
          <w:noProof/>
          <w:sz w:val="24"/>
          <w:szCs w:val="24"/>
        </w:rPr>
        <w:t xml:space="preserve"> </w:t>
      </w:r>
    </w:p>
    <w:p w14:paraId="0272B012" w14:textId="4F4DEFFF" w:rsidR="00FA4684" w:rsidRDefault="00FA4684" w:rsidP="003C5410">
      <w:pPr>
        <w:rPr>
          <w:rFonts w:ascii="Times New Roman" w:hAnsi="Times New Roman"/>
          <w:sz w:val="24"/>
          <w:szCs w:val="24"/>
        </w:rPr>
      </w:pPr>
    </w:p>
    <w:p w14:paraId="5DC62051" w14:textId="116E355C" w:rsidR="00FA4684" w:rsidRDefault="00FA4684" w:rsidP="003C5410">
      <w:pPr>
        <w:rPr>
          <w:rFonts w:ascii="Times New Roman" w:hAnsi="Times New Roman"/>
          <w:sz w:val="24"/>
          <w:szCs w:val="24"/>
        </w:rPr>
      </w:pPr>
    </w:p>
    <w:p w14:paraId="265D2B87" w14:textId="1FB1B1EA" w:rsidR="00FA4684" w:rsidRDefault="00FA4684" w:rsidP="003C5410">
      <w:pPr>
        <w:rPr>
          <w:rFonts w:ascii="Times New Roman" w:hAnsi="Times New Roman"/>
          <w:sz w:val="24"/>
          <w:szCs w:val="24"/>
        </w:rPr>
      </w:pPr>
    </w:p>
    <w:p w14:paraId="7F032CFB" w14:textId="77777777" w:rsidR="00FA4684" w:rsidRPr="003A7637" w:rsidRDefault="00FA4684" w:rsidP="003C5410">
      <w:pP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7E77C9" w:rsidRPr="0023602B" w14:paraId="7BCC2440" w14:textId="77777777" w:rsidTr="00A86A67">
        <w:trPr>
          <w:trHeight w:val="547"/>
        </w:trPr>
        <w:tc>
          <w:tcPr>
            <w:tcW w:w="9747" w:type="dxa"/>
            <w:shd w:val="clear" w:color="auto" w:fill="D9D9D9" w:themeFill="background1" w:themeFillShade="D9"/>
            <w:vAlign w:val="center"/>
          </w:tcPr>
          <w:p w14:paraId="30D523D3" w14:textId="4BE19252" w:rsidR="007E77C9" w:rsidRPr="0023602B" w:rsidRDefault="00A36730" w:rsidP="24040961">
            <w:pPr>
              <w:pStyle w:val="Heading1"/>
              <w:spacing w:before="0" w:line="240" w:lineRule="auto"/>
              <w:jc w:val="center"/>
              <w:rPr>
                <w:rFonts w:ascii="Times New Roman" w:hAnsi="Times New Roman"/>
                <w:b/>
                <w:bCs/>
                <w:color w:val="000000"/>
                <w:sz w:val="24"/>
                <w:szCs w:val="24"/>
              </w:rPr>
            </w:pPr>
            <w:bookmarkStart w:id="0" w:name="_Toc496274483"/>
            <w:r w:rsidRPr="767F6E28">
              <w:rPr>
                <w:rFonts w:ascii="Times New Roman" w:hAnsi="Times New Roman"/>
                <w:b/>
                <w:bCs/>
                <w:color w:val="000000" w:themeColor="text1"/>
                <w:sz w:val="24"/>
                <w:szCs w:val="24"/>
              </w:rPr>
              <w:t>Atveseļošanas</w:t>
            </w:r>
            <w:r w:rsidR="007E77C9" w:rsidRPr="767F6E28">
              <w:rPr>
                <w:rFonts w:ascii="Times New Roman" w:hAnsi="Times New Roman"/>
                <w:b/>
                <w:bCs/>
                <w:color w:val="000000" w:themeColor="text1"/>
                <w:sz w:val="24"/>
                <w:szCs w:val="24"/>
              </w:rPr>
              <w:t xml:space="preserve"> fonda </w:t>
            </w:r>
            <w:r w:rsidR="002E162E" w:rsidRPr="767F6E28">
              <w:rPr>
                <w:rFonts w:ascii="Times New Roman" w:hAnsi="Times New Roman"/>
                <w:b/>
                <w:bCs/>
                <w:color w:val="000000" w:themeColor="text1"/>
                <w:sz w:val="24"/>
                <w:szCs w:val="24"/>
              </w:rPr>
              <w:t xml:space="preserve">investīciju </w:t>
            </w:r>
            <w:r w:rsidR="007E77C9" w:rsidRPr="767F6E28">
              <w:rPr>
                <w:rFonts w:ascii="Times New Roman" w:hAnsi="Times New Roman"/>
                <w:b/>
                <w:bCs/>
                <w:color w:val="000000" w:themeColor="text1"/>
                <w:sz w:val="24"/>
                <w:szCs w:val="24"/>
              </w:rPr>
              <w:t>projekta iesniegums</w:t>
            </w:r>
            <w:bookmarkEnd w:id="0"/>
          </w:p>
        </w:tc>
      </w:tr>
    </w:tbl>
    <w:p w14:paraId="619799D8" w14:textId="77777777" w:rsidR="007E77C9" w:rsidRPr="003A7637" w:rsidRDefault="007E77C9" w:rsidP="00A86A67">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842"/>
        <w:gridCol w:w="1476"/>
        <w:gridCol w:w="2606"/>
      </w:tblGrid>
      <w:tr w:rsidR="007E77C9" w:rsidRPr="0023602B" w14:paraId="75A49536" w14:textId="77777777" w:rsidTr="00A86A67">
        <w:trPr>
          <w:trHeight w:val="613"/>
        </w:trPr>
        <w:tc>
          <w:tcPr>
            <w:tcW w:w="3823" w:type="dxa"/>
            <w:shd w:val="clear" w:color="auto" w:fill="D9D9D9" w:themeFill="background1" w:themeFillShade="D9"/>
            <w:vAlign w:val="center"/>
          </w:tcPr>
          <w:p w14:paraId="0FF5D135" w14:textId="4F1803BE" w:rsidR="007E77C9" w:rsidRPr="0023602B" w:rsidRDefault="00FE5D2D"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924" w:type="dxa"/>
            <w:gridSpan w:val="3"/>
            <w:vAlign w:val="center"/>
          </w:tcPr>
          <w:p w14:paraId="64679AA5" w14:textId="6DDE7B84" w:rsidR="007E77C9" w:rsidRPr="00F125A1" w:rsidRDefault="007E77C9" w:rsidP="00F125A1">
            <w:pPr>
              <w:spacing w:after="0" w:line="240" w:lineRule="auto"/>
              <w:jc w:val="both"/>
              <w:rPr>
                <w:rFonts w:ascii="Times New Roman" w:hAnsi="Times New Roman"/>
                <w:sz w:val="24"/>
                <w:szCs w:val="24"/>
              </w:rPr>
            </w:pPr>
          </w:p>
        </w:tc>
      </w:tr>
      <w:tr w:rsidR="007E77C9" w:rsidRPr="0023602B" w14:paraId="0FE64CFF" w14:textId="77777777" w:rsidTr="00A86A67">
        <w:trPr>
          <w:trHeight w:val="550"/>
        </w:trPr>
        <w:tc>
          <w:tcPr>
            <w:tcW w:w="3823" w:type="dxa"/>
            <w:shd w:val="clear" w:color="auto" w:fill="D9D9D9" w:themeFill="background1" w:themeFillShade="D9"/>
            <w:vAlign w:val="center"/>
          </w:tcPr>
          <w:p w14:paraId="45FD40B0" w14:textId="1E36DC6C" w:rsidR="007E77C9" w:rsidRPr="003E744D" w:rsidRDefault="00515119" w:rsidP="24040961">
            <w:pPr>
              <w:spacing w:after="0" w:line="240" w:lineRule="auto"/>
              <w:rPr>
                <w:rFonts w:ascii="Times New Roman" w:hAnsi="Times New Roman"/>
                <w:b/>
                <w:bCs/>
                <w:sz w:val="24"/>
                <w:szCs w:val="24"/>
              </w:rPr>
            </w:pPr>
            <w:r w:rsidRPr="00821DCB">
              <w:rPr>
                <w:rFonts w:ascii="Times New Roman" w:hAnsi="Times New Roman"/>
                <w:b/>
                <w:bCs/>
                <w:sz w:val="24"/>
                <w:szCs w:val="24"/>
              </w:rPr>
              <w:t xml:space="preserve">Reformas/investīcijas/investīcijas pasākuma </w:t>
            </w:r>
            <w:r w:rsidRPr="003E744D">
              <w:rPr>
                <w:rFonts w:ascii="Times New Roman" w:hAnsi="Times New Roman"/>
                <w:b/>
                <w:bCs/>
                <w:sz w:val="24"/>
                <w:szCs w:val="24"/>
              </w:rPr>
              <w:t>numurs un nosaukums</w:t>
            </w:r>
            <w:r w:rsidR="007E77C9" w:rsidRPr="003E744D">
              <w:rPr>
                <w:rFonts w:ascii="Times New Roman" w:hAnsi="Times New Roman"/>
                <w:b/>
                <w:bCs/>
                <w:sz w:val="24"/>
                <w:szCs w:val="24"/>
              </w:rPr>
              <w:t xml:space="preserve">: </w:t>
            </w:r>
          </w:p>
        </w:tc>
        <w:tc>
          <w:tcPr>
            <w:tcW w:w="5924" w:type="dxa"/>
            <w:gridSpan w:val="3"/>
            <w:vAlign w:val="center"/>
          </w:tcPr>
          <w:p w14:paraId="7628A246" w14:textId="2E8A63A4" w:rsidR="007E77C9" w:rsidRPr="0023602B" w:rsidRDefault="007E77C9" w:rsidP="00F125A1">
            <w:pPr>
              <w:spacing w:after="0" w:line="240" w:lineRule="auto"/>
              <w:jc w:val="both"/>
              <w:rPr>
                <w:rFonts w:ascii="Times New Roman" w:hAnsi="Times New Roman"/>
                <w:sz w:val="24"/>
                <w:szCs w:val="24"/>
              </w:rPr>
            </w:pPr>
          </w:p>
        </w:tc>
      </w:tr>
      <w:tr w:rsidR="007E77C9" w:rsidRPr="0023602B" w14:paraId="4DF9C8A3" w14:textId="77777777" w:rsidTr="00A86A67">
        <w:trPr>
          <w:trHeight w:val="417"/>
        </w:trPr>
        <w:tc>
          <w:tcPr>
            <w:tcW w:w="3823" w:type="dxa"/>
            <w:shd w:val="clear" w:color="auto" w:fill="D9D9D9" w:themeFill="background1" w:themeFillShade="D9"/>
            <w:vAlign w:val="center"/>
          </w:tcPr>
          <w:p w14:paraId="112485F7" w14:textId="1AF9B9B4" w:rsidR="007E77C9" w:rsidRPr="003E744D" w:rsidRDefault="00465524" w:rsidP="0023602B">
            <w:pPr>
              <w:spacing w:after="0" w:line="240" w:lineRule="auto"/>
              <w:rPr>
                <w:rFonts w:ascii="Times New Roman" w:hAnsi="Times New Roman"/>
                <w:b/>
                <w:sz w:val="24"/>
                <w:szCs w:val="24"/>
              </w:rPr>
            </w:pPr>
            <w:r w:rsidRPr="003E744D">
              <w:rPr>
                <w:rFonts w:ascii="Times New Roman" w:hAnsi="Times New Roman"/>
                <w:b/>
                <w:sz w:val="24"/>
                <w:szCs w:val="24"/>
              </w:rPr>
              <w:t>Investīciju p</w:t>
            </w:r>
            <w:r w:rsidR="007E77C9" w:rsidRPr="003E744D">
              <w:rPr>
                <w:rFonts w:ascii="Times New Roman" w:hAnsi="Times New Roman"/>
                <w:b/>
                <w:sz w:val="24"/>
                <w:szCs w:val="24"/>
              </w:rPr>
              <w:t>rojekta iesniedzējs</w:t>
            </w:r>
            <w:r w:rsidR="00F125A1" w:rsidRPr="003E744D">
              <w:rPr>
                <w:rFonts w:ascii="Times New Roman" w:hAnsi="Times New Roman"/>
                <w:b/>
                <w:sz w:val="24"/>
                <w:szCs w:val="24"/>
              </w:rPr>
              <w:t>/</w:t>
            </w:r>
            <w:r w:rsidR="005B6AF2" w:rsidRPr="00821DCB">
              <w:rPr>
                <w:rFonts w:ascii="Times New Roman" w:hAnsi="Times New Roman"/>
                <w:b/>
                <w:sz w:val="24"/>
                <w:szCs w:val="24"/>
              </w:rPr>
              <w:t xml:space="preserve"> Finansējuma saņēmējs/ </w:t>
            </w:r>
            <w:r w:rsidRPr="00821DCB">
              <w:rPr>
                <w:rFonts w:ascii="Times New Roman" w:hAnsi="Times New Roman"/>
                <w:b/>
                <w:sz w:val="24"/>
                <w:szCs w:val="24"/>
              </w:rPr>
              <w:t>Investīciju p</w:t>
            </w:r>
            <w:r w:rsidR="005B6AF2" w:rsidRPr="00821DCB">
              <w:rPr>
                <w:rFonts w:ascii="Times New Roman" w:hAnsi="Times New Roman"/>
                <w:b/>
                <w:sz w:val="24"/>
                <w:szCs w:val="24"/>
              </w:rPr>
              <w:t>rojekta īstenotājs</w:t>
            </w:r>
            <w:r w:rsidR="007E77C9" w:rsidRPr="003E744D">
              <w:rPr>
                <w:rFonts w:ascii="Times New Roman" w:hAnsi="Times New Roman"/>
                <w:b/>
                <w:sz w:val="24"/>
                <w:szCs w:val="24"/>
              </w:rPr>
              <w:t xml:space="preserve">: </w:t>
            </w:r>
          </w:p>
        </w:tc>
        <w:tc>
          <w:tcPr>
            <w:tcW w:w="5924" w:type="dxa"/>
            <w:gridSpan w:val="3"/>
            <w:vAlign w:val="center"/>
          </w:tcPr>
          <w:p w14:paraId="13F8E1C4" w14:textId="16F02213" w:rsidR="007E77C9" w:rsidRPr="00F125A1" w:rsidRDefault="007E77C9" w:rsidP="0023602B">
            <w:pPr>
              <w:spacing w:after="0" w:line="240" w:lineRule="auto"/>
              <w:rPr>
                <w:rFonts w:ascii="Times New Roman" w:hAnsi="Times New Roman"/>
                <w:color w:val="FF0000"/>
                <w:sz w:val="24"/>
                <w:szCs w:val="24"/>
              </w:rPr>
            </w:pPr>
            <w:r w:rsidRPr="00F125A1">
              <w:rPr>
                <w:rFonts w:ascii="Times New Roman" w:hAnsi="Times New Roman"/>
                <w:i/>
                <w:color w:val="FF0000"/>
                <w:sz w:val="24"/>
                <w:szCs w:val="24"/>
              </w:rPr>
              <w:t xml:space="preserve"> </w:t>
            </w:r>
          </w:p>
        </w:tc>
      </w:tr>
      <w:tr w:rsidR="00D662D6" w:rsidRPr="0023602B" w14:paraId="530972DC" w14:textId="77777777" w:rsidTr="00A86A67">
        <w:trPr>
          <w:trHeight w:val="417"/>
        </w:trPr>
        <w:tc>
          <w:tcPr>
            <w:tcW w:w="3823" w:type="dxa"/>
            <w:shd w:val="clear" w:color="auto" w:fill="D9D9D9" w:themeFill="background1" w:themeFillShade="D9"/>
            <w:vAlign w:val="center"/>
          </w:tcPr>
          <w:p w14:paraId="5263440C" w14:textId="7A8A972D" w:rsidR="00D662D6" w:rsidRPr="003E744D" w:rsidRDefault="00465524" w:rsidP="0023602B">
            <w:pPr>
              <w:spacing w:after="0" w:line="240" w:lineRule="auto"/>
              <w:rPr>
                <w:rFonts w:ascii="Times New Roman" w:hAnsi="Times New Roman"/>
                <w:b/>
                <w:sz w:val="24"/>
                <w:szCs w:val="24"/>
              </w:rPr>
            </w:pPr>
            <w:r w:rsidRPr="00821DCB">
              <w:rPr>
                <w:rFonts w:ascii="Times New Roman" w:hAnsi="Times New Roman"/>
                <w:b/>
                <w:sz w:val="24"/>
                <w:szCs w:val="24"/>
              </w:rPr>
              <w:t>Investīciju p</w:t>
            </w:r>
            <w:r w:rsidR="00D662D6" w:rsidRPr="00821DCB">
              <w:rPr>
                <w:rFonts w:ascii="Times New Roman" w:hAnsi="Times New Roman"/>
                <w:b/>
                <w:sz w:val="24"/>
                <w:szCs w:val="24"/>
              </w:rPr>
              <w:t xml:space="preserve">rojekta iesniedzēja/Finansējuma saņēmēja/ </w:t>
            </w:r>
            <w:r w:rsidRPr="00821DCB">
              <w:rPr>
                <w:rFonts w:ascii="Times New Roman" w:hAnsi="Times New Roman"/>
                <w:b/>
                <w:sz w:val="24"/>
                <w:szCs w:val="24"/>
              </w:rPr>
              <w:t>Investīciju p</w:t>
            </w:r>
            <w:r w:rsidR="00D662D6" w:rsidRPr="00821DCB">
              <w:rPr>
                <w:rFonts w:ascii="Times New Roman" w:hAnsi="Times New Roman"/>
                <w:b/>
                <w:sz w:val="24"/>
                <w:szCs w:val="24"/>
              </w:rPr>
              <w:t>rojekta īstenotāja īpašnieks (patiesā labuma guvējs)</w:t>
            </w:r>
          </w:p>
        </w:tc>
        <w:tc>
          <w:tcPr>
            <w:tcW w:w="5924" w:type="dxa"/>
            <w:gridSpan w:val="3"/>
            <w:vAlign w:val="center"/>
          </w:tcPr>
          <w:p w14:paraId="45366690" w14:textId="77777777" w:rsidR="00D662D6" w:rsidRPr="00F125A1" w:rsidRDefault="00D662D6" w:rsidP="0023602B">
            <w:pPr>
              <w:spacing w:after="0" w:line="240" w:lineRule="auto"/>
              <w:rPr>
                <w:rFonts w:ascii="Times New Roman" w:hAnsi="Times New Roman"/>
                <w:i/>
                <w:color w:val="FF0000"/>
                <w:sz w:val="24"/>
                <w:szCs w:val="24"/>
              </w:rPr>
            </w:pPr>
          </w:p>
        </w:tc>
      </w:tr>
      <w:tr w:rsidR="007E77C9" w:rsidRPr="0023602B" w14:paraId="24B2C6F1" w14:textId="77777777" w:rsidTr="00A86A67">
        <w:trPr>
          <w:trHeight w:val="551"/>
        </w:trPr>
        <w:tc>
          <w:tcPr>
            <w:tcW w:w="3823" w:type="dxa"/>
            <w:shd w:val="clear" w:color="auto" w:fill="D9D9D9" w:themeFill="background1" w:themeFillShade="D9"/>
            <w:vAlign w:val="center"/>
          </w:tcPr>
          <w:p w14:paraId="0292E40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924" w:type="dxa"/>
            <w:gridSpan w:val="3"/>
            <w:vAlign w:val="center"/>
          </w:tcPr>
          <w:p w14:paraId="584330C4" w14:textId="1557EE66" w:rsidR="007E77C9" w:rsidRPr="00F125A1" w:rsidRDefault="007E77C9" w:rsidP="00F125A1">
            <w:pPr>
              <w:tabs>
                <w:tab w:val="left" w:pos="288"/>
              </w:tabs>
              <w:spacing w:after="0" w:line="240" w:lineRule="auto"/>
              <w:jc w:val="both"/>
              <w:rPr>
                <w:rFonts w:ascii="Times New Roman" w:hAnsi="Times New Roman"/>
                <w:color w:val="0000FF"/>
                <w:sz w:val="24"/>
                <w:szCs w:val="24"/>
              </w:rPr>
            </w:pPr>
          </w:p>
        </w:tc>
      </w:tr>
      <w:tr w:rsidR="007E77C9" w:rsidRPr="0023602B" w14:paraId="704A7806" w14:textId="77777777" w:rsidTr="00A86A67">
        <w:trPr>
          <w:trHeight w:val="417"/>
        </w:trPr>
        <w:tc>
          <w:tcPr>
            <w:tcW w:w="3823" w:type="dxa"/>
            <w:shd w:val="clear" w:color="auto" w:fill="D9D9D9" w:themeFill="background1" w:themeFillShade="D9"/>
            <w:vAlign w:val="center"/>
          </w:tcPr>
          <w:p w14:paraId="7986E011" w14:textId="57CA2702"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iesniedzēja veids: </w:t>
            </w:r>
          </w:p>
        </w:tc>
        <w:tc>
          <w:tcPr>
            <w:tcW w:w="5924" w:type="dxa"/>
            <w:gridSpan w:val="3"/>
            <w:vAlign w:val="center"/>
          </w:tcPr>
          <w:p w14:paraId="5C2E1E3A" w14:textId="3BB90931" w:rsidR="007E77C9" w:rsidRPr="0023602B" w:rsidRDefault="007E77C9" w:rsidP="00F125A1">
            <w:pPr>
              <w:tabs>
                <w:tab w:val="left" w:pos="288"/>
              </w:tabs>
              <w:spacing w:after="0" w:line="240" w:lineRule="auto"/>
              <w:contextualSpacing/>
              <w:jc w:val="both"/>
              <w:rPr>
                <w:rFonts w:ascii="Times New Roman" w:hAnsi="Times New Roman"/>
                <w:sz w:val="24"/>
                <w:szCs w:val="24"/>
              </w:rPr>
            </w:pPr>
          </w:p>
        </w:tc>
      </w:tr>
      <w:tr w:rsidR="007E77C9" w:rsidRPr="0023602B" w14:paraId="353CDFFA" w14:textId="77777777" w:rsidTr="00A86A67">
        <w:trPr>
          <w:trHeight w:val="376"/>
        </w:trPr>
        <w:tc>
          <w:tcPr>
            <w:tcW w:w="3823" w:type="dxa"/>
            <w:shd w:val="clear" w:color="auto" w:fill="D9D9D9" w:themeFill="background1" w:themeFillShade="D9"/>
          </w:tcPr>
          <w:p w14:paraId="73EB8007" w14:textId="04BFD655" w:rsidR="007E77C9" w:rsidRPr="0023602B" w:rsidRDefault="00465524" w:rsidP="0023602B">
            <w:pPr>
              <w:tabs>
                <w:tab w:val="left" w:pos="900"/>
              </w:tabs>
              <w:spacing w:after="0" w:line="240" w:lineRule="auto"/>
              <w:jc w:val="both"/>
              <w:rPr>
                <w:rFonts w:ascii="Times New Roman" w:hAnsi="Times New Roman"/>
                <w:sz w:val="24"/>
                <w:szCs w:val="24"/>
              </w:rPr>
            </w:pPr>
            <w:r>
              <w:rPr>
                <w:rFonts w:ascii="Times New Roman" w:hAnsi="Times New Roman"/>
                <w:b/>
                <w:sz w:val="24"/>
                <w:szCs w:val="24"/>
              </w:rPr>
              <w:t>Investīciju p</w:t>
            </w:r>
            <w:r w:rsidR="007E77C9" w:rsidRPr="0023602B">
              <w:rPr>
                <w:rFonts w:ascii="Times New Roman" w:hAnsi="Times New Roman"/>
                <w:b/>
                <w:sz w:val="24"/>
                <w:szCs w:val="24"/>
              </w:rPr>
              <w:t>rojekta iesniedzēja tips</w:t>
            </w:r>
            <w:r w:rsidR="007E77C9" w:rsidRPr="0023602B">
              <w:rPr>
                <w:rFonts w:ascii="Times New Roman" w:hAnsi="Times New Roman"/>
                <w:sz w:val="24"/>
                <w:szCs w:val="24"/>
              </w:rPr>
              <w:t xml:space="preserve"> </w:t>
            </w:r>
            <w:r w:rsidR="007E77C9" w:rsidRPr="0023602B">
              <w:rPr>
                <w:rFonts w:ascii="Times New Roman" w:hAnsi="Times New Roman"/>
                <w:i/>
                <w:sz w:val="24"/>
                <w:szCs w:val="24"/>
              </w:rPr>
              <w:t>(saskaņā ar regulas 651/2014</w:t>
            </w:r>
            <w:r w:rsidR="007E77C9" w:rsidRPr="0023602B">
              <w:rPr>
                <w:rFonts w:ascii="Times New Roman" w:hAnsi="Times New Roman"/>
                <w:i/>
                <w:sz w:val="24"/>
                <w:szCs w:val="24"/>
                <w:vertAlign w:val="superscript"/>
              </w:rPr>
              <w:footnoteReference w:id="2"/>
            </w:r>
            <w:r w:rsidR="007E77C9" w:rsidRPr="0023602B">
              <w:rPr>
                <w:rFonts w:ascii="Times New Roman" w:hAnsi="Times New Roman"/>
                <w:i/>
                <w:sz w:val="24"/>
                <w:szCs w:val="24"/>
              </w:rPr>
              <w:t xml:space="preserve"> 1.pielikumu</w:t>
            </w:r>
            <w:r w:rsidR="007E77C9" w:rsidRPr="0023602B">
              <w:rPr>
                <w:rFonts w:ascii="Times New Roman" w:hAnsi="Times New Roman"/>
                <w:sz w:val="24"/>
                <w:szCs w:val="24"/>
              </w:rPr>
              <w:t>):</w:t>
            </w:r>
          </w:p>
        </w:tc>
        <w:tc>
          <w:tcPr>
            <w:tcW w:w="5924" w:type="dxa"/>
            <w:gridSpan w:val="3"/>
            <w:vAlign w:val="center"/>
          </w:tcPr>
          <w:p w14:paraId="24037F71" w14:textId="592921CD" w:rsidR="007E77C9" w:rsidRPr="0023602B" w:rsidRDefault="007E77C9" w:rsidP="0023602B">
            <w:pPr>
              <w:tabs>
                <w:tab w:val="left" w:pos="900"/>
              </w:tabs>
              <w:spacing w:after="0" w:line="240" w:lineRule="auto"/>
              <w:ind w:left="238"/>
              <w:rPr>
                <w:rFonts w:ascii="Times New Roman" w:hAnsi="Times New Roman"/>
                <w:i/>
                <w:color w:val="0000FF"/>
                <w:sz w:val="24"/>
                <w:szCs w:val="24"/>
              </w:rPr>
            </w:pPr>
          </w:p>
        </w:tc>
      </w:tr>
      <w:tr w:rsidR="007E77C9" w:rsidRPr="0023602B" w14:paraId="092E26F8" w14:textId="77777777" w:rsidTr="00A86A67">
        <w:tc>
          <w:tcPr>
            <w:tcW w:w="3823" w:type="dxa"/>
            <w:shd w:val="clear" w:color="auto" w:fill="D9D9D9" w:themeFill="background1" w:themeFillShade="D9"/>
            <w:vAlign w:val="center"/>
          </w:tcPr>
          <w:p w14:paraId="7B69500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924" w:type="dxa"/>
            <w:gridSpan w:val="3"/>
            <w:vAlign w:val="center"/>
          </w:tcPr>
          <w:p w14:paraId="12315247" w14:textId="1F278667" w:rsidR="007E77C9" w:rsidRPr="0023602B" w:rsidRDefault="007E77C9" w:rsidP="0023602B">
            <w:pPr>
              <w:pStyle w:val="ListParagraph"/>
              <w:spacing w:after="0" w:line="240" w:lineRule="auto"/>
              <w:ind w:left="317"/>
              <w:jc w:val="both"/>
              <w:rPr>
                <w:rFonts w:ascii="Times New Roman" w:hAnsi="Times New Roman"/>
                <w:sz w:val="24"/>
                <w:szCs w:val="24"/>
              </w:rPr>
            </w:pPr>
          </w:p>
        </w:tc>
      </w:tr>
      <w:tr w:rsidR="007E77C9" w:rsidRPr="0023602B" w14:paraId="69402B13" w14:textId="77777777" w:rsidTr="00A86A67">
        <w:tc>
          <w:tcPr>
            <w:tcW w:w="3823" w:type="dxa"/>
            <w:vMerge w:val="restart"/>
            <w:shd w:val="clear" w:color="auto" w:fill="D9D9D9" w:themeFill="background1" w:themeFillShade="D9"/>
            <w:vAlign w:val="center"/>
          </w:tcPr>
          <w:p w14:paraId="4A999BE9" w14:textId="1F91C9A9" w:rsidR="007E77C9" w:rsidRPr="0023602B" w:rsidRDefault="00690FAA" w:rsidP="0023602B">
            <w:pPr>
              <w:spacing w:after="0" w:line="240" w:lineRule="auto"/>
              <w:rPr>
                <w:rFonts w:ascii="Times New Roman" w:hAnsi="Times New Roman"/>
                <w:b/>
                <w:sz w:val="24"/>
                <w:szCs w:val="24"/>
              </w:rPr>
            </w:pPr>
            <w:r>
              <w:rPr>
                <w:rFonts w:ascii="Times New Roman" w:hAnsi="Times New Roman"/>
                <w:b/>
                <w:sz w:val="24"/>
                <w:szCs w:val="24"/>
              </w:rPr>
              <w:t>Finansējuma saņēmēja /</w:t>
            </w:r>
            <w:r w:rsidR="00465524">
              <w:rPr>
                <w:rFonts w:ascii="Times New Roman" w:hAnsi="Times New Roman"/>
                <w:b/>
                <w:sz w:val="24"/>
                <w:szCs w:val="24"/>
              </w:rPr>
              <w:t>Investīciju p</w:t>
            </w:r>
            <w:r w:rsidR="007E77C9" w:rsidRPr="0023602B">
              <w:rPr>
                <w:rFonts w:ascii="Times New Roman" w:hAnsi="Times New Roman"/>
                <w:b/>
                <w:sz w:val="24"/>
                <w:szCs w:val="24"/>
              </w:rPr>
              <w:t xml:space="preserve">rojekta </w:t>
            </w:r>
            <w:r w:rsidR="00985907">
              <w:rPr>
                <w:rFonts w:ascii="Times New Roman" w:hAnsi="Times New Roman"/>
                <w:b/>
                <w:sz w:val="24"/>
                <w:szCs w:val="24"/>
              </w:rPr>
              <w:t xml:space="preserve">īstenotāja </w:t>
            </w:r>
            <w:r w:rsidR="007E77C9" w:rsidRPr="0023602B">
              <w:rPr>
                <w:rFonts w:ascii="Times New Roman" w:hAnsi="Times New Roman"/>
                <w:b/>
                <w:sz w:val="24"/>
                <w:szCs w:val="24"/>
              </w:rPr>
              <w:t>klasifikācija atbilstoši Vispārējās ekonomiskās darbības klasifikācijai NACE:</w:t>
            </w:r>
          </w:p>
        </w:tc>
        <w:tc>
          <w:tcPr>
            <w:tcW w:w="1842" w:type="dxa"/>
          </w:tcPr>
          <w:p w14:paraId="01FF0C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4082" w:type="dxa"/>
            <w:gridSpan w:val="2"/>
            <w:vAlign w:val="center"/>
          </w:tcPr>
          <w:p w14:paraId="3098995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7E77C9" w:rsidRPr="0023602B" w14:paraId="292D04DB" w14:textId="77777777" w:rsidTr="00A86A67">
        <w:tc>
          <w:tcPr>
            <w:tcW w:w="3823" w:type="dxa"/>
            <w:vMerge/>
            <w:vAlign w:val="center"/>
          </w:tcPr>
          <w:p w14:paraId="5DC161C6" w14:textId="77777777" w:rsidR="007E77C9" w:rsidRPr="0023602B" w:rsidRDefault="007E77C9" w:rsidP="0023602B">
            <w:pPr>
              <w:spacing w:before="240" w:after="0" w:line="240" w:lineRule="auto"/>
              <w:rPr>
                <w:rFonts w:ascii="Times New Roman" w:hAnsi="Times New Roman"/>
                <w:b/>
                <w:sz w:val="24"/>
                <w:szCs w:val="24"/>
              </w:rPr>
            </w:pPr>
          </w:p>
        </w:tc>
        <w:tc>
          <w:tcPr>
            <w:tcW w:w="1842" w:type="dxa"/>
            <w:vAlign w:val="center"/>
          </w:tcPr>
          <w:p w14:paraId="5ED0DC05" w14:textId="4A7E87FC" w:rsidR="007E77C9" w:rsidRPr="00F125A1" w:rsidRDefault="007E77C9" w:rsidP="00F125A1">
            <w:pPr>
              <w:spacing w:before="240" w:after="0" w:line="240" w:lineRule="auto"/>
              <w:rPr>
                <w:rFonts w:ascii="Times New Roman" w:hAnsi="Times New Roman"/>
                <w:sz w:val="24"/>
                <w:szCs w:val="24"/>
              </w:rPr>
            </w:pPr>
          </w:p>
        </w:tc>
        <w:tc>
          <w:tcPr>
            <w:tcW w:w="4082" w:type="dxa"/>
            <w:gridSpan w:val="2"/>
          </w:tcPr>
          <w:p w14:paraId="73FC17E1" w14:textId="7F7FD55D" w:rsidR="007E77C9" w:rsidRPr="0023602B" w:rsidRDefault="007E77C9" w:rsidP="00612753">
            <w:pPr>
              <w:tabs>
                <w:tab w:val="left" w:pos="1022"/>
              </w:tabs>
              <w:spacing w:before="240" w:after="0" w:line="240" w:lineRule="auto"/>
              <w:contextualSpacing/>
              <w:jc w:val="both"/>
              <w:rPr>
                <w:rFonts w:ascii="Times New Roman" w:hAnsi="Times New Roman"/>
                <w:i/>
                <w:color w:val="0000FF"/>
                <w:sz w:val="24"/>
                <w:szCs w:val="24"/>
              </w:rPr>
            </w:pPr>
          </w:p>
        </w:tc>
      </w:tr>
      <w:tr w:rsidR="007E77C9" w:rsidRPr="0023602B" w14:paraId="108FBCAA" w14:textId="77777777" w:rsidTr="00A86A67">
        <w:trPr>
          <w:trHeight w:val="516"/>
        </w:trPr>
        <w:tc>
          <w:tcPr>
            <w:tcW w:w="3823" w:type="dxa"/>
            <w:vMerge w:val="restart"/>
            <w:shd w:val="clear" w:color="auto" w:fill="D9D9D9" w:themeFill="background1" w:themeFillShade="D9"/>
            <w:vAlign w:val="center"/>
          </w:tcPr>
          <w:p w14:paraId="3F20119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924" w:type="dxa"/>
            <w:gridSpan w:val="3"/>
          </w:tcPr>
          <w:p w14:paraId="02552F15"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18FBD7BA" w14:textId="77777777" w:rsidR="007E77C9" w:rsidRPr="0023602B" w:rsidRDefault="007E77C9" w:rsidP="0023602B">
            <w:pPr>
              <w:tabs>
                <w:tab w:val="left" w:pos="900"/>
              </w:tabs>
              <w:spacing w:after="0" w:line="240" w:lineRule="auto"/>
              <w:jc w:val="both"/>
              <w:rPr>
                <w:rFonts w:ascii="Times New Roman" w:hAnsi="Times New Roman"/>
                <w:sz w:val="24"/>
                <w:szCs w:val="24"/>
              </w:rPr>
            </w:pPr>
          </w:p>
        </w:tc>
      </w:tr>
      <w:tr w:rsidR="007E77C9" w:rsidRPr="0023602B" w14:paraId="15668D0C" w14:textId="77777777" w:rsidTr="00A86A67">
        <w:tc>
          <w:tcPr>
            <w:tcW w:w="3823" w:type="dxa"/>
            <w:vMerge/>
            <w:vAlign w:val="center"/>
          </w:tcPr>
          <w:p w14:paraId="754571D0"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042C3147" w14:textId="6655F14F" w:rsidR="007E77C9" w:rsidRPr="0023602B" w:rsidRDefault="002879FC"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w:t>
            </w:r>
            <w:r w:rsidR="006B7374">
              <w:rPr>
                <w:rFonts w:ascii="Times New Roman" w:hAnsi="Times New Roman"/>
                <w:b/>
                <w:sz w:val="24"/>
                <w:szCs w:val="24"/>
              </w:rPr>
              <w:t>spilsēta</w:t>
            </w:r>
            <w:proofErr w:type="spellEnd"/>
          </w:p>
        </w:tc>
        <w:tc>
          <w:tcPr>
            <w:tcW w:w="1476" w:type="dxa"/>
          </w:tcPr>
          <w:p w14:paraId="2E6B15E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606" w:type="dxa"/>
          </w:tcPr>
          <w:p w14:paraId="5D33559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646306D8" w14:textId="77777777" w:rsidTr="00A86A67">
        <w:tc>
          <w:tcPr>
            <w:tcW w:w="3823" w:type="dxa"/>
            <w:vMerge/>
            <w:vAlign w:val="center"/>
          </w:tcPr>
          <w:p w14:paraId="1A3DB205"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4BE3272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Pasta indekss</w:t>
            </w:r>
          </w:p>
        </w:tc>
      </w:tr>
      <w:tr w:rsidR="007E77C9" w:rsidRPr="0023602B" w14:paraId="375772A3" w14:textId="77777777" w:rsidTr="00A86A67">
        <w:tc>
          <w:tcPr>
            <w:tcW w:w="3823" w:type="dxa"/>
            <w:vMerge/>
            <w:vAlign w:val="center"/>
          </w:tcPr>
          <w:p w14:paraId="460A8554"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1CA9C0D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0630E369" w14:textId="77777777" w:rsidTr="00A86A67">
        <w:tc>
          <w:tcPr>
            <w:tcW w:w="3823" w:type="dxa"/>
            <w:vMerge/>
            <w:vAlign w:val="center"/>
          </w:tcPr>
          <w:p w14:paraId="30D5A717"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0F77E8F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p>
        </w:tc>
      </w:tr>
      <w:tr w:rsidR="007E77C9" w:rsidRPr="0023602B" w14:paraId="7F4E4849" w14:textId="77777777" w:rsidTr="00A86A67">
        <w:trPr>
          <w:trHeight w:val="531"/>
        </w:trPr>
        <w:tc>
          <w:tcPr>
            <w:tcW w:w="3823" w:type="dxa"/>
            <w:vMerge w:val="restart"/>
            <w:shd w:val="clear" w:color="auto" w:fill="D9D9D9" w:themeFill="background1" w:themeFillShade="D9"/>
            <w:vAlign w:val="center"/>
          </w:tcPr>
          <w:p w14:paraId="1C90F5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924" w:type="dxa"/>
            <w:gridSpan w:val="3"/>
          </w:tcPr>
          <w:p w14:paraId="12F63D2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0B95724A" w14:textId="77777777" w:rsidR="007E77C9" w:rsidRPr="0023602B" w:rsidRDefault="007E77C9" w:rsidP="0023602B">
            <w:pPr>
              <w:spacing w:after="0" w:line="240" w:lineRule="auto"/>
              <w:rPr>
                <w:rFonts w:ascii="Times New Roman" w:hAnsi="Times New Roman"/>
                <w:b/>
                <w:sz w:val="24"/>
                <w:szCs w:val="24"/>
              </w:rPr>
            </w:pPr>
          </w:p>
        </w:tc>
      </w:tr>
      <w:tr w:rsidR="007E77C9" w:rsidRPr="0023602B" w14:paraId="50BB7768" w14:textId="77777777" w:rsidTr="00A86A67">
        <w:tc>
          <w:tcPr>
            <w:tcW w:w="3823" w:type="dxa"/>
            <w:vMerge/>
            <w:vAlign w:val="center"/>
          </w:tcPr>
          <w:p w14:paraId="79381CB1"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78B19C0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7DEF4868" w14:textId="77777777" w:rsidTr="00A86A67">
        <w:tc>
          <w:tcPr>
            <w:tcW w:w="3823" w:type="dxa"/>
            <w:vMerge/>
            <w:vAlign w:val="center"/>
          </w:tcPr>
          <w:p w14:paraId="42E0B9E8"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4248CD0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4D35FF1E" w14:textId="77777777" w:rsidTr="00A86A67">
        <w:tc>
          <w:tcPr>
            <w:tcW w:w="3823" w:type="dxa"/>
            <w:vMerge/>
            <w:vAlign w:val="center"/>
          </w:tcPr>
          <w:p w14:paraId="5FB9B211"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71F132C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9DDABDE" w14:textId="77777777" w:rsidTr="00A86A67">
        <w:trPr>
          <w:trHeight w:val="517"/>
        </w:trPr>
        <w:tc>
          <w:tcPr>
            <w:tcW w:w="3823" w:type="dxa"/>
            <w:vMerge w:val="restart"/>
            <w:shd w:val="clear" w:color="auto" w:fill="D9D9D9" w:themeFill="background1" w:themeFillShade="D9"/>
            <w:vAlign w:val="center"/>
          </w:tcPr>
          <w:p w14:paraId="2B89016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lastRenderedPageBreak/>
              <w:t>Korespondences adrese:</w:t>
            </w:r>
          </w:p>
          <w:p w14:paraId="4208C981"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924" w:type="dxa"/>
            <w:gridSpan w:val="3"/>
          </w:tcPr>
          <w:p w14:paraId="07F49DB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4E52CF0B"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753D5ED2" w14:textId="77777777" w:rsidTr="00A86A67">
        <w:tc>
          <w:tcPr>
            <w:tcW w:w="3823" w:type="dxa"/>
            <w:vMerge/>
            <w:vAlign w:val="center"/>
          </w:tcPr>
          <w:p w14:paraId="2817397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E037D11" w14:textId="6EAD269A" w:rsidR="007E77C9" w:rsidRPr="0023602B" w:rsidRDefault="006B7374"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Valstspilsēta</w:t>
            </w:r>
            <w:proofErr w:type="spellEnd"/>
          </w:p>
        </w:tc>
        <w:tc>
          <w:tcPr>
            <w:tcW w:w="1476" w:type="dxa"/>
          </w:tcPr>
          <w:p w14:paraId="06E1C6E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606" w:type="dxa"/>
          </w:tcPr>
          <w:p w14:paraId="1E992C1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3E0351D0" w14:textId="77777777" w:rsidTr="00A86A67">
        <w:tc>
          <w:tcPr>
            <w:tcW w:w="3823" w:type="dxa"/>
            <w:vMerge/>
            <w:vAlign w:val="center"/>
          </w:tcPr>
          <w:p w14:paraId="4E6B90C7"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0F9E111D"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p>
        </w:tc>
      </w:tr>
      <w:tr w:rsidR="007E77C9" w:rsidRPr="0023602B" w14:paraId="75EC63C5" w14:textId="77777777" w:rsidTr="00A86A67">
        <w:trPr>
          <w:trHeight w:val="485"/>
        </w:trPr>
        <w:tc>
          <w:tcPr>
            <w:tcW w:w="3823" w:type="dxa"/>
            <w:shd w:val="clear" w:color="auto" w:fill="D9D9D9" w:themeFill="background1" w:themeFillShade="D9"/>
            <w:vAlign w:val="center"/>
          </w:tcPr>
          <w:p w14:paraId="20666EF5" w14:textId="489C82A6"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identifikācijas Nr.*: </w:t>
            </w:r>
          </w:p>
        </w:tc>
        <w:tc>
          <w:tcPr>
            <w:tcW w:w="5924" w:type="dxa"/>
            <w:gridSpan w:val="3"/>
            <w:vAlign w:val="center"/>
          </w:tcPr>
          <w:p w14:paraId="14BB710B" w14:textId="6CE6149D" w:rsidR="007E77C9" w:rsidRPr="0023602B" w:rsidRDefault="007E77C9"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Aizpilda CFLA</w:t>
            </w:r>
          </w:p>
        </w:tc>
      </w:tr>
      <w:tr w:rsidR="007E77C9" w:rsidRPr="0023602B" w14:paraId="7EDF3C67" w14:textId="77777777" w:rsidTr="00A86A67">
        <w:trPr>
          <w:trHeight w:val="549"/>
        </w:trPr>
        <w:tc>
          <w:tcPr>
            <w:tcW w:w="3823" w:type="dxa"/>
            <w:shd w:val="clear" w:color="auto" w:fill="D9D9D9" w:themeFill="background1" w:themeFillShade="D9"/>
            <w:vAlign w:val="center"/>
          </w:tcPr>
          <w:p w14:paraId="08BC864A" w14:textId="70E40E9D"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Pr="0023602B">
              <w:rPr>
                <w:rFonts w:ascii="Times New Roman" w:hAnsi="Times New Roman"/>
                <w:b/>
                <w:sz w:val="24"/>
                <w:szCs w:val="24"/>
              </w:rPr>
              <w:t xml:space="preserve">rojekta </w:t>
            </w:r>
            <w:r w:rsidR="007E77C9" w:rsidRPr="0023602B">
              <w:rPr>
                <w:rFonts w:ascii="Times New Roman" w:hAnsi="Times New Roman"/>
                <w:b/>
                <w:sz w:val="24"/>
                <w:szCs w:val="24"/>
              </w:rPr>
              <w:t>iesniegšanas datums*:</w:t>
            </w:r>
          </w:p>
        </w:tc>
        <w:tc>
          <w:tcPr>
            <w:tcW w:w="5924" w:type="dxa"/>
            <w:gridSpan w:val="3"/>
            <w:vAlign w:val="center"/>
          </w:tcPr>
          <w:p w14:paraId="437872F7" w14:textId="51B1B3DC" w:rsidR="007E77C9" w:rsidRPr="0023602B" w:rsidRDefault="00653486"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Aizpilda CFLA</w:t>
            </w:r>
            <w:r>
              <w:rPr>
                <w:rFonts w:ascii="Times New Roman" w:hAnsi="Times New Roman"/>
                <w:i/>
                <w:iCs/>
                <w:color w:val="0000FF"/>
                <w:sz w:val="24"/>
                <w:szCs w:val="24"/>
              </w:rPr>
              <w:t xml:space="preserve"> </w:t>
            </w:r>
          </w:p>
        </w:tc>
      </w:tr>
    </w:tbl>
    <w:p w14:paraId="551D30FB" w14:textId="6D5DBCB1" w:rsidR="007E77C9" w:rsidRPr="003A7637" w:rsidRDefault="007E77C9" w:rsidP="003C5410">
      <w:pPr>
        <w:rPr>
          <w:rFonts w:ascii="Times New Roman" w:hAnsi="Times New Roman"/>
          <w:sz w:val="24"/>
          <w:szCs w:val="24"/>
        </w:rPr>
      </w:pPr>
      <w:r w:rsidRPr="003A7637">
        <w:rPr>
          <w:rFonts w:ascii="Times New Roman" w:hAnsi="Times New Roman"/>
          <w:sz w:val="24"/>
          <w:szCs w:val="24"/>
        </w:rPr>
        <w:t>*Aizpilda CFLA</w:t>
      </w:r>
      <w:r w:rsidR="00621156">
        <w:rPr>
          <w:rFonts w:ascii="Times New Roman" w:hAnsi="Times New Roman"/>
          <w:sz w:val="24"/>
          <w:szCs w:val="24"/>
        </w:rPr>
        <w:t xml:space="preserve"> automātiski</w:t>
      </w:r>
    </w:p>
    <w:p w14:paraId="5BECE6DF" w14:textId="77777777" w:rsidR="007E77C9" w:rsidRPr="003A7637" w:rsidRDefault="007E77C9" w:rsidP="00A86A67">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7E77C9" w:rsidRPr="0023602B" w14:paraId="08528ACF" w14:textId="77777777" w:rsidTr="00A86A67">
        <w:trPr>
          <w:trHeight w:val="547"/>
        </w:trPr>
        <w:tc>
          <w:tcPr>
            <w:tcW w:w="9747" w:type="dxa"/>
            <w:shd w:val="clear" w:color="auto" w:fill="D9D9D9"/>
            <w:vAlign w:val="center"/>
          </w:tcPr>
          <w:p w14:paraId="2A61E31D" w14:textId="23275DBA" w:rsidR="007E77C9" w:rsidRPr="0023602B" w:rsidRDefault="007E77C9" w:rsidP="0023602B">
            <w:pPr>
              <w:pStyle w:val="Heading1"/>
              <w:spacing w:before="0" w:line="240" w:lineRule="auto"/>
              <w:jc w:val="center"/>
              <w:rPr>
                <w:rFonts w:ascii="Times New Roman" w:hAnsi="Times New Roman"/>
                <w:b/>
                <w:sz w:val="24"/>
                <w:szCs w:val="24"/>
              </w:rPr>
            </w:pPr>
            <w:bookmarkStart w:id="1" w:name="_Toc496274484"/>
            <w:r w:rsidRPr="0023602B">
              <w:rPr>
                <w:rFonts w:ascii="Times New Roman" w:hAnsi="Times New Roman"/>
                <w:b/>
                <w:color w:val="auto"/>
                <w:sz w:val="24"/>
                <w:szCs w:val="24"/>
              </w:rPr>
              <w:t xml:space="preserve">1.SADAĻA – </w:t>
            </w:r>
            <w:r w:rsidR="00701781">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APRAKSTS</w:t>
            </w:r>
            <w:bookmarkEnd w:id="1"/>
          </w:p>
        </w:tc>
      </w:tr>
    </w:tbl>
    <w:p w14:paraId="459AF800" w14:textId="77777777" w:rsidR="007E77C9" w:rsidRPr="003A7637" w:rsidRDefault="007E77C9" w:rsidP="00A86A67">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7E77C9" w:rsidRPr="0023602B" w14:paraId="6EA498D8" w14:textId="77777777" w:rsidTr="00A86A67">
        <w:tc>
          <w:tcPr>
            <w:tcW w:w="9747" w:type="dxa"/>
          </w:tcPr>
          <w:p w14:paraId="6528F0A3" w14:textId="0E1CEC2B" w:rsidR="007E77C9" w:rsidRPr="0023602B" w:rsidRDefault="00701781" w:rsidP="001D2444">
            <w:pPr>
              <w:pStyle w:val="ListParagraph"/>
              <w:numPr>
                <w:ilvl w:val="1"/>
                <w:numId w:val="1"/>
              </w:numPr>
              <w:spacing w:before="120" w:after="120" w:line="240" w:lineRule="auto"/>
              <w:ind w:left="357" w:hanging="357"/>
              <w:rPr>
                <w:rFonts w:ascii="Times New Roman" w:hAnsi="Times New Roman"/>
                <w:b/>
                <w:sz w:val="24"/>
                <w:szCs w:val="24"/>
              </w:rPr>
            </w:pPr>
            <w:bookmarkStart w:id="2" w:name="_Toc496274486"/>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mērķis</w:t>
            </w:r>
            <w:bookmarkEnd w:id="2"/>
            <w:r w:rsidR="007E77C9" w:rsidRPr="0023602B">
              <w:rPr>
                <w:rFonts w:ascii="Times New Roman" w:hAnsi="Times New Roman"/>
                <w:b/>
                <w:sz w:val="24"/>
                <w:szCs w:val="24"/>
              </w:rPr>
              <w:t>:</w:t>
            </w:r>
          </w:p>
        </w:tc>
      </w:tr>
      <w:tr w:rsidR="007E77C9" w:rsidRPr="0023602B" w14:paraId="11709328" w14:textId="77777777" w:rsidTr="00A86A67">
        <w:trPr>
          <w:trHeight w:val="1057"/>
        </w:trPr>
        <w:tc>
          <w:tcPr>
            <w:tcW w:w="9747" w:type="dxa"/>
          </w:tcPr>
          <w:p w14:paraId="7B3A94EF" w14:textId="77777777" w:rsidR="007E77C9" w:rsidRPr="0023602B" w:rsidRDefault="007E77C9" w:rsidP="00F125A1">
            <w:pPr>
              <w:autoSpaceDE w:val="0"/>
              <w:autoSpaceDN w:val="0"/>
              <w:adjustRightInd w:val="0"/>
              <w:spacing w:after="0" w:line="240" w:lineRule="auto"/>
              <w:jc w:val="both"/>
              <w:rPr>
                <w:rFonts w:ascii="Times New Roman" w:hAnsi="Times New Roman"/>
                <w:sz w:val="24"/>
                <w:szCs w:val="24"/>
              </w:rPr>
            </w:pPr>
          </w:p>
        </w:tc>
      </w:tr>
    </w:tbl>
    <w:p w14:paraId="32FD514B" w14:textId="77777777" w:rsidR="007E77C9" w:rsidRPr="003A7637" w:rsidRDefault="007E77C9" w:rsidP="00A86A6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380"/>
        <w:gridCol w:w="2420"/>
        <w:gridCol w:w="1431"/>
        <w:gridCol w:w="843"/>
        <w:gridCol w:w="1403"/>
        <w:gridCol w:w="1398"/>
      </w:tblGrid>
      <w:tr w:rsidR="007E77C9" w:rsidRPr="0023602B" w14:paraId="00C70A5F" w14:textId="77777777" w:rsidTr="7EB2DA01">
        <w:tc>
          <w:tcPr>
            <w:tcW w:w="9486" w:type="dxa"/>
            <w:gridSpan w:val="7"/>
            <w:vAlign w:val="center"/>
          </w:tcPr>
          <w:p w14:paraId="3B2475C6" w14:textId="36EF7808" w:rsidR="007E77C9" w:rsidRPr="0023602B" w:rsidRDefault="00BC0FF9" w:rsidP="001D2444">
            <w:pPr>
              <w:pStyle w:val="ListParagraph"/>
              <w:numPr>
                <w:ilvl w:val="1"/>
                <w:numId w:val="1"/>
              </w:numPr>
              <w:spacing w:before="120" w:after="120" w:line="240" w:lineRule="auto"/>
              <w:ind w:left="567" w:hanging="567"/>
              <w:jc w:val="both"/>
              <w:rPr>
                <w:rFonts w:ascii="Times New Roman" w:hAnsi="Times New Roman"/>
                <w:b/>
                <w:bCs/>
                <w:sz w:val="24"/>
                <w:szCs w:val="24"/>
              </w:rPr>
            </w:pPr>
            <w:bookmarkStart w:id="3" w:name="_Toc496274489"/>
            <w:r>
              <w:rPr>
                <w:rStyle w:val="Heading2Char"/>
                <w:rFonts w:ascii="Times New Roman" w:hAnsi="Times New Roman"/>
                <w:b/>
                <w:bCs/>
                <w:color w:val="auto"/>
                <w:sz w:val="24"/>
                <w:szCs w:val="24"/>
              </w:rPr>
              <w:t>Investīciju p</w:t>
            </w:r>
            <w:r w:rsidR="007E77C9" w:rsidRPr="7EB2DA01">
              <w:rPr>
                <w:rStyle w:val="Heading2Char"/>
                <w:rFonts w:ascii="Times New Roman" w:hAnsi="Times New Roman"/>
                <w:b/>
                <w:bCs/>
                <w:color w:val="auto"/>
                <w:sz w:val="24"/>
                <w:szCs w:val="24"/>
              </w:rPr>
              <w:t>rojekta darbības un sasniedzamie rez</w:t>
            </w:r>
            <w:r w:rsidR="007E77C9" w:rsidRPr="0075054A">
              <w:rPr>
                <w:rStyle w:val="Heading2Char"/>
                <w:rFonts w:ascii="Times New Roman" w:hAnsi="Times New Roman"/>
                <w:b/>
                <w:bCs/>
                <w:color w:val="auto"/>
                <w:sz w:val="24"/>
                <w:szCs w:val="24"/>
              </w:rPr>
              <w:t>ultāti</w:t>
            </w:r>
            <w:bookmarkEnd w:id="3"/>
            <w:r w:rsidR="008B5A4A" w:rsidRPr="0075054A">
              <w:rPr>
                <w:rStyle w:val="Heading2Char"/>
                <w:rFonts w:ascii="Times New Roman" w:hAnsi="Times New Roman"/>
                <w:b/>
                <w:bCs/>
                <w:color w:val="auto"/>
                <w:sz w:val="24"/>
                <w:szCs w:val="24"/>
              </w:rPr>
              <w:t xml:space="preserve"> </w:t>
            </w:r>
            <w:r w:rsidR="008B5A4A" w:rsidRPr="003C0E91">
              <w:rPr>
                <w:rStyle w:val="Heading2Char"/>
                <w:rFonts w:ascii="Times New Roman" w:hAnsi="Times New Roman"/>
                <w:b/>
                <w:bCs/>
                <w:color w:val="000000" w:themeColor="text1"/>
                <w:sz w:val="24"/>
                <w:szCs w:val="24"/>
              </w:rPr>
              <w:t>(</w:t>
            </w:r>
            <w:r w:rsidR="0075054A" w:rsidRPr="003C0E91">
              <w:rPr>
                <w:rStyle w:val="Heading2Char"/>
                <w:rFonts w:ascii="Times New Roman" w:hAnsi="Times New Roman"/>
                <w:b/>
                <w:bCs/>
                <w:color w:val="000000" w:themeColor="text1"/>
                <w:sz w:val="24"/>
                <w:szCs w:val="24"/>
              </w:rPr>
              <w:t>tai skaitā darbības, kuras saistītas ar Horizontālajiem princi</w:t>
            </w:r>
            <w:r w:rsidR="0055160A" w:rsidRPr="003C0E91">
              <w:rPr>
                <w:rStyle w:val="Heading2Char"/>
                <w:rFonts w:ascii="Times New Roman" w:hAnsi="Times New Roman"/>
                <w:b/>
                <w:bCs/>
                <w:color w:val="000000" w:themeColor="text1"/>
                <w:sz w:val="24"/>
                <w:szCs w:val="24"/>
              </w:rPr>
              <w:t>pi</w:t>
            </w:r>
            <w:r w:rsidR="0075054A" w:rsidRPr="003C0E91">
              <w:rPr>
                <w:rStyle w:val="Heading2Char"/>
                <w:rFonts w:ascii="Times New Roman" w:hAnsi="Times New Roman"/>
                <w:b/>
                <w:bCs/>
                <w:color w:val="000000" w:themeColor="text1"/>
                <w:sz w:val="24"/>
                <w:szCs w:val="24"/>
              </w:rPr>
              <w:t>em</w:t>
            </w:r>
            <w:r w:rsidR="008B5A4A" w:rsidRPr="003C0E91">
              <w:rPr>
                <w:rStyle w:val="Heading2Char"/>
                <w:rFonts w:ascii="Times New Roman" w:hAnsi="Times New Roman"/>
                <w:b/>
                <w:bCs/>
                <w:color w:val="000000" w:themeColor="text1"/>
                <w:sz w:val="24"/>
                <w:szCs w:val="24"/>
              </w:rPr>
              <w:t>)</w:t>
            </w:r>
            <w:r w:rsidR="007E77C9" w:rsidRPr="003C0E91">
              <w:rPr>
                <w:rFonts w:ascii="Times New Roman" w:hAnsi="Times New Roman"/>
                <w:b/>
                <w:bCs/>
                <w:color w:val="000000" w:themeColor="text1"/>
                <w:sz w:val="24"/>
                <w:szCs w:val="24"/>
              </w:rPr>
              <w:t>:</w:t>
            </w:r>
          </w:p>
        </w:tc>
      </w:tr>
      <w:tr w:rsidR="007E77C9" w:rsidRPr="0023602B" w14:paraId="7C5FAE7B" w14:textId="77777777" w:rsidTr="7EB2DA01">
        <w:tc>
          <w:tcPr>
            <w:tcW w:w="711" w:type="dxa"/>
            <w:vMerge w:val="restart"/>
            <w:vAlign w:val="center"/>
          </w:tcPr>
          <w:p w14:paraId="6EE57F07" w14:textId="77777777" w:rsidR="007E77C9" w:rsidRPr="0023602B" w:rsidRDefault="007E77C9" w:rsidP="0023602B">
            <w:pPr>
              <w:spacing w:after="0" w:line="240" w:lineRule="auto"/>
              <w:jc w:val="center"/>
              <w:rPr>
                <w:rFonts w:ascii="Times New Roman" w:hAnsi="Times New Roman"/>
                <w:b/>
                <w:sz w:val="24"/>
                <w:szCs w:val="24"/>
              </w:rPr>
            </w:pPr>
            <w:proofErr w:type="spellStart"/>
            <w:r w:rsidRPr="0023602B">
              <w:rPr>
                <w:rFonts w:ascii="Times New Roman" w:hAnsi="Times New Roman"/>
                <w:b/>
                <w:sz w:val="24"/>
                <w:szCs w:val="24"/>
              </w:rPr>
              <w:t>N.p.k</w:t>
            </w:r>
            <w:proofErr w:type="spellEnd"/>
            <w:r w:rsidRPr="0023602B">
              <w:rPr>
                <w:rFonts w:ascii="Times New Roman" w:hAnsi="Times New Roman"/>
                <w:b/>
                <w:sz w:val="24"/>
                <w:szCs w:val="24"/>
              </w:rPr>
              <w:t>.</w:t>
            </w:r>
          </w:p>
        </w:tc>
        <w:tc>
          <w:tcPr>
            <w:tcW w:w="1412" w:type="dxa"/>
            <w:vMerge w:val="restart"/>
            <w:vAlign w:val="center"/>
          </w:tcPr>
          <w:p w14:paraId="7547294D" w14:textId="4F80FF2B"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Projekta darbība</w:t>
            </w:r>
          </w:p>
        </w:tc>
        <w:tc>
          <w:tcPr>
            <w:tcW w:w="2573" w:type="dxa"/>
            <w:vMerge w:val="restart"/>
            <w:vAlign w:val="center"/>
          </w:tcPr>
          <w:p w14:paraId="46085ACB"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Projekta darbības apraksts </w:t>
            </w:r>
          </w:p>
          <w:p w14:paraId="4990064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(&lt; 3000 zīmes&gt;)</w:t>
            </w:r>
          </w:p>
        </w:tc>
        <w:tc>
          <w:tcPr>
            <w:tcW w:w="1461" w:type="dxa"/>
            <w:vMerge w:val="restart"/>
            <w:vAlign w:val="center"/>
          </w:tcPr>
          <w:p w14:paraId="354D6DD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Rezultāts </w:t>
            </w:r>
          </w:p>
        </w:tc>
        <w:tc>
          <w:tcPr>
            <w:tcW w:w="1907" w:type="dxa"/>
            <w:gridSpan w:val="2"/>
            <w:vAlign w:val="center"/>
          </w:tcPr>
          <w:p w14:paraId="767AC23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Rezultāts skaitliskā izteiksmē</w:t>
            </w:r>
          </w:p>
        </w:tc>
        <w:tc>
          <w:tcPr>
            <w:tcW w:w="1422" w:type="dxa"/>
            <w:vAlign w:val="center"/>
          </w:tcPr>
          <w:p w14:paraId="5E79A945" w14:textId="08C3D271"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Iesaistītie partneri*</w:t>
            </w:r>
          </w:p>
        </w:tc>
      </w:tr>
      <w:tr w:rsidR="007E77C9" w:rsidRPr="0023602B" w14:paraId="6628661F" w14:textId="77777777" w:rsidTr="7EB2DA01">
        <w:tc>
          <w:tcPr>
            <w:tcW w:w="711" w:type="dxa"/>
            <w:vMerge/>
            <w:vAlign w:val="center"/>
          </w:tcPr>
          <w:p w14:paraId="7DB58C88" w14:textId="77777777" w:rsidR="007E77C9" w:rsidRPr="0023602B" w:rsidRDefault="007E77C9" w:rsidP="0023602B">
            <w:pPr>
              <w:spacing w:after="0" w:line="240" w:lineRule="auto"/>
              <w:jc w:val="center"/>
              <w:rPr>
                <w:rFonts w:ascii="Times New Roman" w:hAnsi="Times New Roman"/>
                <w:b/>
                <w:sz w:val="24"/>
                <w:szCs w:val="24"/>
              </w:rPr>
            </w:pPr>
          </w:p>
        </w:tc>
        <w:tc>
          <w:tcPr>
            <w:tcW w:w="1412" w:type="dxa"/>
            <w:vMerge/>
            <w:vAlign w:val="center"/>
          </w:tcPr>
          <w:p w14:paraId="38DD3451" w14:textId="77777777" w:rsidR="007E77C9" w:rsidRPr="0023602B" w:rsidRDefault="007E77C9" w:rsidP="0023602B">
            <w:pPr>
              <w:spacing w:after="0" w:line="240" w:lineRule="auto"/>
              <w:jc w:val="center"/>
              <w:rPr>
                <w:rFonts w:ascii="Times New Roman" w:hAnsi="Times New Roman"/>
                <w:b/>
                <w:sz w:val="24"/>
                <w:szCs w:val="24"/>
              </w:rPr>
            </w:pPr>
          </w:p>
        </w:tc>
        <w:tc>
          <w:tcPr>
            <w:tcW w:w="2573" w:type="dxa"/>
            <w:vMerge/>
            <w:vAlign w:val="center"/>
          </w:tcPr>
          <w:p w14:paraId="192CEB75" w14:textId="77777777" w:rsidR="007E77C9" w:rsidRPr="0023602B" w:rsidRDefault="007E77C9" w:rsidP="0023602B">
            <w:pPr>
              <w:spacing w:after="0" w:line="240" w:lineRule="auto"/>
              <w:jc w:val="center"/>
              <w:rPr>
                <w:rFonts w:ascii="Times New Roman" w:hAnsi="Times New Roman"/>
                <w:b/>
                <w:sz w:val="24"/>
                <w:szCs w:val="24"/>
              </w:rPr>
            </w:pPr>
          </w:p>
        </w:tc>
        <w:tc>
          <w:tcPr>
            <w:tcW w:w="1461" w:type="dxa"/>
            <w:vMerge/>
            <w:vAlign w:val="center"/>
          </w:tcPr>
          <w:p w14:paraId="6B51ADC9" w14:textId="77777777" w:rsidR="007E77C9" w:rsidRPr="0023602B" w:rsidRDefault="007E77C9" w:rsidP="0023602B">
            <w:pPr>
              <w:spacing w:after="0" w:line="240" w:lineRule="auto"/>
              <w:jc w:val="center"/>
              <w:rPr>
                <w:rFonts w:ascii="Times New Roman" w:hAnsi="Times New Roman"/>
                <w:b/>
                <w:sz w:val="24"/>
                <w:szCs w:val="24"/>
              </w:rPr>
            </w:pPr>
          </w:p>
        </w:tc>
        <w:tc>
          <w:tcPr>
            <w:tcW w:w="795" w:type="dxa"/>
            <w:vAlign w:val="center"/>
          </w:tcPr>
          <w:p w14:paraId="3784E06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Skaits</w:t>
            </w:r>
          </w:p>
        </w:tc>
        <w:tc>
          <w:tcPr>
            <w:tcW w:w="1112" w:type="dxa"/>
            <w:vAlign w:val="center"/>
          </w:tcPr>
          <w:p w14:paraId="7FA15D93"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422" w:type="dxa"/>
            <w:vAlign w:val="center"/>
          </w:tcPr>
          <w:p w14:paraId="6C8FDD44" w14:textId="77777777" w:rsidR="007E77C9" w:rsidRPr="0023602B" w:rsidRDefault="007E77C9" w:rsidP="0023602B">
            <w:pPr>
              <w:spacing w:after="0" w:line="240" w:lineRule="auto"/>
              <w:jc w:val="center"/>
              <w:rPr>
                <w:rFonts w:ascii="Times New Roman" w:hAnsi="Times New Roman"/>
                <w:b/>
                <w:sz w:val="24"/>
                <w:szCs w:val="24"/>
              </w:rPr>
            </w:pPr>
          </w:p>
        </w:tc>
      </w:tr>
      <w:tr w:rsidR="007E77C9" w:rsidRPr="0023602B" w14:paraId="678C4B84" w14:textId="77777777" w:rsidTr="7EB2DA01">
        <w:tc>
          <w:tcPr>
            <w:tcW w:w="711" w:type="dxa"/>
          </w:tcPr>
          <w:p w14:paraId="36E2AD2C"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1.</w:t>
            </w:r>
          </w:p>
        </w:tc>
        <w:tc>
          <w:tcPr>
            <w:tcW w:w="1412" w:type="dxa"/>
          </w:tcPr>
          <w:p w14:paraId="311A38C4" w14:textId="77777777" w:rsidR="007E77C9" w:rsidRPr="0023602B" w:rsidRDefault="007E77C9" w:rsidP="0023602B">
            <w:pPr>
              <w:spacing w:after="0" w:line="240" w:lineRule="auto"/>
              <w:rPr>
                <w:rFonts w:ascii="Times New Roman" w:hAnsi="Times New Roman"/>
                <w:sz w:val="24"/>
                <w:szCs w:val="24"/>
              </w:rPr>
            </w:pPr>
          </w:p>
        </w:tc>
        <w:tc>
          <w:tcPr>
            <w:tcW w:w="2573" w:type="dxa"/>
          </w:tcPr>
          <w:p w14:paraId="5600917E" w14:textId="77777777" w:rsidR="007E77C9" w:rsidRPr="0023602B" w:rsidRDefault="007E77C9" w:rsidP="0023602B">
            <w:pPr>
              <w:spacing w:after="0" w:line="240" w:lineRule="auto"/>
              <w:rPr>
                <w:rFonts w:ascii="Times New Roman" w:hAnsi="Times New Roman"/>
                <w:sz w:val="24"/>
                <w:szCs w:val="24"/>
              </w:rPr>
            </w:pPr>
          </w:p>
        </w:tc>
        <w:tc>
          <w:tcPr>
            <w:tcW w:w="1461" w:type="dxa"/>
          </w:tcPr>
          <w:p w14:paraId="6EDA63E4" w14:textId="77777777" w:rsidR="007E77C9" w:rsidRPr="0023602B" w:rsidRDefault="007E77C9" w:rsidP="0023602B">
            <w:pPr>
              <w:spacing w:after="0" w:line="240" w:lineRule="auto"/>
              <w:rPr>
                <w:rFonts w:ascii="Times New Roman" w:hAnsi="Times New Roman"/>
                <w:sz w:val="24"/>
                <w:szCs w:val="24"/>
              </w:rPr>
            </w:pPr>
          </w:p>
        </w:tc>
        <w:tc>
          <w:tcPr>
            <w:tcW w:w="795" w:type="dxa"/>
          </w:tcPr>
          <w:p w14:paraId="4B3708DB" w14:textId="77777777" w:rsidR="007E77C9" w:rsidRPr="0023602B" w:rsidRDefault="007E77C9" w:rsidP="0023602B">
            <w:pPr>
              <w:spacing w:after="0" w:line="240" w:lineRule="auto"/>
              <w:rPr>
                <w:rFonts w:ascii="Times New Roman" w:hAnsi="Times New Roman"/>
                <w:sz w:val="24"/>
                <w:szCs w:val="24"/>
              </w:rPr>
            </w:pPr>
          </w:p>
        </w:tc>
        <w:tc>
          <w:tcPr>
            <w:tcW w:w="1112" w:type="dxa"/>
          </w:tcPr>
          <w:p w14:paraId="195B8A1C" w14:textId="77777777" w:rsidR="007E77C9" w:rsidRPr="0023602B" w:rsidRDefault="007E77C9" w:rsidP="0023602B">
            <w:pPr>
              <w:spacing w:after="0" w:line="240" w:lineRule="auto"/>
              <w:rPr>
                <w:rFonts w:ascii="Times New Roman" w:hAnsi="Times New Roman"/>
                <w:sz w:val="24"/>
                <w:szCs w:val="24"/>
              </w:rPr>
            </w:pPr>
          </w:p>
        </w:tc>
        <w:tc>
          <w:tcPr>
            <w:tcW w:w="1422" w:type="dxa"/>
          </w:tcPr>
          <w:p w14:paraId="67CE11C3"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21CD7510" w14:textId="77777777" w:rsidTr="7EB2DA01">
        <w:tc>
          <w:tcPr>
            <w:tcW w:w="711" w:type="dxa"/>
          </w:tcPr>
          <w:p w14:paraId="0C39F374" w14:textId="77777777" w:rsidR="007E77C9" w:rsidRPr="0023602B" w:rsidRDefault="007E77C9" w:rsidP="0023602B">
            <w:pPr>
              <w:spacing w:after="0" w:line="240" w:lineRule="auto"/>
              <w:jc w:val="right"/>
              <w:rPr>
                <w:rFonts w:ascii="Times New Roman" w:hAnsi="Times New Roman"/>
                <w:sz w:val="24"/>
                <w:szCs w:val="24"/>
              </w:rPr>
            </w:pPr>
            <w:r w:rsidRPr="0023602B">
              <w:rPr>
                <w:rFonts w:ascii="Times New Roman" w:hAnsi="Times New Roman"/>
                <w:sz w:val="24"/>
                <w:szCs w:val="24"/>
              </w:rPr>
              <w:t>1.1.</w:t>
            </w:r>
          </w:p>
        </w:tc>
        <w:tc>
          <w:tcPr>
            <w:tcW w:w="1412" w:type="dxa"/>
          </w:tcPr>
          <w:p w14:paraId="263D5D38" w14:textId="77777777" w:rsidR="007E77C9" w:rsidRPr="0023602B" w:rsidRDefault="007E77C9" w:rsidP="0023602B">
            <w:pPr>
              <w:spacing w:after="0" w:line="240" w:lineRule="auto"/>
              <w:rPr>
                <w:rFonts w:ascii="Times New Roman" w:hAnsi="Times New Roman"/>
                <w:sz w:val="24"/>
                <w:szCs w:val="24"/>
              </w:rPr>
            </w:pPr>
          </w:p>
        </w:tc>
        <w:tc>
          <w:tcPr>
            <w:tcW w:w="2573" w:type="dxa"/>
          </w:tcPr>
          <w:p w14:paraId="1B2DEA0A" w14:textId="77777777" w:rsidR="007E77C9" w:rsidRPr="0023602B" w:rsidRDefault="007E77C9" w:rsidP="0023602B">
            <w:pPr>
              <w:spacing w:after="0" w:line="240" w:lineRule="auto"/>
              <w:rPr>
                <w:rFonts w:ascii="Times New Roman" w:hAnsi="Times New Roman"/>
                <w:sz w:val="24"/>
                <w:szCs w:val="24"/>
              </w:rPr>
            </w:pPr>
          </w:p>
        </w:tc>
        <w:tc>
          <w:tcPr>
            <w:tcW w:w="1461" w:type="dxa"/>
          </w:tcPr>
          <w:p w14:paraId="4B783A0E" w14:textId="77777777" w:rsidR="007E77C9" w:rsidRPr="0023602B" w:rsidRDefault="007E77C9" w:rsidP="0023602B">
            <w:pPr>
              <w:spacing w:after="0" w:line="240" w:lineRule="auto"/>
              <w:rPr>
                <w:rFonts w:ascii="Times New Roman" w:hAnsi="Times New Roman"/>
                <w:sz w:val="24"/>
                <w:szCs w:val="24"/>
              </w:rPr>
            </w:pPr>
          </w:p>
        </w:tc>
        <w:tc>
          <w:tcPr>
            <w:tcW w:w="795" w:type="dxa"/>
          </w:tcPr>
          <w:p w14:paraId="5E57FC4F" w14:textId="77777777" w:rsidR="007E77C9" w:rsidRPr="0023602B" w:rsidRDefault="007E77C9" w:rsidP="0023602B">
            <w:pPr>
              <w:spacing w:after="0" w:line="240" w:lineRule="auto"/>
              <w:rPr>
                <w:rFonts w:ascii="Times New Roman" w:hAnsi="Times New Roman"/>
                <w:sz w:val="24"/>
                <w:szCs w:val="24"/>
              </w:rPr>
            </w:pPr>
          </w:p>
        </w:tc>
        <w:tc>
          <w:tcPr>
            <w:tcW w:w="1112" w:type="dxa"/>
          </w:tcPr>
          <w:p w14:paraId="707738A4" w14:textId="77777777" w:rsidR="007E77C9" w:rsidRPr="0023602B" w:rsidRDefault="007E77C9" w:rsidP="0023602B">
            <w:pPr>
              <w:spacing w:after="0" w:line="240" w:lineRule="auto"/>
              <w:rPr>
                <w:rFonts w:ascii="Times New Roman" w:hAnsi="Times New Roman"/>
                <w:sz w:val="24"/>
                <w:szCs w:val="24"/>
              </w:rPr>
            </w:pPr>
          </w:p>
        </w:tc>
        <w:tc>
          <w:tcPr>
            <w:tcW w:w="1422" w:type="dxa"/>
          </w:tcPr>
          <w:p w14:paraId="28C4D288"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7FF710DC" w14:textId="77777777" w:rsidTr="7EB2DA01">
        <w:tc>
          <w:tcPr>
            <w:tcW w:w="711" w:type="dxa"/>
          </w:tcPr>
          <w:p w14:paraId="6210AF7E" w14:textId="77777777" w:rsidR="007E77C9" w:rsidRPr="0023602B" w:rsidRDefault="007E77C9" w:rsidP="0023602B">
            <w:pPr>
              <w:spacing w:after="0" w:line="240" w:lineRule="auto"/>
              <w:jc w:val="right"/>
              <w:rPr>
                <w:rFonts w:ascii="Times New Roman" w:hAnsi="Times New Roman"/>
                <w:sz w:val="24"/>
                <w:szCs w:val="24"/>
              </w:rPr>
            </w:pPr>
            <w:r w:rsidRPr="0023602B">
              <w:rPr>
                <w:rFonts w:ascii="Times New Roman" w:hAnsi="Times New Roman"/>
                <w:sz w:val="24"/>
                <w:szCs w:val="24"/>
              </w:rPr>
              <w:t>1.2.</w:t>
            </w:r>
          </w:p>
        </w:tc>
        <w:tc>
          <w:tcPr>
            <w:tcW w:w="1412" w:type="dxa"/>
          </w:tcPr>
          <w:p w14:paraId="352955F5" w14:textId="77777777" w:rsidR="007E77C9" w:rsidRPr="0023602B" w:rsidRDefault="007E77C9" w:rsidP="0023602B">
            <w:pPr>
              <w:spacing w:after="0" w:line="240" w:lineRule="auto"/>
              <w:rPr>
                <w:rFonts w:ascii="Times New Roman" w:hAnsi="Times New Roman"/>
                <w:sz w:val="24"/>
                <w:szCs w:val="24"/>
              </w:rPr>
            </w:pPr>
          </w:p>
        </w:tc>
        <w:tc>
          <w:tcPr>
            <w:tcW w:w="2573" w:type="dxa"/>
          </w:tcPr>
          <w:p w14:paraId="0DD36209" w14:textId="77777777" w:rsidR="007E77C9" w:rsidRPr="0023602B" w:rsidRDefault="007E77C9" w:rsidP="0023602B">
            <w:pPr>
              <w:spacing w:after="0" w:line="240" w:lineRule="auto"/>
              <w:rPr>
                <w:rFonts w:ascii="Times New Roman" w:hAnsi="Times New Roman"/>
                <w:sz w:val="24"/>
                <w:szCs w:val="24"/>
              </w:rPr>
            </w:pPr>
          </w:p>
        </w:tc>
        <w:tc>
          <w:tcPr>
            <w:tcW w:w="1461" w:type="dxa"/>
          </w:tcPr>
          <w:p w14:paraId="0164B86F" w14:textId="77777777" w:rsidR="007E77C9" w:rsidRPr="0023602B" w:rsidRDefault="007E77C9" w:rsidP="0023602B">
            <w:pPr>
              <w:spacing w:after="0" w:line="240" w:lineRule="auto"/>
              <w:rPr>
                <w:rFonts w:ascii="Times New Roman" w:hAnsi="Times New Roman"/>
                <w:sz w:val="24"/>
                <w:szCs w:val="24"/>
              </w:rPr>
            </w:pPr>
          </w:p>
        </w:tc>
        <w:tc>
          <w:tcPr>
            <w:tcW w:w="795" w:type="dxa"/>
          </w:tcPr>
          <w:p w14:paraId="1004208A" w14:textId="77777777" w:rsidR="007E77C9" w:rsidRPr="0023602B" w:rsidRDefault="007E77C9" w:rsidP="0023602B">
            <w:pPr>
              <w:spacing w:after="0" w:line="240" w:lineRule="auto"/>
              <w:rPr>
                <w:rFonts w:ascii="Times New Roman" w:hAnsi="Times New Roman"/>
                <w:sz w:val="24"/>
                <w:szCs w:val="24"/>
              </w:rPr>
            </w:pPr>
          </w:p>
        </w:tc>
        <w:tc>
          <w:tcPr>
            <w:tcW w:w="1112" w:type="dxa"/>
          </w:tcPr>
          <w:p w14:paraId="09611A0A" w14:textId="77777777" w:rsidR="007E77C9" w:rsidRPr="0023602B" w:rsidRDefault="007E77C9" w:rsidP="0023602B">
            <w:pPr>
              <w:spacing w:after="0" w:line="240" w:lineRule="auto"/>
              <w:rPr>
                <w:rFonts w:ascii="Times New Roman" w:hAnsi="Times New Roman"/>
                <w:sz w:val="24"/>
                <w:szCs w:val="24"/>
              </w:rPr>
            </w:pPr>
          </w:p>
        </w:tc>
        <w:tc>
          <w:tcPr>
            <w:tcW w:w="1422" w:type="dxa"/>
          </w:tcPr>
          <w:p w14:paraId="6D30B0AF"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19EEBE57" w14:textId="77777777" w:rsidTr="7EB2DA01">
        <w:tc>
          <w:tcPr>
            <w:tcW w:w="711" w:type="dxa"/>
          </w:tcPr>
          <w:p w14:paraId="444EC414"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w:t>
            </w:r>
          </w:p>
        </w:tc>
        <w:tc>
          <w:tcPr>
            <w:tcW w:w="1412" w:type="dxa"/>
          </w:tcPr>
          <w:p w14:paraId="1CC50C5C" w14:textId="77777777" w:rsidR="007E77C9" w:rsidRPr="0023602B" w:rsidRDefault="007E77C9" w:rsidP="0023602B">
            <w:pPr>
              <w:spacing w:after="0" w:line="240" w:lineRule="auto"/>
              <w:rPr>
                <w:rFonts w:ascii="Times New Roman" w:hAnsi="Times New Roman"/>
                <w:sz w:val="24"/>
                <w:szCs w:val="24"/>
              </w:rPr>
            </w:pPr>
          </w:p>
        </w:tc>
        <w:tc>
          <w:tcPr>
            <w:tcW w:w="2573" w:type="dxa"/>
          </w:tcPr>
          <w:p w14:paraId="4E77D7C6" w14:textId="77777777" w:rsidR="007E77C9" w:rsidRPr="0023602B" w:rsidRDefault="007E77C9" w:rsidP="0023602B">
            <w:pPr>
              <w:spacing w:after="0" w:line="240" w:lineRule="auto"/>
              <w:rPr>
                <w:rFonts w:ascii="Times New Roman" w:hAnsi="Times New Roman"/>
                <w:sz w:val="24"/>
                <w:szCs w:val="24"/>
              </w:rPr>
            </w:pPr>
          </w:p>
        </w:tc>
        <w:tc>
          <w:tcPr>
            <w:tcW w:w="1461" w:type="dxa"/>
          </w:tcPr>
          <w:p w14:paraId="669DA32A" w14:textId="77777777" w:rsidR="007E77C9" w:rsidRPr="0023602B" w:rsidRDefault="007E77C9" w:rsidP="0023602B">
            <w:pPr>
              <w:spacing w:after="0" w:line="240" w:lineRule="auto"/>
              <w:rPr>
                <w:rFonts w:ascii="Times New Roman" w:hAnsi="Times New Roman"/>
                <w:sz w:val="24"/>
                <w:szCs w:val="24"/>
              </w:rPr>
            </w:pPr>
          </w:p>
        </w:tc>
        <w:tc>
          <w:tcPr>
            <w:tcW w:w="795" w:type="dxa"/>
          </w:tcPr>
          <w:p w14:paraId="4889731A" w14:textId="77777777" w:rsidR="007E77C9" w:rsidRPr="0023602B" w:rsidRDefault="007E77C9" w:rsidP="0023602B">
            <w:pPr>
              <w:spacing w:after="0" w:line="240" w:lineRule="auto"/>
              <w:rPr>
                <w:rFonts w:ascii="Times New Roman" w:hAnsi="Times New Roman"/>
                <w:sz w:val="24"/>
                <w:szCs w:val="24"/>
              </w:rPr>
            </w:pPr>
          </w:p>
        </w:tc>
        <w:tc>
          <w:tcPr>
            <w:tcW w:w="1112" w:type="dxa"/>
          </w:tcPr>
          <w:p w14:paraId="5C11750D" w14:textId="77777777" w:rsidR="007E77C9" w:rsidRPr="0023602B" w:rsidRDefault="007E77C9" w:rsidP="0023602B">
            <w:pPr>
              <w:spacing w:after="0" w:line="240" w:lineRule="auto"/>
              <w:rPr>
                <w:rFonts w:ascii="Times New Roman" w:hAnsi="Times New Roman"/>
                <w:sz w:val="24"/>
                <w:szCs w:val="24"/>
              </w:rPr>
            </w:pPr>
          </w:p>
        </w:tc>
        <w:tc>
          <w:tcPr>
            <w:tcW w:w="1422" w:type="dxa"/>
          </w:tcPr>
          <w:p w14:paraId="24C44DF0"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3CE6F546" w14:textId="77777777" w:rsidTr="7EB2DA01">
        <w:tc>
          <w:tcPr>
            <w:tcW w:w="711" w:type="dxa"/>
          </w:tcPr>
          <w:p w14:paraId="7708D463" w14:textId="77777777" w:rsidR="007E77C9" w:rsidRPr="0023602B" w:rsidRDefault="007E77C9" w:rsidP="0023602B">
            <w:pPr>
              <w:spacing w:after="0" w:line="240" w:lineRule="auto"/>
              <w:jc w:val="right"/>
              <w:rPr>
                <w:rFonts w:ascii="Times New Roman" w:hAnsi="Times New Roman"/>
                <w:sz w:val="24"/>
                <w:szCs w:val="24"/>
              </w:rPr>
            </w:pPr>
            <w:r w:rsidRPr="0023602B">
              <w:rPr>
                <w:rFonts w:ascii="Times New Roman" w:hAnsi="Times New Roman"/>
                <w:sz w:val="24"/>
                <w:szCs w:val="24"/>
              </w:rPr>
              <w:t>2.1.</w:t>
            </w:r>
          </w:p>
        </w:tc>
        <w:tc>
          <w:tcPr>
            <w:tcW w:w="1412" w:type="dxa"/>
          </w:tcPr>
          <w:p w14:paraId="28C8D06E" w14:textId="77777777" w:rsidR="007E77C9" w:rsidRPr="0023602B" w:rsidRDefault="007E77C9" w:rsidP="0023602B">
            <w:pPr>
              <w:spacing w:after="0" w:line="240" w:lineRule="auto"/>
              <w:rPr>
                <w:rFonts w:ascii="Times New Roman" w:hAnsi="Times New Roman"/>
                <w:sz w:val="24"/>
                <w:szCs w:val="24"/>
              </w:rPr>
            </w:pPr>
          </w:p>
        </w:tc>
        <w:tc>
          <w:tcPr>
            <w:tcW w:w="2573" w:type="dxa"/>
          </w:tcPr>
          <w:p w14:paraId="3AF0C62E" w14:textId="77777777" w:rsidR="007E77C9" w:rsidRPr="0023602B" w:rsidRDefault="007E77C9" w:rsidP="0023602B">
            <w:pPr>
              <w:spacing w:after="0" w:line="240" w:lineRule="auto"/>
              <w:rPr>
                <w:rFonts w:ascii="Times New Roman" w:hAnsi="Times New Roman"/>
                <w:sz w:val="24"/>
                <w:szCs w:val="24"/>
              </w:rPr>
            </w:pPr>
          </w:p>
        </w:tc>
        <w:tc>
          <w:tcPr>
            <w:tcW w:w="1461" w:type="dxa"/>
          </w:tcPr>
          <w:p w14:paraId="41EFB1B8" w14:textId="77777777" w:rsidR="007E77C9" w:rsidRPr="0023602B" w:rsidRDefault="007E77C9" w:rsidP="0023602B">
            <w:pPr>
              <w:spacing w:after="0" w:line="240" w:lineRule="auto"/>
              <w:rPr>
                <w:rFonts w:ascii="Times New Roman" w:hAnsi="Times New Roman"/>
                <w:sz w:val="24"/>
                <w:szCs w:val="24"/>
              </w:rPr>
            </w:pPr>
          </w:p>
        </w:tc>
        <w:tc>
          <w:tcPr>
            <w:tcW w:w="795" w:type="dxa"/>
          </w:tcPr>
          <w:p w14:paraId="2381C5F9" w14:textId="77777777" w:rsidR="007E77C9" w:rsidRPr="0023602B" w:rsidRDefault="007E77C9" w:rsidP="0023602B">
            <w:pPr>
              <w:spacing w:after="0" w:line="240" w:lineRule="auto"/>
              <w:rPr>
                <w:rFonts w:ascii="Times New Roman" w:hAnsi="Times New Roman"/>
                <w:sz w:val="24"/>
                <w:szCs w:val="24"/>
              </w:rPr>
            </w:pPr>
          </w:p>
        </w:tc>
        <w:tc>
          <w:tcPr>
            <w:tcW w:w="1112" w:type="dxa"/>
          </w:tcPr>
          <w:p w14:paraId="4494AB09" w14:textId="77777777" w:rsidR="007E77C9" w:rsidRPr="0023602B" w:rsidRDefault="007E77C9" w:rsidP="0023602B">
            <w:pPr>
              <w:spacing w:after="0" w:line="240" w:lineRule="auto"/>
              <w:rPr>
                <w:rFonts w:ascii="Times New Roman" w:hAnsi="Times New Roman"/>
                <w:sz w:val="24"/>
                <w:szCs w:val="24"/>
              </w:rPr>
            </w:pPr>
          </w:p>
        </w:tc>
        <w:tc>
          <w:tcPr>
            <w:tcW w:w="1422" w:type="dxa"/>
          </w:tcPr>
          <w:p w14:paraId="16726059"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7A06CEAC" w14:textId="77777777" w:rsidTr="7EB2DA01">
        <w:tc>
          <w:tcPr>
            <w:tcW w:w="711" w:type="dxa"/>
          </w:tcPr>
          <w:p w14:paraId="035C4817" w14:textId="77777777" w:rsidR="007E77C9" w:rsidRPr="0023602B" w:rsidRDefault="007E77C9" w:rsidP="0023602B">
            <w:pPr>
              <w:spacing w:after="0" w:line="240" w:lineRule="auto"/>
              <w:jc w:val="right"/>
              <w:rPr>
                <w:rFonts w:ascii="Times New Roman" w:hAnsi="Times New Roman"/>
                <w:sz w:val="24"/>
                <w:szCs w:val="24"/>
              </w:rPr>
            </w:pPr>
            <w:r w:rsidRPr="0023602B">
              <w:rPr>
                <w:rFonts w:ascii="Times New Roman" w:hAnsi="Times New Roman"/>
                <w:sz w:val="24"/>
                <w:szCs w:val="24"/>
              </w:rPr>
              <w:t>2.2.</w:t>
            </w:r>
          </w:p>
        </w:tc>
        <w:tc>
          <w:tcPr>
            <w:tcW w:w="1412" w:type="dxa"/>
          </w:tcPr>
          <w:p w14:paraId="06463CAD" w14:textId="77777777" w:rsidR="007E77C9" w:rsidRPr="0023602B" w:rsidRDefault="007E77C9" w:rsidP="0023602B">
            <w:pPr>
              <w:spacing w:after="0" w:line="240" w:lineRule="auto"/>
              <w:rPr>
                <w:rFonts w:ascii="Times New Roman" w:hAnsi="Times New Roman"/>
                <w:sz w:val="24"/>
                <w:szCs w:val="24"/>
              </w:rPr>
            </w:pPr>
          </w:p>
        </w:tc>
        <w:tc>
          <w:tcPr>
            <w:tcW w:w="2573" w:type="dxa"/>
          </w:tcPr>
          <w:p w14:paraId="4F9273AA" w14:textId="77777777" w:rsidR="007E77C9" w:rsidRPr="0023602B" w:rsidRDefault="007E77C9" w:rsidP="0023602B">
            <w:pPr>
              <w:spacing w:after="0" w:line="240" w:lineRule="auto"/>
              <w:rPr>
                <w:rFonts w:ascii="Times New Roman" w:hAnsi="Times New Roman"/>
                <w:sz w:val="24"/>
                <w:szCs w:val="24"/>
              </w:rPr>
            </w:pPr>
          </w:p>
        </w:tc>
        <w:tc>
          <w:tcPr>
            <w:tcW w:w="1461" w:type="dxa"/>
          </w:tcPr>
          <w:p w14:paraId="406C3127" w14:textId="77777777" w:rsidR="007E77C9" w:rsidRPr="0023602B" w:rsidRDefault="007E77C9" w:rsidP="0023602B">
            <w:pPr>
              <w:spacing w:after="0" w:line="240" w:lineRule="auto"/>
              <w:rPr>
                <w:rFonts w:ascii="Times New Roman" w:hAnsi="Times New Roman"/>
                <w:sz w:val="24"/>
                <w:szCs w:val="24"/>
              </w:rPr>
            </w:pPr>
          </w:p>
        </w:tc>
        <w:tc>
          <w:tcPr>
            <w:tcW w:w="795" w:type="dxa"/>
          </w:tcPr>
          <w:p w14:paraId="11A66A54" w14:textId="77777777" w:rsidR="007E77C9" w:rsidRPr="0023602B" w:rsidRDefault="007E77C9" w:rsidP="0023602B">
            <w:pPr>
              <w:spacing w:after="0" w:line="240" w:lineRule="auto"/>
              <w:rPr>
                <w:rFonts w:ascii="Times New Roman" w:hAnsi="Times New Roman"/>
                <w:sz w:val="24"/>
                <w:szCs w:val="24"/>
              </w:rPr>
            </w:pPr>
          </w:p>
        </w:tc>
        <w:tc>
          <w:tcPr>
            <w:tcW w:w="1112" w:type="dxa"/>
          </w:tcPr>
          <w:p w14:paraId="3849E518" w14:textId="77777777" w:rsidR="007E77C9" w:rsidRPr="0023602B" w:rsidRDefault="007E77C9" w:rsidP="0023602B">
            <w:pPr>
              <w:spacing w:after="0" w:line="240" w:lineRule="auto"/>
              <w:rPr>
                <w:rFonts w:ascii="Times New Roman" w:hAnsi="Times New Roman"/>
                <w:sz w:val="24"/>
                <w:szCs w:val="24"/>
              </w:rPr>
            </w:pPr>
          </w:p>
        </w:tc>
        <w:tc>
          <w:tcPr>
            <w:tcW w:w="1422" w:type="dxa"/>
          </w:tcPr>
          <w:p w14:paraId="05E695A0"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4379046F" w14:textId="77777777" w:rsidTr="7EB2DA01">
        <w:tc>
          <w:tcPr>
            <w:tcW w:w="711" w:type="dxa"/>
          </w:tcPr>
          <w:p w14:paraId="72339B7C"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2.2.1.</w:t>
            </w:r>
          </w:p>
        </w:tc>
        <w:tc>
          <w:tcPr>
            <w:tcW w:w="1412" w:type="dxa"/>
          </w:tcPr>
          <w:p w14:paraId="40E0DFC1" w14:textId="77777777" w:rsidR="007E77C9" w:rsidRPr="0023602B" w:rsidRDefault="007E77C9" w:rsidP="0023602B">
            <w:pPr>
              <w:spacing w:after="0" w:line="240" w:lineRule="auto"/>
              <w:rPr>
                <w:rFonts w:ascii="Times New Roman" w:hAnsi="Times New Roman"/>
                <w:sz w:val="24"/>
                <w:szCs w:val="24"/>
              </w:rPr>
            </w:pPr>
          </w:p>
        </w:tc>
        <w:tc>
          <w:tcPr>
            <w:tcW w:w="2573" w:type="dxa"/>
          </w:tcPr>
          <w:p w14:paraId="0DF4C4C2" w14:textId="77777777" w:rsidR="007E77C9" w:rsidRPr="0023602B" w:rsidRDefault="007E77C9" w:rsidP="0023602B">
            <w:pPr>
              <w:spacing w:after="0" w:line="240" w:lineRule="auto"/>
              <w:rPr>
                <w:rFonts w:ascii="Times New Roman" w:hAnsi="Times New Roman"/>
                <w:sz w:val="24"/>
                <w:szCs w:val="24"/>
              </w:rPr>
            </w:pPr>
          </w:p>
        </w:tc>
        <w:tc>
          <w:tcPr>
            <w:tcW w:w="1461" w:type="dxa"/>
          </w:tcPr>
          <w:p w14:paraId="022D118F" w14:textId="77777777" w:rsidR="007E77C9" w:rsidRPr="0023602B" w:rsidRDefault="007E77C9" w:rsidP="0023602B">
            <w:pPr>
              <w:spacing w:after="0" w:line="240" w:lineRule="auto"/>
              <w:rPr>
                <w:rFonts w:ascii="Times New Roman" w:hAnsi="Times New Roman"/>
                <w:sz w:val="24"/>
                <w:szCs w:val="24"/>
              </w:rPr>
            </w:pPr>
          </w:p>
        </w:tc>
        <w:tc>
          <w:tcPr>
            <w:tcW w:w="795" w:type="dxa"/>
          </w:tcPr>
          <w:p w14:paraId="16074E94" w14:textId="77777777" w:rsidR="007E77C9" w:rsidRPr="0023602B" w:rsidRDefault="007E77C9" w:rsidP="0023602B">
            <w:pPr>
              <w:spacing w:after="0" w:line="240" w:lineRule="auto"/>
              <w:rPr>
                <w:rFonts w:ascii="Times New Roman" w:hAnsi="Times New Roman"/>
                <w:sz w:val="24"/>
                <w:szCs w:val="24"/>
              </w:rPr>
            </w:pPr>
          </w:p>
        </w:tc>
        <w:tc>
          <w:tcPr>
            <w:tcW w:w="1112" w:type="dxa"/>
          </w:tcPr>
          <w:p w14:paraId="315E3D04" w14:textId="77777777" w:rsidR="007E77C9" w:rsidRPr="0023602B" w:rsidRDefault="007E77C9" w:rsidP="0023602B">
            <w:pPr>
              <w:spacing w:after="0" w:line="240" w:lineRule="auto"/>
              <w:rPr>
                <w:rFonts w:ascii="Times New Roman" w:hAnsi="Times New Roman"/>
                <w:sz w:val="24"/>
                <w:szCs w:val="24"/>
              </w:rPr>
            </w:pPr>
          </w:p>
        </w:tc>
        <w:tc>
          <w:tcPr>
            <w:tcW w:w="1422" w:type="dxa"/>
          </w:tcPr>
          <w:p w14:paraId="0757843E"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748FC8B0" w14:textId="77777777" w:rsidTr="7EB2DA01">
        <w:tc>
          <w:tcPr>
            <w:tcW w:w="711" w:type="dxa"/>
          </w:tcPr>
          <w:p w14:paraId="14ABDBDC"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2.2.2.</w:t>
            </w:r>
          </w:p>
        </w:tc>
        <w:tc>
          <w:tcPr>
            <w:tcW w:w="1412" w:type="dxa"/>
          </w:tcPr>
          <w:p w14:paraId="201E4FFB" w14:textId="77777777" w:rsidR="007E77C9" w:rsidRPr="0023602B" w:rsidRDefault="007E77C9" w:rsidP="0023602B">
            <w:pPr>
              <w:spacing w:after="0" w:line="240" w:lineRule="auto"/>
              <w:rPr>
                <w:rFonts w:ascii="Times New Roman" w:hAnsi="Times New Roman"/>
                <w:sz w:val="24"/>
                <w:szCs w:val="24"/>
              </w:rPr>
            </w:pPr>
          </w:p>
        </w:tc>
        <w:tc>
          <w:tcPr>
            <w:tcW w:w="2573" w:type="dxa"/>
          </w:tcPr>
          <w:p w14:paraId="45EF077B" w14:textId="77777777" w:rsidR="007E77C9" w:rsidRPr="0023602B" w:rsidRDefault="007E77C9" w:rsidP="0023602B">
            <w:pPr>
              <w:spacing w:after="0" w:line="240" w:lineRule="auto"/>
              <w:rPr>
                <w:rFonts w:ascii="Times New Roman" w:hAnsi="Times New Roman"/>
                <w:sz w:val="24"/>
                <w:szCs w:val="24"/>
              </w:rPr>
            </w:pPr>
          </w:p>
        </w:tc>
        <w:tc>
          <w:tcPr>
            <w:tcW w:w="1461" w:type="dxa"/>
          </w:tcPr>
          <w:p w14:paraId="7DFED578" w14:textId="77777777" w:rsidR="007E77C9" w:rsidRPr="0023602B" w:rsidRDefault="007E77C9" w:rsidP="0023602B">
            <w:pPr>
              <w:spacing w:after="0" w:line="240" w:lineRule="auto"/>
              <w:rPr>
                <w:rFonts w:ascii="Times New Roman" w:hAnsi="Times New Roman"/>
                <w:sz w:val="24"/>
                <w:szCs w:val="24"/>
              </w:rPr>
            </w:pPr>
          </w:p>
        </w:tc>
        <w:tc>
          <w:tcPr>
            <w:tcW w:w="795" w:type="dxa"/>
          </w:tcPr>
          <w:p w14:paraId="345049FD" w14:textId="77777777" w:rsidR="007E77C9" w:rsidRPr="0023602B" w:rsidRDefault="007E77C9" w:rsidP="0023602B">
            <w:pPr>
              <w:spacing w:after="0" w:line="240" w:lineRule="auto"/>
              <w:rPr>
                <w:rFonts w:ascii="Times New Roman" w:hAnsi="Times New Roman"/>
                <w:sz w:val="24"/>
                <w:szCs w:val="24"/>
              </w:rPr>
            </w:pPr>
          </w:p>
        </w:tc>
        <w:tc>
          <w:tcPr>
            <w:tcW w:w="1112" w:type="dxa"/>
          </w:tcPr>
          <w:p w14:paraId="0733503F" w14:textId="77777777" w:rsidR="007E77C9" w:rsidRPr="0023602B" w:rsidRDefault="007E77C9" w:rsidP="0023602B">
            <w:pPr>
              <w:spacing w:after="0" w:line="240" w:lineRule="auto"/>
              <w:rPr>
                <w:rFonts w:ascii="Times New Roman" w:hAnsi="Times New Roman"/>
                <w:sz w:val="24"/>
                <w:szCs w:val="24"/>
              </w:rPr>
            </w:pPr>
          </w:p>
        </w:tc>
        <w:tc>
          <w:tcPr>
            <w:tcW w:w="1422" w:type="dxa"/>
          </w:tcPr>
          <w:p w14:paraId="569A327D"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40C92633" w14:textId="77777777" w:rsidTr="7EB2DA01">
        <w:tc>
          <w:tcPr>
            <w:tcW w:w="711" w:type="dxa"/>
          </w:tcPr>
          <w:p w14:paraId="4B12FBA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w:t>
            </w:r>
          </w:p>
        </w:tc>
        <w:tc>
          <w:tcPr>
            <w:tcW w:w="1412" w:type="dxa"/>
          </w:tcPr>
          <w:p w14:paraId="324C1459" w14:textId="77777777" w:rsidR="007E77C9" w:rsidRPr="0023602B" w:rsidRDefault="007E77C9" w:rsidP="0023602B">
            <w:pPr>
              <w:spacing w:after="0" w:line="240" w:lineRule="auto"/>
              <w:rPr>
                <w:rFonts w:ascii="Times New Roman" w:hAnsi="Times New Roman"/>
                <w:sz w:val="24"/>
                <w:szCs w:val="24"/>
              </w:rPr>
            </w:pPr>
          </w:p>
        </w:tc>
        <w:tc>
          <w:tcPr>
            <w:tcW w:w="2573" w:type="dxa"/>
          </w:tcPr>
          <w:p w14:paraId="2BB57166" w14:textId="77777777" w:rsidR="007E77C9" w:rsidRPr="0023602B" w:rsidRDefault="007E77C9" w:rsidP="0023602B">
            <w:pPr>
              <w:spacing w:after="0" w:line="240" w:lineRule="auto"/>
              <w:rPr>
                <w:rFonts w:ascii="Times New Roman" w:hAnsi="Times New Roman"/>
                <w:sz w:val="24"/>
                <w:szCs w:val="24"/>
              </w:rPr>
            </w:pPr>
          </w:p>
        </w:tc>
        <w:tc>
          <w:tcPr>
            <w:tcW w:w="1461" w:type="dxa"/>
          </w:tcPr>
          <w:p w14:paraId="6ACC3270" w14:textId="77777777" w:rsidR="007E77C9" w:rsidRPr="0023602B" w:rsidRDefault="007E77C9" w:rsidP="0023602B">
            <w:pPr>
              <w:spacing w:after="0" w:line="240" w:lineRule="auto"/>
              <w:rPr>
                <w:rFonts w:ascii="Times New Roman" w:hAnsi="Times New Roman"/>
                <w:sz w:val="24"/>
                <w:szCs w:val="24"/>
              </w:rPr>
            </w:pPr>
          </w:p>
        </w:tc>
        <w:tc>
          <w:tcPr>
            <w:tcW w:w="795" w:type="dxa"/>
          </w:tcPr>
          <w:p w14:paraId="36B7F178" w14:textId="77777777" w:rsidR="007E77C9" w:rsidRPr="0023602B" w:rsidRDefault="007E77C9" w:rsidP="0023602B">
            <w:pPr>
              <w:spacing w:after="0" w:line="240" w:lineRule="auto"/>
              <w:rPr>
                <w:rFonts w:ascii="Times New Roman" w:hAnsi="Times New Roman"/>
                <w:sz w:val="24"/>
                <w:szCs w:val="24"/>
              </w:rPr>
            </w:pPr>
          </w:p>
        </w:tc>
        <w:tc>
          <w:tcPr>
            <w:tcW w:w="1112" w:type="dxa"/>
          </w:tcPr>
          <w:p w14:paraId="49B748F5" w14:textId="77777777" w:rsidR="007E77C9" w:rsidRPr="0023602B" w:rsidRDefault="007E77C9" w:rsidP="0023602B">
            <w:pPr>
              <w:spacing w:after="0" w:line="240" w:lineRule="auto"/>
              <w:rPr>
                <w:rFonts w:ascii="Times New Roman" w:hAnsi="Times New Roman"/>
                <w:sz w:val="24"/>
                <w:szCs w:val="24"/>
              </w:rPr>
            </w:pPr>
          </w:p>
        </w:tc>
        <w:tc>
          <w:tcPr>
            <w:tcW w:w="1422" w:type="dxa"/>
          </w:tcPr>
          <w:p w14:paraId="1776B9F8" w14:textId="77777777" w:rsidR="007E77C9" w:rsidRPr="0023602B" w:rsidRDefault="007E77C9" w:rsidP="0023602B">
            <w:pPr>
              <w:spacing w:after="0" w:line="240" w:lineRule="auto"/>
              <w:rPr>
                <w:rFonts w:ascii="Times New Roman" w:hAnsi="Times New Roman"/>
                <w:sz w:val="24"/>
                <w:szCs w:val="24"/>
              </w:rPr>
            </w:pPr>
          </w:p>
        </w:tc>
      </w:tr>
    </w:tbl>
    <w:p w14:paraId="370CBDA7" w14:textId="3E90DF8B" w:rsidR="007E77C9" w:rsidRPr="002D71C4" w:rsidRDefault="007E77C9" w:rsidP="005E20A6">
      <w:pPr>
        <w:spacing w:after="0"/>
        <w:rPr>
          <w:rFonts w:ascii="Times New Roman" w:hAnsi="Times New Roman"/>
          <w:i/>
          <w:iCs/>
          <w:sz w:val="24"/>
          <w:szCs w:val="24"/>
        </w:rPr>
      </w:pPr>
      <w:r w:rsidRPr="002D71C4">
        <w:rPr>
          <w:rFonts w:ascii="Times New Roman" w:hAnsi="Times New Roman"/>
          <w:i/>
          <w:iCs/>
          <w:sz w:val="24"/>
          <w:szCs w:val="24"/>
        </w:rPr>
        <w:t>* norāda iesaistītā partnera numuru no 1.</w:t>
      </w:r>
      <w:r w:rsidR="00600E85" w:rsidRPr="002D71C4">
        <w:rPr>
          <w:rFonts w:ascii="Times New Roman" w:hAnsi="Times New Roman"/>
          <w:i/>
          <w:iCs/>
          <w:sz w:val="24"/>
          <w:szCs w:val="24"/>
        </w:rPr>
        <w:t>5</w:t>
      </w:r>
      <w:r w:rsidRPr="002D71C4">
        <w:rPr>
          <w:rFonts w:ascii="Times New Roman" w:hAnsi="Times New Roman"/>
          <w:i/>
          <w:iCs/>
          <w:sz w:val="24"/>
          <w:szCs w:val="24"/>
        </w:rPr>
        <w:t>.tabulas</w:t>
      </w:r>
    </w:p>
    <w:p w14:paraId="67DAD43F" w14:textId="77777777" w:rsidR="007E77C9" w:rsidRPr="003A7637" w:rsidRDefault="007E77C9" w:rsidP="005E20A6">
      <w:pPr>
        <w:spacing w:after="0"/>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7E77C9" w:rsidRPr="0023602B" w14:paraId="0B46710F" w14:textId="77777777" w:rsidTr="00A86A67">
        <w:trPr>
          <w:trHeight w:val="748"/>
        </w:trPr>
        <w:tc>
          <w:tcPr>
            <w:tcW w:w="9747" w:type="dxa"/>
            <w:vAlign w:val="center"/>
          </w:tcPr>
          <w:p w14:paraId="510D6E1F" w14:textId="08EA1421" w:rsidR="007E77C9" w:rsidRPr="0023602B" w:rsidRDefault="008E2814" w:rsidP="001D2444">
            <w:pPr>
              <w:pStyle w:val="ListParagraph"/>
              <w:numPr>
                <w:ilvl w:val="1"/>
                <w:numId w:val="1"/>
              </w:numPr>
              <w:spacing w:before="120" w:after="120" w:line="240" w:lineRule="auto"/>
              <w:ind w:left="567" w:hanging="567"/>
              <w:jc w:val="both"/>
              <w:rPr>
                <w:rFonts w:ascii="Times New Roman" w:hAnsi="Times New Roman"/>
                <w:b/>
                <w:bCs/>
                <w:sz w:val="24"/>
                <w:szCs w:val="24"/>
              </w:rPr>
            </w:pPr>
            <w:bookmarkStart w:id="4" w:name="_Toc496274490"/>
            <w:r>
              <w:rPr>
                <w:rStyle w:val="Heading2Char"/>
                <w:rFonts w:ascii="Times New Roman" w:hAnsi="Times New Roman"/>
                <w:b/>
                <w:bCs/>
                <w:color w:val="auto"/>
                <w:sz w:val="24"/>
                <w:szCs w:val="24"/>
              </w:rPr>
              <w:t>Investīciju p</w:t>
            </w:r>
            <w:r w:rsidR="007E77C9" w:rsidRPr="767F6E28">
              <w:rPr>
                <w:rStyle w:val="Heading2Char"/>
                <w:rFonts w:ascii="Times New Roman" w:hAnsi="Times New Roman"/>
                <w:b/>
                <w:bCs/>
                <w:color w:val="auto"/>
                <w:sz w:val="24"/>
                <w:szCs w:val="24"/>
              </w:rPr>
              <w:t xml:space="preserve">rojektā sasniedzamie </w:t>
            </w:r>
            <w:r w:rsidR="70496453" w:rsidRPr="008E2814">
              <w:rPr>
                <w:rStyle w:val="Heading2Char"/>
                <w:rFonts w:ascii="Times New Roman" w:hAnsi="Times New Roman"/>
                <w:b/>
                <w:bCs/>
                <w:color w:val="auto"/>
                <w:sz w:val="24"/>
                <w:szCs w:val="24"/>
              </w:rPr>
              <w:t>atskaites punkti</w:t>
            </w:r>
            <w:r w:rsidR="00CF759B">
              <w:rPr>
                <w:rStyle w:val="Heading2Char"/>
                <w:rFonts w:ascii="Times New Roman" w:hAnsi="Times New Roman"/>
                <w:b/>
                <w:bCs/>
                <w:color w:val="auto"/>
                <w:sz w:val="24"/>
                <w:szCs w:val="24"/>
              </w:rPr>
              <w:t xml:space="preserve">, </w:t>
            </w:r>
            <w:r w:rsidR="70496453" w:rsidRPr="008E2814">
              <w:rPr>
                <w:rStyle w:val="Heading2Char"/>
                <w:rFonts w:ascii="Times New Roman" w:hAnsi="Times New Roman"/>
                <w:b/>
                <w:bCs/>
                <w:color w:val="auto"/>
                <w:sz w:val="24"/>
                <w:szCs w:val="24"/>
              </w:rPr>
              <w:t>mērķi</w:t>
            </w:r>
            <w:r w:rsidR="00CF759B">
              <w:rPr>
                <w:rStyle w:val="Heading2Char"/>
                <w:rFonts w:ascii="Times New Roman" w:hAnsi="Times New Roman"/>
                <w:b/>
                <w:bCs/>
                <w:color w:val="auto"/>
                <w:sz w:val="24"/>
                <w:szCs w:val="24"/>
              </w:rPr>
              <w:t xml:space="preserve"> un</w:t>
            </w:r>
            <w:r w:rsidR="007E77C9" w:rsidRPr="008E2814">
              <w:rPr>
                <w:rStyle w:val="Heading2Char"/>
                <w:rFonts w:ascii="Times New Roman" w:hAnsi="Times New Roman"/>
                <w:b/>
                <w:bCs/>
                <w:color w:val="auto"/>
                <w:sz w:val="24"/>
                <w:szCs w:val="24"/>
              </w:rPr>
              <w:t xml:space="preserve"> </w:t>
            </w:r>
            <w:r w:rsidR="00CF759B">
              <w:rPr>
                <w:rStyle w:val="Heading2Char"/>
                <w:rFonts w:ascii="Times New Roman" w:hAnsi="Times New Roman"/>
                <w:b/>
                <w:bCs/>
                <w:color w:val="auto"/>
                <w:sz w:val="24"/>
                <w:szCs w:val="24"/>
              </w:rPr>
              <w:t xml:space="preserve">uzraudzības rādītāji </w:t>
            </w:r>
            <w:r w:rsidR="007E77C9" w:rsidRPr="008E2814">
              <w:rPr>
                <w:rStyle w:val="Heading2Char"/>
                <w:rFonts w:ascii="Times New Roman" w:hAnsi="Times New Roman"/>
                <w:b/>
                <w:bCs/>
                <w:color w:val="auto"/>
                <w:sz w:val="24"/>
                <w:szCs w:val="24"/>
              </w:rPr>
              <w:t xml:space="preserve">atbilstoši </w:t>
            </w:r>
            <w:r w:rsidR="007E77C9" w:rsidRPr="767F6E28">
              <w:rPr>
                <w:rStyle w:val="Heading2Char"/>
                <w:rFonts w:ascii="Times New Roman" w:hAnsi="Times New Roman"/>
                <w:b/>
                <w:bCs/>
                <w:color w:val="auto"/>
                <w:sz w:val="24"/>
                <w:szCs w:val="24"/>
              </w:rPr>
              <w:t xml:space="preserve">normatīvajos aktos par attiecīgā </w:t>
            </w:r>
            <w:r>
              <w:rPr>
                <w:rStyle w:val="Heading2Char"/>
                <w:rFonts w:ascii="Times New Roman" w:hAnsi="Times New Roman"/>
                <w:b/>
                <w:bCs/>
                <w:color w:val="auto"/>
                <w:sz w:val="24"/>
                <w:szCs w:val="24"/>
              </w:rPr>
              <w:t>Atveseļošanas</w:t>
            </w:r>
            <w:r w:rsidR="007E77C9" w:rsidRPr="767F6E28">
              <w:rPr>
                <w:rStyle w:val="Heading2Char"/>
                <w:rFonts w:ascii="Times New Roman" w:hAnsi="Times New Roman"/>
                <w:b/>
                <w:bCs/>
                <w:color w:val="auto"/>
                <w:sz w:val="24"/>
                <w:szCs w:val="24"/>
              </w:rPr>
              <w:t xml:space="preserve"> fonda </w:t>
            </w:r>
            <w:r>
              <w:rPr>
                <w:rStyle w:val="Heading2Char"/>
                <w:rFonts w:ascii="Times New Roman" w:hAnsi="Times New Roman"/>
                <w:b/>
                <w:bCs/>
                <w:color w:val="auto"/>
                <w:sz w:val="24"/>
                <w:szCs w:val="24"/>
              </w:rPr>
              <w:t>reformas</w:t>
            </w:r>
            <w:r w:rsidRPr="767F6E28">
              <w:rPr>
                <w:rStyle w:val="Heading2Char"/>
                <w:rFonts w:ascii="Times New Roman" w:hAnsi="Times New Roman"/>
                <w:b/>
                <w:bCs/>
                <w:color w:val="auto"/>
                <w:sz w:val="24"/>
                <w:szCs w:val="24"/>
              </w:rPr>
              <w:t xml:space="preserve"> </w:t>
            </w:r>
            <w:r w:rsidR="007E77C9" w:rsidRPr="767F6E28">
              <w:rPr>
                <w:rStyle w:val="Heading2Char"/>
                <w:rFonts w:ascii="Times New Roman" w:hAnsi="Times New Roman"/>
                <w:b/>
                <w:bCs/>
                <w:color w:val="auto"/>
                <w:sz w:val="24"/>
                <w:szCs w:val="24"/>
              </w:rPr>
              <w:t xml:space="preserve">vai </w:t>
            </w:r>
            <w:r w:rsidR="0C22D92B" w:rsidRPr="767F6E28">
              <w:rPr>
                <w:rStyle w:val="Heading2Char"/>
                <w:rFonts w:ascii="Times New Roman" w:hAnsi="Times New Roman"/>
                <w:b/>
                <w:bCs/>
                <w:color w:val="auto"/>
                <w:sz w:val="24"/>
                <w:szCs w:val="24"/>
              </w:rPr>
              <w:t xml:space="preserve">tās </w:t>
            </w:r>
            <w:r>
              <w:rPr>
                <w:rStyle w:val="Heading2Char"/>
                <w:rFonts w:ascii="Times New Roman" w:hAnsi="Times New Roman"/>
                <w:b/>
                <w:bCs/>
                <w:color w:val="auto"/>
                <w:sz w:val="24"/>
                <w:szCs w:val="24"/>
              </w:rPr>
              <w:t xml:space="preserve">investīcijas </w:t>
            </w:r>
            <w:r w:rsidR="007E77C9" w:rsidRPr="767F6E28">
              <w:rPr>
                <w:rStyle w:val="Heading2Char"/>
                <w:rFonts w:ascii="Times New Roman" w:hAnsi="Times New Roman"/>
                <w:b/>
                <w:bCs/>
                <w:color w:val="auto"/>
                <w:sz w:val="24"/>
                <w:szCs w:val="24"/>
              </w:rPr>
              <w:t>īstenošanu norādītajiem</w:t>
            </w:r>
            <w:bookmarkEnd w:id="4"/>
            <w:r w:rsidR="007E77C9" w:rsidRPr="767F6E28">
              <w:rPr>
                <w:rFonts w:ascii="Times New Roman" w:hAnsi="Times New Roman"/>
                <w:b/>
                <w:bCs/>
                <w:sz w:val="24"/>
                <w:szCs w:val="24"/>
              </w:rPr>
              <w:t>:</w:t>
            </w:r>
          </w:p>
        </w:tc>
      </w:tr>
    </w:tbl>
    <w:p w14:paraId="286BFF1A" w14:textId="77777777" w:rsidR="007E77C9" w:rsidRPr="003A7637" w:rsidRDefault="007E77C9" w:rsidP="00A86A67">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161"/>
        <w:gridCol w:w="1945"/>
        <w:gridCol w:w="1947"/>
        <w:gridCol w:w="1424"/>
        <w:gridCol w:w="1524"/>
      </w:tblGrid>
      <w:tr w:rsidR="003C0E91" w:rsidRPr="0023602B" w14:paraId="6849F0FF" w14:textId="77777777" w:rsidTr="002D71C4">
        <w:trPr>
          <w:trHeight w:val="231"/>
        </w:trPr>
        <w:tc>
          <w:tcPr>
            <w:tcW w:w="9747" w:type="dxa"/>
            <w:gridSpan w:val="6"/>
          </w:tcPr>
          <w:p w14:paraId="245EEA29" w14:textId="3450D89A" w:rsidR="003C0E91" w:rsidRPr="0023602B" w:rsidRDefault="003C0E91" w:rsidP="002D71C4">
            <w:pPr>
              <w:pStyle w:val="Heading3"/>
              <w:spacing w:before="120" w:after="120" w:line="240" w:lineRule="auto"/>
              <w:jc w:val="center"/>
              <w:rPr>
                <w:rFonts w:ascii="Times New Roman" w:hAnsi="Times New Roman"/>
                <w:b/>
                <w:color w:val="auto"/>
              </w:rPr>
            </w:pPr>
            <w:bookmarkStart w:id="5" w:name="_Toc496274491"/>
            <w:r w:rsidRPr="767F6E28">
              <w:rPr>
                <w:rFonts w:ascii="Times New Roman" w:hAnsi="Times New Roman"/>
                <w:b/>
                <w:bCs/>
                <w:color w:val="auto"/>
              </w:rPr>
              <w:t xml:space="preserve">1.3.1. </w:t>
            </w:r>
            <w:bookmarkEnd w:id="5"/>
            <w:r>
              <w:rPr>
                <w:rFonts w:ascii="Times New Roman" w:hAnsi="Times New Roman"/>
                <w:b/>
                <w:bCs/>
                <w:color w:val="auto"/>
              </w:rPr>
              <w:t>Rādītāji</w:t>
            </w:r>
          </w:p>
        </w:tc>
      </w:tr>
      <w:tr w:rsidR="007E77C9" w:rsidRPr="0023602B" w14:paraId="39988A5F" w14:textId="77777777" w:rsidTr="00A86A67">
        <w:trPr>
          <w:trHeight w:val="637"/>
        </w:trPr>
        <w:tc>
          <w:tcPr>
            <w:tcW w:w="746" w:type="dxa"/>
            <w:vMerge w:val="restart"/>
            <w:vAlign w:val="center"/>
          </w:tcPr>
          <w:p w14:paraId="77AF5920"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2161" w:type="dxa"/>
            <w:vMerge w:val="restart"/>
            <w:vAlign w:val="center"/>
          </w:tcPr>
          <w:p w14:paraId="1CFB0F72" w14:textId="37E0A37E" w:rsidR="007E77C9" w:rsidRPr="0023602B" w:rsidRDefault="00AB09FE" w:rsidP="24040961">
            <w:pPr>
              <w:spacing w:after="0" w:line="240" w:lineRule="auto"/>
              <w:jc w:val="center"/>
              <w:rPr>
                <w:rFonts w:ascii="Times New Roman" w:hAnsi="Times New Roman"/>
                <w:b/>
                <w:bCs/>
                <w:sz w:val="24"/>
                <w:szCs w:val="24"/>
              </w:rPr>
            </w:pPr>
            <w:r>
              <w:rPr>
                <w:rFonts w:ascii="Times New Roman" w:hAnsi="Times New Roman"/>
                <w:b/>
                <w:bCs/>
                <w:sz w:val="24"/>
                <w:szCs w:val="24"/>
              </w:rPr>
              <w:t>M</w:t>
            </w:r>
            <w:r w:rsidR="38BC5E2F" w:rsidRPr="008E2814">
              <w:rPr>
                <w:rFonts w:ascii="Times New Roman" w:hAnsi="Times New Roman"/>
                <w:b/>
                <w:bCs/>
                <w:sz w:val="24"/>
                <w:szCs w:val="24"/>
              </w:rPr>
              <w:t>ērķa</w:t>
            </w:r>
            <w:r w:rsidR="008E2814">
              <w:rPr>
                <w:rFonts w:ascii="Times New Roman" w:hAnsi="Times New Roman"/>
                <w:b/>
                <w:bCs/>
                <w:sz w:val="24"/>
                <w:szCs w:val="24"/>
              </w:rPr>
              <w:t xml:space="preserve"> </w:t>
            </w:r>
            <w:r w:rsidR="007E77C9" w:rsidRPr="767F6E28">
              <w:rPr>
                <w:rFonts w:ascii="Times New Roman" w:hAnsi="Times New Roman"/>
                <w:b/>
                <w:bCs/>
                <w:sz w:val="24"/>
                <w:szCs w:val="24"/>
              </w:rPr>
              <w:t>nosaukums</w:t>
            </w:r>
          </w:p>
        </w:tc>
        <w:tc>
          <w:tcPr>
            <w:tcW w:w="3892" w:type="dxa"/>
            <w:gridSpan w:val="2"/>
          </w:tcPr>
          <w:p w14:paraId="668C54C4"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Plānotās vērtības</w:t>
            </w:r>
          </w:p>
        </w:tc>
        <w:tc>
          <w:tcPr>
            <w:tcW w:w="1424" w:type="dxa"/>
            <w:vAlign w:val="center"/>
          </w:tcPr>
          <w:p w14:paraId="309CC09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524" w:type="dxa"/>
            <w:vAlign w:val="center"/>
          </w:tcPr>
          <w:p w14:paraId="08943A98"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Piezīmes</w:t>
            </w:r>
          </w:p>
        </w:tc>
      </w:tr>
      <w:tr w:rsidR="0096113A" w:rsidRPr="0023602B" w14:paraId="62539CA3" w14:textId="77777777" w:rsidTr="00A86A67">
        <w:trPr>
          <w:trHeight w:val="555"/>
        </w:trPr>
        <w:tc>
          <w:tcPr>
            <w:tcW w:w="746" w:type="dxa"/>
            <w:vMerge/>
            <w:vAlign w:val="center"/>
          </w:tcPr>
          <w:p w14:paraId="2C013E59" w14:textId="77777777" w:rsidR="0096113A" w:rsidRPr="0023602B" w:rsidRDefault="0096113A" w:rsidP="0023602B">
            <w:pPr>
              <w:spacing w:after="0" w:line="240" w:lineRule="auto"/>
              <w:jc w:val="center"/>
              <w:rPr>
                <w:rFonts w:ascii="Times New Roman" w:hAnsi="Times New Roman"/>
                <w:b/>
                <w:sz w:val="24"/>
                <w:szCs w:val="24"/>
              </w:rPr>
            </w:pPr>
          </w:p>
        </w:tc>
        <w:tc>
          <w:tcPr>
            <w:tcW w:w="2161" w:type="dxa"/>
            <w:vMerge/>
            <w:vAlign w:val="center"/>
          </w:tcPr>
          <w:p w14:paraId="46C19C05" w14:textId="77777777" w:rsidR="0096113A" w:rsidRPr="0023602B" w:rsidRDefault="0096113A" w:rsidP="0023602B">
            <w:pPr>
              <w:spacing w:after="0" w:line="240" w:lineRule="auto"/>
              <w:jc w:val="center"/>
              <w:rPr>
                <w:rFonts w:ascii="Times New Roman" w:hAnsi="Times New Roman"/>
                <w:b/>
                <w:sz w:val="24"/>
                <w:szCs w:val="24"/>
              </w:rPr>
            </w:pPr>
          </w:p>
        </w:tc>
        <w:tc>
          <w:tcPr>
            <w:tcW w:w="1945" w:type="dxa"/>
          </w:tcPr>
          <w:p w14:paraId="0C8B54CB" w14:textId="021C5F7A" w:rsidR="0096113A" w:rsidRPr="0023602B" w:rsidRDefault="0096113A" w:rsidP="0023602B">
            <w:pPr>
              <w:spacing w:after="0" w:line="240" w:lineRule="auto"/>
              <w:jc w:val="center"/>
              <w:rPr>
                <w:rFonts w:ascii="Times New Roman" w:hAnsi="Times New Roman"/>
                <w:b/>
                <w:sz w:val="24"/>
                <w:szCs w:val="24"/>
              </w:rPr>
            </w:pPr>
            <w:r>
              <w:rPr>
                <w:rFonts w:ascii="Times New Roman" w:hAnsi="Times New Roman"/>
                <w:b/>
                <w:sz w:val="24"/>
                <w:szCs w:val="24"/>
              </w:rPr>
              <w:t>ceturksnis/</w:t>
            </w:r>
            <w:r w:rsidRPr="0023602B">
              <w:rPr>
                <w:rFonts w:ascii="Times New Roman" w:hAnsi="Times New Roman"/>
                <w:b/>
                <w:sz w:val="24"/>
                <w:szCs w:val="24"/>
              </w:rPr>
              <w:t>gads</w:t>
            </w:r>
          </w:p>
        </w:tc>
        <w:tc>
          <w:tcPr>
            <w:tcW w:w="1947" w:type="dxa"/>
          </w:tcPr>
          <w:p w14:paraId="4582D3B2" w14:textId="77777777" w:rsidR="0096113A" w:rsidRPr="0023602B" w:rsidRDefault="0096113A"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gala vērtība</w:t>
            </w:r>
          </w:p>
        </w:tc>
        <w:tc>
          <w:tcPr>
            <w:tcW w:w="1424" w:type="dxa"/>
            <w:vAlign w:val="center"/>
          </w:tcPr>
          <w:p w14:paraId="470020D7" w14:textId="77777777" w:rsidR="0096113A" w:rsidRPr="0023602B" w:rsidRDefault="0096113A" w:rsidP="0023602B">
            <w:pPr>
              <w:spacing w:after="0" w:line="240" w:lineRule="auto"/>
              <w:jc w:val="center"/>
              <w:rPr>
                <w:rFonts w:ascii="Times New Roman" w:hAnsi="Times New Roman"/>
                <w:b/>
                <w:sz w:val="24"/>
                <w:szCs w:val="24"/>
              </w:rPr>
            </w:pPr>
          </w:p>
        </w:tc>
        <w:tc>
          <w:tcPr>
            <w:tcW w:w="1524" w:type="dxa"/>
          </w:tcPr>
          <w:p w14:paraId="6AF8B564" w14:textId="77777777" w:rsidR="0096113A" w:rsidRPr="0023602B" w:rsidRDefault="0096113A" w:rsidP="0023602B">
            <w:pPr>
              <w:spacing w:after="0" w:line="240" w:lineRule="auto"/>
              <w:jc w:val="center"/>
              <w:rPr>
                <w:rFonts w:ascii="Times New Roman" w:hAnsi="Times New Roman"/>
                <w:b/>
                <w:sz w:val="24"/>
                <w:szCs w:val="24"/>
              </w:rPr>
            </w:pPr>
          </w:p>
        </w:tc>
      </w:tr>
      <w:tr w:rsidR="0096113A" w:rsidRPr="0023602B" w14:paraId="6FE00F99" w14:textId="77777777" w:rsidTr="00A86A67">
        <w:tc>
          <w:tcPr>
            <w:tcW w:w="746" w:type="dxa"/>
          </w:tcPr>
          <w:p w14:paraId="3CACF4DA" w14:textId="2BC57996" w:rsidR="0096113A" w:rsidRPr="0023602B" w:rsidRDefault="0096113A" w:rsidP="0023602B">
            <w:pPr>
              <w:spacing w:after="0" w:line="240" w:lineRule="auto"/>
              <w:rPr>
                <w:rFonts w:ascii="Times New Roman" w:eastAsia="ヒラギノ角ゴ Pro W3" w:hAnsi="Times New Roman"/>
                <w:b/>
                <w:i/>
                <w:color w:val="0000FF"/>
                <w:sz w:val="24"/>
                <w:szCs w:val="24"/>
              </w:rPr>
            </w:pPr>
          </w:p>
        </w:tc>
        <w:tc>
          <w:tcPr>
            <w:tcW w:w="2161" w:type="dxa"/>
          </w:tcPr>
          <w:p w14:paraId="523A2EA7" w14:textId="33C72891" w:rsidR="0096113A" w:rsidRPr="0023602B" w:rsidRDefault="0096113A" w:rsidP="0023602B">
            <w:pPr>
              <w:spacing w:after="0" w:line="240" w:lineRule="auto"/>
              <w:rPr>
                <w:rFonts w:ascii="Times New Roman" w:eastAsia="ヒラギノ角ゴ Pro W3" w:hAnsi="Times New Roman"/>
                <w:b/>
                <w:i/>
                <w:color w:val="0000FF"/>
                <w:sz w:val="24"/>
                <w:szCs w:val="24"/>
              </w:rPr>
            </w:pPr>
          </w:p>
        </w:tc>
        <w:tc>
          <w:tcPr>
            <w:tcW w:w="1945" w:type="dxa"/>
          </w:tcPr>
          <w:p w14:paraId="1D1CA63F" w14:textId="1FE52D42" w:rsidR="0096113A" w:rsidRPr="0023602B" w:rsidRDefault="0096113A" w:rsidP="00372065">
            <w:pPr>
              <w:spacing w:after="0" w:line="240" w:lineRule="auto"/>
              <w:rPr>
                <w:rFonts w:ascii="Times New Roman" w:eastAsia="ヒラギノ角ゴ Pro W3" w:hAnsi="Times New Roman"/>
                <w:b/>
                <w:i/>
                <w:color w:val="0000FF"/>
                <w:sz w:val="24"/>
                <w:szCs w:val="24"/>
              </w:rPr>
            </w:pPr>
          </w:p>
        </w:tc>
        <w:tc>
          <w:tcPr>
            <w:tcW w:w="1947" w:type="dxa"/>
          </w:tcPr>
          <w:p w14:paraId="17258FFC" w14:textId="77777777" w:rsidR="0096113A" w:rsidRPr="0023602B" w:rsidRDefault="0096113A" w:rsidP="0023602B">
            <w:pPr>
              <w:spacing w:after="0" w:line="240" w:lineRule="auto"/>
              <w:rPr>
                <w:rFonts w:ascii="Times New Roman" w:eastAsia="ヒラギノ角ゴ Pro W3" w:hAnsi="Times New Roman"/>
                <w:b/>
                <w:i/>
                <w:color w:val="0000FF"/>
                <w:sz w:val="24"/>
                <w:szCs w:val="24"/>
              </w:rPr>
            </w:pPr>
          </w:p>
        </w:tc>
        <w:tc>
          <w:tcPr>
            <w:tcW w:w="1424" w:type="dxa"/>
          </w:tcPr>
          <w:p w14:paraId="171186CC" w14:textId="7A6C1817" w:rsidR="0096113A" w:rsidRPr="0023602B" w:rsidRDefault="0096113A" w:rsidP="0023602B">
            <w:pPr>
              <w:spacing w:after="0" w:line="240" w:lineRule="auto"/>
              <w:rPr>
                <w:rFonts w:ascii="Times New Roman" w:eastAsia="ヒラギノ角ゴ Pro W3" w:hAnsi="Times New Roman"/>
                <w:b/>
                <w:i/>
                <w:color w:val="0000FF"/>
                <w:sz w:val="24"/>
                <w:szCs w:val="24"/>
              </w:rPr>
            </w:pPr>
          </w:p>
        </w:tc>
        <w:tc>
          <w:tcPr>
            <w:tcW w:w="1524" w:type="dxa"/>
          </w:tcPr>
          <w:p w14:paraId="166D0831" w14:textId="77777777" w:rsidR="0096113A" w:rsidRPr="0023602B" w:rsidRDefault="0096113A" w:rsidP="0023602B">
            <w:pPr>
              <w:spacing w:after="0" w:line="240" w:lineRule="auto"/>
              <w:rPr>
                <w:rFonts w:ascii="Times New Roman" w:eastAsia="ヒラギノ角ゴ Pro W3" w:hAnsi="Times New Roman"/>
                <w:b/>
                <w:i/>
                <w:color w:val="0000FF"/>
                <w:sz w:val="24"/>
                <w:szCs w:val="24"/>
              </w:rPr>
            </w:pPr>
          </w:p>
        </w:tc>
      </w:tr>
    </w:tbl>
    <w:p w14:paraId="0FF19915" w14:textId="4725161A" w:rsidR="007E77C9" w:rsidRPr="003A7637" w:rsidRDefault="007E77C9" w:rsidP="002D71C4">
      <w:pPr>
        <w:spacing w:after="0" w:line="240" w:lineRule="auto"/>
        <w:ind w:left="142" w:hanging="142"/>
        <w:jc w:val="both"/>
        <w:rPr>
          <w:rFonts w:ascii="Times New Roman" w:hAnsi="Times New Roman"/>
          <w:i/>
          <w:sz w:val="24"/>
          <w:szCs w:val="24"/>
        </w:rPr>
      </w:pPr>
      <w:bookmarkStart w:id="6" w:name="_Hlk11654365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924"/>
      </w:tblGrid>
      <w:tr w:rsidR="002D71C4" w:rsidRPr="0023602B" w14:paraId="5D6DC5F6" w14:textId="77777777" w:rsidTr="005F75E6">
        <w:tc>
          <w:tcPr>
            <w:tcW w:w="9747" w:type="dxa"/>
            <w:gridSpan w:val="2"/>
            <w:vAlign w:val="center"/>
          </w:tcPr>
          <w:bookmarkEnd w:id="6"/>
          <w:p w14:paraId="27BECA90" w14:textId="77777777" w:rsidR="002D71C4" w:rsidRPr="0023602B" w:rsidRDefault="002D71C4" w:rsidP="001D2444">
            <w:pPr>
              <w:pStyle w:val="ListParagraph"/>
              <w:numPr>
                <w:ilvl w:val="1"/>
                <w:numId w:val="1"/>
              </w:numPr>
              <w:spacing w:before="120" w:after="120" w:line="240" w:lineRule="auto"/>
              <w:ind w:left="357" w:hanging="357"/>
              <w:jc w:val="both"/>
              <w:rPr>
                <w:rFonts w:ascii="Times New Roman" w:hAnsi="Times New Roman"/>
                <w:b/>
                <w:sz w:val="24"/>
                <w:szCs w:val="24"/>
              </w:rPr>
            </w:pPr>
            <w:r>
              <w:rPr>
                <w:rStyle w:val="Heading2Char"/>
                <w:rFonts w:ascii="Times New Roman" w:hAnsi="Times New Roman"/>
                <w:b/>
                <w:color w:val="auto"/>
                <w:sz w:val="24"/>
                <w:szCs w:val="24"/>
              </w:rPr>
              <w:t>Investīciju p</w:t>
            </w:r>
            <w:r w:rsidRPr="0023602B">
              <w:rPr>
                <w:rStyle w:val="Heading2Char"/>
                <w:rFonts w:ascii="Times New Roman" w:hAnsi="Times New Roman"/>
                <w:b/>
                <w:color w:val="auto"/>
                <w:sz w:val="24"/>
                <w:szCs w:val="24"/>
              </w:rPr>
              <w:t>rojekta īstenošanas vieta</w:t>
            </w:r>
            <w:r w:rsidRPr="0023602B">
              <w:rPr>
                <w:rFonts w:ascii="Times New Roman" w:hAnsi="Times New Roman"/>
                <w:b/>
                <w:sz w:val="24"/>
                <w:szCs w:val="24"/>
              </w:rPr>
              <w:t>:</w:t>
            </w:r>
          </w:p>
        </w:tc>
      </w:tr>
      <w:tr w:rsidR="002D71C4" w:rsidRPr="0023602B" w14:paraId="178B28CA" w14:textId="77777777" w:rsidTr="005F75E6">
        <w:tc>
          <w:tcPr>
            <w:tcW w:w="3823" w:type="dxa"/>
            <w:vAlign w:val="center"/>
          </w:tcPr>
          <w:p w14:paraId="57504B6D" w14:textId="77777777" w:rsidR="002D71C4" w:rsidRPr="0023602B" w:rsidRDefault="002D71C4" w:rsidP="005F75E6">
            <w:pPr>
              <w:spacing w:after="0" w:line="240" w:lineRule="auto"/>
              <w:rPr>
                <w:rFonts w:ascii="Times New Roman" w:hAnsi="Times New Roman"/>
                <w:b/>
                <w:sz w:val="24"/>
                <w:szCs w:val="24"/>
              </w:rPr>
            </w:pPr>
            <w:r w:rsidRPr="0023602B">
              <w:rPr>
                <w:rFonts w:ascii="Times New Roman" w:hAnsi="Times New Roman"/>
                <w:b/>
                <w:sz w:val="24"/>
                <w:szCs w:val="24"/>
              </w:rPr>
              <w:t>1.</w:t>
            </w:r>
            <w:r>
              <w:rPr>
                <w:rFonts w:ascii="Times New Roman" w:hAnsi="Times New Roman"/>
                <w:b/>
                <w:sz w:val="24"/>
                <w:szCs w:val="24"/>
              </w:rPr>
              <w:t>4</w:t>
            </w:r>
            <w:r w:rsidRPr="0023602B">
              <w:rPr>
                <w:rFonts w:ascii="Times New Roman" w:hAnsi="Times New Roman"/>
                <w:b/>
                <w:sz w:val="24"/>
                <w:szCs w:val="24"/>
              </w:rPr>
              <w:t>.1.</w:t>
            </w:r>
            <w:r>
              <w:rPr>
                <w:rFonts w:ascii="Times New Roman" w:hAnsi="Times New Roman"/>
                <w:b/>
                <w:sz w:val="24"/>
                <w:szCs w:val="24"/>
              </w:rPr>
              <w:t xml:space="preserve"> Investīciju p</w:t>
            </w:r>
            <w:r w:rsidRPr="0023602B">
              <w:rPr>
                <w:rFonts w:ascii="Times New Roman" w:hAnsi="Times New Roman"/>
                <w:b/>
                <w:sz w:val="24"/>
                <w:szCs w:val="24"/>
              </w:rPr>
              <w:t xml:space="preserve">rojekta īstenošanas adrese* </w:t>
            </w:r>
          </w:p>
        </w:tc>
        <w:tc>
          <w:tcPr>
            <w:tcW w:w="5924" w:type="dxa"/>
          </w:tcPr>
          <w:p w14:paraId="3E6A855D" w14:textId="77777777" w:rsidR="002D71C4" w:rsidRPr="0023602B" w:rsidRDefault="002D71C4" w:rsidP="005F75E6">
            <w:pPr>
              <w:spacing w:after="0" w:line="240" w:lineRule="auto"/>
              <w:rPr>
                <w:rFonts w:ascii="Times New Roman" w:hAnsi="Times New Roman"/>
                <w:sz w:val="24"/>
                <w:szCs w:val="24"/>
              </w:rPr>
            </w:pPr>
          </w:p>
        </w:tc>
      </w:tr>
      <w:tr w:rsidR="002D71C4" w:rsidRPr="0023602B" w14:paraId="59E8F70C" w14:textId="77777777" w:rsidTr="005F75E6">
        <w:tc>
          <w:tcPr>
            <w:tcW w:w="3823" w:type="dxa"/>
            <w:vAlign w:val="center"/>
          </w:tcPr>
          <w:p w14:paraId="50A8855B" w14:textId="77777777" w:rsidR="002D71C4" w:rsidRPr="0023602B" w:rsidRDefault="002D71C4" w:rsidP="005F75E6">
            <w:pPr>
              <w:spacing w:after="0" w:line="240" w:lineRule="auto"/>
              <w:rPr>
                <w:rFonts w:ascii="Times New Roman" w:hAnsi="Times New Roman"/>
                <w:sz w:val="24"/>
                <w:szCs w:val="24"/>
              </w:rPr>
            </w:pPr>
            <w:r w:rsidRPr="0023602B">
              <w:rPr>
                <w:rFonts w:ascii="Times New Roman" w:hAnsi="Times New Roman"/>
                <w:sz w:val="24"/>
                <w:szCs w:val="24"/>
              </w:rPr>
              <w:t>Visa Latvija</w:t>
            </w:r>
          </w:p>
        </w:tc>
        <w:tc>
          <w:tcPr>
            <w:tcW w:w="5924" w:type="dxa"/>
          </w:tcPr>
          <w:p w14:paraId="6C10C1D5" w14:textId="77777777" w:rsidR="002D71C4" w:rsidRPr="0023602B" w:rsidRDefault="002D71C4" w:rsidP="005F75E6">
            <w:pPr>
              <w:spacing w:after="0" w:line="240" w:lineRule="auto"/>
              <w:rPr>
                <w:rFonts w:ascii="Times New Roman" w:hAnsi="Times New Roman"/>
                <w:sz w:val="24"/>
                <w:szCs w:val="24"/>
              </w:rPr>
            </w:pPr>
          </w:p>
        </w:tc>
      </w:tr>
      <w:tr w:rsidR="002D71C4" w:rsidRPr="0023602B" w14:paraId="1FC2E8F5" w14:textId="77777777" w:rsidTr="005F75E6">
        <w:tc>
          <w:tcPr>
            <w:tcW w:w="3823" w:type="dxa"/>
            <w:vAlign w:val="center"/>
          </w:tcPr>
          <w:p w14:paraId="595A6C23" w14:textId="77777777" w:rsidR="002D71C4" w:rsidRPr="0023602B" w:rsidRDefault="002D71C4" w:rsidP="005F75E6">
            <w:pPr>
              <w:spacing w:after="0" w:line="240" w:lineRule="auto"/>
              <w:rPr>
                <w:rFonts w:ascii="Times New Roman" w:hAnsi="Times New Roman"/>
                <w:sz w:val="24"/>
                <w:szCs w:val="24"/>
              </w:rPr>
            </w:pPr>
            <w:r w:rsidRPr="0023602B">
              <w:rPr>
                <w:rFonts w:ascii="Times New Roman" w:hAnsi="Times New Roman"/>
                <w:sz w:val="24"/>
                <w:szCs w:val="24"/>
              </w:rPr>
              <w:t>Statistiskais reģions</w:t>
            </w:r>
          </w:p>
        </w:tc>
        <w:tc>
          <w:tcPr>
            <w:tcW w:w="5924" w:type="dxa"/>
          </w:tcPr>
          <w:p w14:paraId="7CF36050" w14:textId="77777777" w:rsidR="002D71C4" w:rsidRPr="0023602B" w:rsidRDefault="002D71C4" w:rsidP="005F75E6">
            <w:pPr>
              <w:spacing w:after="0" w:line="240" w:lineRule="auto"/>
              <w:rPr>
                <w:rFonts w:ascii="Times New Roman" w:hAnsi="Times New Roman"/>
                <w:sz w:val="24"/>
                <w:szCs w:val="24"/>
              </w:rPr>
            </w:pPr>
          </w:p>
        </w:tc>
      </w:tr>
      <w:tr w:rsidR="002D71C4" w:rsidRPr="0023602B" w14:paraId="31ABF774" w14:textId="77777777" w:rsidTr="005F75E6">
        <w:tc>
          <w:tcPr>
            <w:tcW w:w="3823" w:type="dxa"/>
            <w:vAlign w:val="center"/>
          </w:tcPr>
          <w:p w14:paraId="136FB747" w14:textId="77777777" w:rsidR="002D71C4" w:rsidRPr="0023602B" w:rsidRDefault="002D71C4" w:rsidP="005F75E6">
            <w:pPr>
              <w:spacing w:after="0" w:line="240" w:lineRule="auto"/>
              <w:rPr>
                <w:rFonts w:ascii="Times New Roman" w:hAnsi="Times New Roman"/>
                <w:sz w:val="24"/>
                <w:szCs w:val="24"/>
              </w:rPr>
            </w:pPr>
            <w:proofErr w:type="spellStart"/>
            <w:r w:rsidRPr="00B04B30">
              <w:rPr>
                <w:rFonts w:ascii="Times New Roman" w:hAnsi="Times New Roman"/>
                <w:bCs/>
                <w:sz w:val="24"/>
                <w:szCs w:val="24"/>
              </w:rPr>
              <w:t>Valstspilsēta</w:t>
            </w:r>
            <w:proofErr w:type="spellEnd"/>
            <w:r w:rsidRPr="0023602B">
              <w:rPr>
                <w:rFonts w:ascii="Times New Roman" w:hAnsi="Times New Roman"/>
                <w:sz w:val="24"/>
                <w:szCs w:val="24"/>
              </w:rPr>
              <w:t xml:space="preserve"> vai novads</w:t>
            </w:r>
          </w:p>
        </w:tc>
        <w:tc>
          <w:tcPr>
            <w:tcW w:w="5924" w:type="dxa"/>
          </w:tcPr>
          <w:p w14:paraId="3FD6E214" w14:textId="77777777" w:rsidR="002D71C4" w:rsidRPr="0023602B" w:rsidRDefault="002D71C4" w:rsidP="005F75E6">
            <w:pPr>
              <w:spacing w:after="0" w:line="240" w:lineRule="auto"/>
              <w:rPr>
                <w:rFonts w:ascii="Times New Roman" w:hAnsi="Times New Roman"/>
                <w:sz w:val="24"/>
                <w:szCs w:val="24"/>
              </w:rPr>
            </w:pPr>
          </w:p>
        </w:tc>
      </w:tr>
      <w:tr w:rsidR="002D71C4" w:rsidRPr="0023602B" w14:paraId="07013EE4" w14:textId="77777777" w:rsidTr="005F75E6">
        <w:tc>
          <w:tcPr>
            <w:tcW w:w="3823" w:type="dxa"/>
            <w:vAlign w:val="center"/>
          </w:tcPr>
          <w:p w14:paraId="2D40DCFB" w14:textId="77777777" w:rsidR="002D71C4" w:rsidRPr="0023602B" w:rsidRDefault="002D71C4" w:rsidP="005F75E6">
            <w:pPr>
              <w:spacing w:after="0" w:line="240" w:lineRule="auto"/>
              <w:rPr>
                <w:rFonts w:ascii="Times New Roman" w:hAnsi="Times New Roman"/>
                <w:sz w:val="24"/>
                <w:szCs w:val="24"/>
                <w:u w:val="single"/>
              </w:rPr>
            </w:pPr>
            <w:r w:rsidRPr="0023602B">
              <w:rPr>
                <w:rFonts w:ascii="Times New Roman" w:hAnsi="Times New Roman"/>
                <w:sz w:val="24"/>
                <w:szCs w:val="24"/>
                <w:u w:val="single"/>
              </w:rPr>
              <w:t>Novada pilsēta vai pagasts</w:t>
            </w:r>
          </w:p>
        </w:tc>
        <w:tc>
          <w:tcPr>
            <w:tcW w:w="5924" w:type="dxa"/>
          </w:tcPr>
          <w:p w14:paraId="2C6A59BC" w14:textId="77777777" w:rsidR="002D71C4" w:rsidRPr="0023602B" w:rsidRDefault="002D71C4" w:rsidP="005F75E6">
            <w:pPr>
              <w:spacing w:after="0" w:line="240" w:lineRule="auto"/>
              <w:rPr>
                <w:rFonts w:ascii="Times New Roman" w:hAnsi="Times New Roman"/>
                <w:sz w:val="24"/>
                <w:szCs w:val="24"/>
              </w:rPr>
            </w:pPr>
          </w:p>
        </w:tc>
      </w:tr>
      <w:tr w:rsidR="002D71C4" w:rsidRPr="0023602B" w14:paraId="6EDE3ED7" w14:textId="77777777" w:rsidTr="005F75E6">
        <w:tc>
          <w:tcPr>
            <w:tcW w:w="3823" w:type="dxa"/>
            <w:vAlign w:val="center"/>
          </w:tcPr>
          <w:p w14:paraId="55D67024" w14:textId="77777777" w:rsidR="002D71C4" w:rsidRPr="0023602B" w:rsidRDefault="002D71C4" w:rsidP="005F75E6">
            <w:pPr>
              <w:spacing w:after="0" w:line="240" w:lineRule="auto"/>
              <w:rPr>
                <w:rFonts w:ascii="Times New Roman" w:hAnsi="Times New Roman"/>
                <w:sz w:val="24"/>
                <w:szCs w:val="24"/>
                <w:u w:val="single"/>
              </w:rPr>
            </w:pPr>
            <w:r w:rsidRPr="0023602B">
              <w:rPr>
                <w:rFonts w:ascii="Times New Roman" w:hAnsi="Times New Roman"/>
                <w:sz w:val="24"/>
                <w:szCs w:val="24"/>
                <w:u w:val="single"/>
              </w:rPr>
              <w:t>Iela</w:t>
            </w:r>
          </w:p>
        </w:tc>
        <w:tc>
          <w:tcPr>
            <w:tcW w:w="5924" w:type="dxa"/>
          </w:tcPr>
          <w:p w14:paraId="1E990194" w14:textId="77777777" w:rsidR="002D71C4" w:rsidRPr="0023602B" w:rsidRDefault="002D71C4" w:rsidP="005F75E6">
            <w:pPr>
              <w:spacing w:after="0" w:line="240" w:lineRule="auto"/>
              <w:rPr>
                <w:rFonts w:ascii="Times New Roman" w:hAnsi="Times New Roman"/>
                <w:sz w:val="24"/>
                <w:szCs w:val="24"/>
              </w:rPr>
            </w:pPr>
          </w:p>
        </w:tc>
      </w:tr>
      <w:tr w:rsidR="002D71C4" w:rsidRPr="0023602B" w14:paraId="70A7242C" w14:textId="77777777" w:rsidTr="005F75E6">
        <w:tc>
          <w:tcPr>
            <w:tcW w:w="3823" w:type="dxa"/>
            <w:vAlign w:val="center"/>
          </w:tcPr>
          <w:p w14:paraId="5F1DA129" w14:textId="77777777" w:rsidR="002D71C4" w:rsidRPr="0023602B" w:rsidRDefault="002D71C4" w:rsidP="005F75E6">
            <w:pPr>
              <w:spacing w:after="0" w:line="240" w:lineRule="auto"/>
              <w:rPr>
                <w:rFonts w:ascii="Times New Roman" w:hAnsi="Times New Roman"/>
                <w:sz w:val="24"/>
                <w:szCs w:val="24"/>
                <w:u w:val="single"/>
              </w:rPr>
            </w:pPr>
            <w:r w:rsidRPr="0023602B">
              <w:rPr>
                <w:rFonts w:ascii="Times New Roman" w:hAnsi="Times New Roman"/>
                <w:sz w:val="24"/>
                <w:szCs w:val="24"/>
                <w:u w:val="single"/>
              </w:rPr>
              <w:t>Mājas nosaukums/ Nr. /dzīvokļa nr.</w:t>
            </w:r>
          </w:p>
        </w:tc>
        <w:tc>
          <w:tcPr>
            <w:tcW w:w="5924" w:type="dxa"/>
          </w:tcPr>
          <w:p w14:paraId="0EBC80D5" w14:textId="77777777" w:rsidR="002D71C4" w:rsidRPr="0023602B" w:rsidRDefault="002D71C4" w:rsidP="005F75E6">
            <w:pPr>
              <w:spacing w:after="0" w:line="240" w:lineRule="auto"/>
              <w:rPr>
                <w:rFonts w:ascii="Times New Roman" w:hAnsi="Times New Roman"/>
                <w:sz w:val="24"/>
                <w:szCs w:val="24"/>
              </w:rPr>
            </w:pPr>
          </w:p>
        </w:tc>
      </w:tr>
      <w:tr w:rsidR="002D71C4" w:rsidRPr="0023602B" w14:paraId="363A0C25" w14:textId="77777777" w:rsidTr="005F75E6">
        <w:tc>
          <w:tcPr>
            <w:tcW w:w="3823" w:type="dxa"/>
            <w:vAlign w:val="center"/>
          </w:tcPr>
          <w:p w14:paraId="5723A00C" w14:textId="77777777" w:rsidR="002D71C4" w:rsidRPr="0023602B" w:rsidRDefault="002D71C4" w:rsidP="005F75E6">
            <w:pPr>
              <w:spacing w:after="0" w:line="240" w:lineRule="auto"/>
              <w:rPr>
                <w:rFonts w:ascii="Times New Roman" w:hAnsi="Times New Roman"/>
                <w:sz w:val="24"/>
                <w:szCs w:val="24"/>
                <w:u w:val="single"/>
              </w:rPr>
            </w:pPr>
            <w:r w:rsidRPr="0023602B">
              <w:rPr>
                <w:rFonts w:ascii="Times New Roman" w:hAnsi="Times New Roman"/>
                <w:sz w:val="24"/>
                <w:szCs w:val="24"/>
                <w:u w:val="single"/>
              </w:rPr>
              <w:t>Pasta indekss</w:t>
            </w:r>
          </w:p>
        </w:tc>
        <w:tc>
          <w:tcPr>
            <w:tcW w:w="5924" w:type="dxa"/>
          </w:tcPr>
          <w:p w14:paraId="0CBFD423" w14:textId="77777777" w:rsidR="002D71C4" w:rsidRPr="0023602B" w:rsidRDefault="002D71C4" w:rsidP="005F75E6">
            <w:pPr>
              <w:spacing w:after="0" w:line="240" w:lineRule="auto"/>
              <w:rPr>
                <w:rFonts w:ascii="Times New Roman" w:hAnsi="Times New Roman"/>
                <w:sz w:val="24"/>
                <w:szCs w:val="24"/>
              </w:rPr>
            </w:pPr>
          </w:p>
        </w:tc>
      </w:tr>
      <w:tr w:rsidR="002D71C4" w:rsidRPr="0023602B" w14:paraId="2A601E1F" w14:textId="77777777" w:rsidTr="005F75E6">
        <w:tc>
          <w:tcPr>
            <w:tcW w:w="3823" w:type="dxa"/>
            <w:vAlign w:val="center"/>
          </w:tcPr>
          <w:p w14:paraId="6BF0C194" w14:textId="77777777" w:rsidR="002D71C4" w:rsidRPr="0023602B" w:rsidRDefault="002D71C4" w:rsidP="005F75E6">
            <w:pPr>
              <w:spacing w:after="0" w:line="240" w:lineRule="auto"/>
              <w:rPr>
                <w:rFonts w:ascii="Times New Roman" w:hAnsi="Times New Roman"/>
                <w:sz w:val="24"/>
                <w:szCs w:val="24"/>
                <w:u w:val="single"/>
              </w:rPr>
            </w:pPr>
            <w:r w:rsidRPr="0023602B">
              <w:rPr>
                <w:rFonts w:ascii="Times New Roman" w:hAnsi="Times New Roman"/>
                <w:sz w:val="24"/>
                <w:szCs w:val="24"/>
                <w:u w:val="single"/>
              </w:rPr>
              <w:t>Kadastra numurs vai apzīmējums</w:t>
            </w:r>
          </w:p>
        </w:tc>
        <w:tc>
          <w:tcPr>
            <w:tcW w:w="5924" w:type="dxa"/>
          </w:tcPr>
          <w:p w14:paraId="0E3F3850" w14:textId="77777777" w:rsidR="002D71C4" w:rsidRPr="0023602B" w:rsidRDefault="002D71C4" w:rsidP="005F75E6">
            <w:pPr>
              <w:spacing w:after="0" w:line="240" w:lineRule="auto"/>
              <w:rPr>
                <w:rFonts w:ascii="Times New Roman" w:hAnsi="Times New Roman"/>
                <w:sz w:val="24"/>
                <w:szCs w:val="24"/>
              </w:rPr>
            </w:pPr>
          </w:p>
        </w:tc>
      </w:tr>
      <w:tr w:rsidR="002D71C4" w:rsidRPr="0023602B" w14:paraId="685170B1" w14:textId="77777777" w:rsidTr="005F75E6">
        <w:tc>
          <w:tcPr>
            <w:tcW w:w="3823" w:type="dxa"/>
            <w:vAlign w:val="center"/>
          </w:tcPr>
          <w:p w14:paraId="4470428F" w14:textId="77777777" w:rsidR="002D71C4" w:rsidRPr="0023602B" w:rsidRDefault="002D71C4" w:rsidP="005F75E6">
            <w:pPr>
              <w:spacing w:after="0" w:line="240" w:lineRule="auto"/>
              <w:rPr>
                <w:rFonts w:ascii="Times New Roman" w:hAnsi="Times New Roman"/>
                <w:sz w:val="24"/>
                <w:szCs w:val="24"/>
                <w:u w:val="single"/>
              </w:rPr>
            </w:pPr>
            <w:r w:rsidRPr="767F6E28">
              <w:rPr>
                <w:rFonts w:ascii="Times New Roman" w:hAnsi="Times New Roman"/>
                <w:sz w:val="24"/>
                <w:szCs w:val="24"/>
                <w:u w:val="single"/>
              </w:rPr>
              <w:t>Projekta īstenošanas vietas apraksts</w:t>
            </w:r>
          </w:p>
        </w:tc>
        <w:tc>
          <w:tcPr>
            <w:tcW w:w="5924" w:type="dxa"/>
          </w:tcPr>
          <w:p w14:paraId="21B643BD" w14:textId="77777777" w:rsidR="002D71C4" w:rsidRPr="0023602B" w:rsidRDefault="002D71C4" w:rsidP="005F75E6">
            <w:pPr>
              <w:spacing w:after="0" w:line="240" w:lineRule="auto"/>
              <w:rPr>
                <w:rFonts w:ascii="Times New Roman" w:hAnsi="Times New Roman"/>
                <w:sz w:val="24"/>
                <w:szCs w:val="24"/>
              </w:rPr>
            </w:pPr>
          </w:p>
        </w:tc>
      </w:tr>
    </w:tbl>
    <w:p w14:paraId="175D17A3" w14:textId="77777777" w:rsidR="002D71C4" w:rsidRPr="003A7637" w:rsidRDefault="002D71C4" w:rsidP="002D71C4">
      <w:pPr>
        <w:spacing w:after="0" w:line="240" w:lineRule="auto"/>
        <w:ind w:left="142" w:hanging="142"/>
        <w:jc w:val="both"/>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w:t>
      </w:r>
      <w:proofErr w:type="spellStart"/>
      <w:r w:rsidRPr="003A7637">
        <w:rPr>
          <w:rFonts w:ascii="Times New Roman" w:hAnsi="Times New Roman"/>
          <w:i/>
          <w:sz w:val="24"/>
          <w:szCs w:val="24"/>
        </w:rPr>
        <w:t>as</w:t>
      </w:r>
      <w:proofErr w:type="spellEnd"/>
    </w:p>
    <w:p w14:paraId="365D7BB9" w14:textId="77777777" w:rsidR="002D71C4" w:rsidRPr="003A7637" w:rsidRDefault="002D71C4" w:rsidP="00E90BF3">
      <w:pPr>
        <w:spacing w:after="0"/>
        <w:jc w:val="both"/>
        <w:rPr>
          <w:rFonts w:ascii="Times New Roman" w:hAnsi="Times New Roman"/>
          <w: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2268"/>
        <w:gridCol w:w="1275"/>
        <w:gridCol w:w="2381"/>
      </w:tblGrid>
      <w:tr w:rsidR="007E77C9" w:rsidRPr="0023602B" w14:paraId="3CCBECCF" w14:textId="77777777" w:rsidTr="00A86A67">
        <w:trPr>
          <w:trHeight w:val="437"/>
        </w:trPr>
        <w:tc>
          <w:tcPr>
            <w:tcW w:w="9747" w:type="dxa"/>
            <w:gridSpan w:val="4"/>
            <w:vAlign w:val="center"/>
          </w:tcPr>
          <w:p w14:paraId="4D6BD4B4" w14:textId="050B913B" w:rsidR="007E77C9" w:rsidRPr="0023602B" w:rsidRDefault="007E77C9" w:rsidP="007F3612">
            <w:pPr>
              <w:pStyle w:val="Heading2"/>
              <w:spacing w:before="120" w:after="120" w:line="240" w:lineRule="auto"/>
              <w:rPr>
                <w:rFonts w:ascii="Times New Roman" w:hAnsi="Times New Roman"/>
                <w:b/>
                <w:sz w:val="24"/>
                <w:szCs w:val="24"/>
              </w:rPr>
            </w:pPr>
            <w:bookmarkStart w:id="7" w:name="_Toc496274494"/>
            <w:r w:rsidRPr="0023602B">
              <w:rPr>
                <w:rFonts w:ascii="Times New Roman" w:hAnsi="Times New Roman"/>
                <w:b/>
                <w:color w:val="auto"/>
                <w:sz w:val="24"/>
                <w:szCs w:val="24"/>
              </w:rPr>
              <w:t>1.</w:t>
            </w:r>
            <w:r w:rsidR="0008363A">
              <w:rPr>
                <w:rFonts w:ascii="Times New Roman" w:hAnsi="Times New Roman"/>
                <w:b/>
                <w:color w:val="auto"/>
                <w:sz w:val="24"/>
                <w:szCs w:val="24"/>
              </w:rPr>
              <w:t>5</w:t>
            </w:r>
            <w:r w:rsidRPr="0023602B">
              <w:rPr>
                <w:rFonts w:ascii="Times New Roman" w:hAnsi="Times New Roman"/>
                <w:b/>
                <w:color w:val="auto"/>
                <w:sz w:val="24"/>
                <w:szCs w:val="24"/>
              </w:rPr>
              <w:t>. Informācija par partneri (-</w:t>
            </w:r>
            <w:proofErr w:type="spellStart"/>
            <w:r w:rsidRPr="0023602B">
              <w:rPr>
                <w:rFonts w:ascii="Times New Roman" w:hAnsi="Times New Roman"/>
                <w:b/>
                <w:color w:val="auto"/>
                <w:sz w:val="24"/>
                <w:szCs w:val="24"/>
              </w:rPr>
              <w:t>iem</w:t>
            </w:r>
            <w:proofErr w:type="spellEnd"/>
            <w:r w:rsidRPr="0023602B">
              <w:rPr>
                <w:rFonts w:ascii="Times New Roman" w:hAnsi="Times New Roman"/>
                <w:b/>
                <w:color w:val="auto"/>
                <w:sz w:val="24"/>
                <w:szCs w:val="24"/>
              </w:rPr>
              <w:t>)</w:t>
            </w:r>
            <w:bookmarkEnd w:id="7"/>
          </w:p>
        </w:tc>
      </w:tr>
      <w:tr w:rsidR="007E77C9" w:rsidRPr="0023602B" w14:paraId="482CED02" w14:textId="77777777" w:rsidTr="00A86A67">
        <w:trPr>
          <w:trHeight w:val="437"/>
        </w:trPr>
        <w:tc>
          <w:tcPr>
            <w:tcW w:w="9747" w:type="dxa"/>
            <w:gridSpan w:val="4"/>
            <w:tcBorders>
              <w:left w:val="nil"/>
              <w:right w:val="nil"/>
            </w:tcBorders>
            <w:vAlign w:val="center"/>
          </w:tcPr>
          <w:p w14:paraId="25C9C23A" w14:textId="612CEBE9" w:rsidR="007E77C9" w:rsidRPr="00491774" w:rsidRDefault="007E77C9" w:rsidP="002D71C4">
            <w:pPr>
              <w:spacing w:after="0" w:line="240" w:lineRule="auto"/>
              <w:ind w:right="142"/>
              <w:rPr>
                <w:rFonts w:ascii="Times New Roman" w:hAnsi="Times New Roman"/>
                <w:b/>
                <w:sz w:val="24"/>
                <w:szCs w:val="24"/>
              </w:rPr>
            </w:pPr>
          </w:p>
        </w:tc>
      </w:tr>
      <w:tr w:rsidR="007E77C9" w:rsidRPr="0023602B" w14:paraId="46D76B9E" w14:textId="77777777" w:rsidTr="00A86A67">
        <w:trPr>
          <w:trHeight w:val="569"/>
        </w:trPr>
        <w:tc>
          <w:tcPr>
            <w:tcW w:w="3823" w:type="dxa"/>
            <w:vAlign w:val="center"/>
          </w:tcPr>
          <w:p w14:paraId="7E8D3991" w14:textId="49D01D99"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1.</w:t>
            </w:r>
            <w:r w:rsidR="0008363A">
              <w:rPr>
                <w:rFonts w:ascii="Times New Roman" w:hAnsi="Times New Roman"/>
                <w:b/>
                <w:sz w:val="24"/>
                <w:szCs w:val="24"/>
              </w:rPr>
              <w:t>5</w:t>
            </w:r>
            <w:r w:rsidRPr="0023602B">
              <w:rPr>
                <w:rFonts w:ascii="Times New Roman" w:hAnsi="Times New Roman"/>
                <w:b/>
                <w:sz w:val="24"/>
                <w:szCs w:val="24"/>
              </w:rPr>
              <w:t>.1. Partnera nosaukums*:</w:t>
            </w:r>
          </w:p>
        </w:tc>
        <w:tc>
          <w:tcPr>
            <w:tcW w:w="5924" w:type="dxa"/>
            <w:gridSpan w:val="3"/>
            <w:vAlign w:val="center"/>
          </w:tcPr>
          <w:p w14:paraId="0AE679B3" w14:textId="60C2BB1F" w:rsidR="007E77C9" w:rsidRPr="00491774" w:rsidRDefault="007E77C9" w:rsidP="00491774">
            <w:pPr>
              <w:tabs>
                <w:tab w:val="left" w:pos="288"/>
              </w:tabs>
              <w:spacing w:after="0" w:line="240" w:lineRule="auto"/>
              <w:jc w:val="both"/>
              <w:rPr>
                <w:rFonts w:ascii="Times New Roman" w:hAnsi="Times New Roman"/>
                <w:i/>
                <w:color w:val="0000FF"/>
                <w:sz w:val="24"/>
                <w:szCs w:val="24"/>
              </w:rPr>
            </w:pPr>
          </w:p>
        </w:tc>
      </w:tr>
      <w:tr w:rsidR="007E77C9" w:rsidRPr="0023602B" w14:paraId="745EAFC9" w14:textId="77777777" w:rsidTr="00A86A67">
        <w:tc>
          <w:tcPr>
            <w:tcW w:w="3823" w:type="dxa"/>
            <w:vAlign w:val="center"/>
          </w:tcPr>
          <w:p w14:paraId="514870F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w:t>
            </w:r>
          </w:p>
          <w:p w14:paraId="6322115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Nodokļu maksātāja reģistrācijas numurs:</w:t>
            </w:r>
          </w:p>
        </w:tc>
        <w:tc>
          <w:tcPr>
            <w:tcW w:w="5924" w:type="dxa"/>
            <w:gridSpan w:val="3"/>
          </w:tcPr>
          <w:p w14:paraId="2D000222" w14:textId="4216E2A8" w:rsidR="007E77C9" w:rsidRPr="00491774" w:rsidRDefault="007E77C9" w:rsidP="00491774">
            <w:pPr>
              <w:spacing w:after="0" w:line="240" w:lineRule="auto"/>
              <w:rPr>
                <w:rFonts w:ascii="Times New Roman" w:hAnsi="Times New Roman"/>
                <w:sz w:val="24"/>
                <w:szCs w:val="24"/>
              </w:rPr>
            </w:pPr>
          </w:p>
        </w:tc>
      </w:tr>
      <w:tr w:rsidR="007E77C9" w:rsidRPr="0023602B" w14:paraId="21CEF02D" w14:textId="77777777" w:rsidTr="00A86A67">
        <w:trPr>
          <w:trHeight w:val="367"/>
        </w:trPr>
        <w:tc>
          <w:tcPr>
            <w:tcW w:w="3823" w:type="dxa"/>
            <w:vAlign w:val="center"/>
          </w:tcPr>
          <w:p w14:paraId="6F8A9F4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Partnera veids:</w:t>
            </w:r>
          </w:p>
        </w:tc>
        <w:tc>
          <w:tcPr>
            <w:tcW w:w="5924" w:type="dxa"/>
            <w:gridSpan w:val="3"/>
          </w:tcPr>
          <w:p w14:paraId="0A3EAF12" w14:textId="794CA5B1" w:rsidR="007E77C9" w:rsidRPr="0023602B" w:rsidRDefault="007E77C9" w:rsidP="0023602B">
            <w:pPr>
              <w:spacing w:after="0" w:line="240" w:lineRule="auto"/>
              <w:rPr>
                <w:rFonts w:ascii="Times New Roman" w:hAnsi="Times New Roman"/>
                <w:sz w:val="24"/>
                <w:szCs w:val="24"/>
              </w:rPr>
            </w:pPr>
          </w:p>
        </w:tc>
      </w:tr>
      <w:tr w:rsidR="007E77C9" w:rsidRPr="0023602B" w14:paraId="76E00768" w14:textId="77777777" w:rsidTr="00A86A67">
        <w:trPr>
          <w:trHeight w:val="413"/>
        </w:trPr>
        <w:tc>
          <w:tcPr>
            <w:tcW w:w="3823" w:type="dxa"/>
            <w:vMerge w:val="restart"/>
            <w:vAlign w:val="center"/>
          </w:tcPr>
          <w:p w14:paraId="1AE0AF6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924" w:type="dxa"/>
            <w:gridSpan w:val="3"/>
          </w:tcPr>
          <w:p w14:paraId="74DAF16B"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Iela, mājas nosaukums, Nr./ dzīvokļa Nr.</w:t>
            </w:r>
          </w:p>
          <w:p w14:paraId="0E6C96C0"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448F81E6" w14:textId="77777777" w:rsidTr="00A86A67">
        <w:trPr>
          <w:trHeight w:val="688"/>
        </w:trPr>
        <w:tc>
          <w:tcPr>
            <w:tcW w:w="3823" w:type="dxa"/>
            <w:vMerge/>
            <w:vAlign w:val="center"/>
          </w:tcPr>
          <w:p w14:paraId="0B8921D0" w14:textId="77777777" w:rsidR="007E77C9" w:rsidRPr="0023602B" w:rsidRDefault="007E77C9" w:rsidP="0023602B">
            <w:pPr>
              <w:spacing w:after="0" w:line="240" w:lineRule="auto"/>
              <w:rPr>
                <w:rFonts w:ascii="Times New Roman" w:hAnsi="Times New Roman"/>
                <w:b/>
                <w:sz w:val="24"/>
                <w:szCs w:val="24"/>
              </w:rPr>
            </w:pPr>
          </w:p>
        </w:tc>
        <w:tc>
          <w:tcPr>
            <w:tcW w:w="2268" w:type="dxa"/>
          </w:tcPr>
          <w:p w14:paraId="26E2D3F3" w14:textId="52131761" w:rsidR="007E77C9" w:rsidRPr="00B04B30" w:rsidRDefault="00B04B30" w:rsidP="0023602B">
            <w:pPr>
              <w:spacing w:after="0" w:line="240" w:lineRule="auto"/>
              <w:rPr>
                <w:rFonts w:ascii="Times New Roman" w:hAnsi="Times New Roman"/>
                <w:bCs/>
                <w:sz w:val="24"/>
                <w:szCs w:val="24"/>
              </w:rPr>
            </w:pPr>
            <w:proofErr w:type="spellStart"/>
            <w:r w:rsidRPr="00B04B30">
              <w:rPr>
                <w:rFonts w:ascii="Times New Roman" w:hAnsi="Times New Roman"/>
                <w:bCs/>
                <w:sz w:val="24"/>
                <w:szCs w:val="24"/>
              </w:rPr>
              <w:t>Valstspilsēta</w:t>
            </w:r>
            <w:proofErr w:type="spellEnd"/>
          </w:p>
        </w:tc>
        <w:tc>
          <w:tcPr>
            <w:tcW w:w="1275" w:type="dxa"/>
          </w:tcPr>
          <w:p w14:paraId="66E9CB4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Novads</w:t>
            </w:r>
          </w:p>
        </w:tc>
        <w:tc>
          <w:tcPr>
            <w:tcW w:w="2381" w:type="dxa"/>
          </w:tcPr>
          <w:p w14:paraId="32280689"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Novada pilsēta vai pagasts</w:t>
            </w:r>
          </w:p>
        </w:tc>
      </w:tr>
      <w:tr w:rsidR="007E77C9" w:rsidRPr="0023602B" w14:paraId="2733948B" w14:textId="77777777" w:rsidTr="00A86A67">
        <w:tc>
          <w:tcPr>
            <w:tcW w:w="3823" w:type="dxa"/>
            <w:vMerge/>
            <w:vAlign w:val="center"/>
          </w:tcPr>
          <w:p w14:paraId="50771D02"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04A0C85F"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Pasta indekss</w:t>
            </w:r>
          </w:p>
        </w:tc>
      </w:tr>
      <w:tr w:rsidR="007E77C9" w:rsidRPr="0023602B" w14:paraId="72BD7236" w14:textId="77777777" w:rsidTr="00A86A67">
        <w:tc>
          <w:tcPr>
            <w:tcW w:w="3823" w:type="dxa"/>
            <w:vMerge/>
            <w:vAlign w:val="center"/>
          </w:tcPr>
          <w:p w14:paraId="00D65C89"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3AA8A48C"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E-pasts</w:t>
            </w:r>
          </w:p>
        </w:tc>
      </w:tr>
      <w:tr w:rsidR="007E77C9" w:rsidRPr="0023602B" w14:paraId="482BF1DC" w14:textId="77777777" w:rsidTr="00A86A67">
        <w:tc>
          <w:tcPr>
            <w:tcW w:w="3823" w:type="dxa"/>
            <w:vMerge/>
            <w:vAlign w:val="center"/>
          </w:tcPr>
          <w:p w14:paraId="68D387BD"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160B3CE6"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Tīmekļa vietne</w:t>
            </w:r>
          </w:p>
        </w:tc>
      </w:tr>
      <w:tr w:rsidR="007E77C9" w:rsidRPr="0023602B" w14:paraId="300DB0C4" w14:textId="77777777" w:rsidTr="00A86A67">
        <w:trPr>
          <w:trHeight w:val="416"/>
        </w:trPr>
        <w:tc>
          <w:tcPr>
            <w:tcW w:w="3823" w:type="dxa"/>
            <w:vMerge w:val="restart"/>
            <w:vAlign w:val="center"/>
          </w:tcPr>
          <w:p w14:paraId="58EA688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Kontaktinformācija:</w:t>
            </w:r>
          </w:p>
        </w:tc>
        <w:tc>
          <w:tcPr>
            <w:tcW w:w="5924" w:type="dxa"/>
            <w:gridSpan w:val="3"/>
            <w:vAlign w:val="center"/>
          </w:tcPr>
          <w:p w14:paraId="33B7DFB3"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Kontaktpersonas Vārds, Uzvārds</w:t>
            </w:r>
          </w:p>
        </w:tc>
      </w:tr>
      <w:tr w:rsidR="007E77C9" w:rsidRPr="0023602B" w14:paraId="7B64DD5E" w14:textId="77777777" w:rsidTr="00A86A67">
        <w:tc>
          <w:tcPr>
            <w:tcW w:w="3823" w:type="dxa"/>
            <w:vMerge/>
            <w:vAlign w:val="center"/>
          </w:tcPr>
          <w:p w14:paraId="184327C5"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63597EDD"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Ieņemamais amats</w:t>
            </w:r>
          </w:p>
        </w:tc>
      </w:tr>
      <w:tr w:rsidR="007E77C9" w:rsidRPr="0023602B" w14:paraId="075F76A7" w14:textId="77777777" w:rsidTr="00A86A67">
        <w:tc>
          <w:tcPr>
            <w:tcW w:w="3823" w:type="dxa"/>
            <w:vMerge/>
            <w:vAlign w:val="center"/>
          </w:tcPr>
          <w:p w14:paraId="678D4D5E"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32DDF07B"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 xml:space="preserve">Tālrunis </w:t>
            </w:r>
          </w:p>
        </w:tc>
      </w:tr>
      <w:tr w:rsidR="007E77C9" w:rsidRPr="0023602B" w14:paraId="5D317126" w14:textId="77777777" w:rsidTr="00A86A67">
        <w:tc>
          <w:tcPr>
            <w:tcW w:w="3823" w:type="dxa"/>
            <w:vMerge/>
            <w:vAlign w:val="center"/>
          </w:tcPr>
          <w:p w14:paraId="7457A195"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60DEC4D1"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E-pasts</w:t>
            </w:r>
          </w:p>
        </w:tc>
      </w:tr>
      <w:tr w:rsidR="007E77C9" w:rsidRPr="0023602B" w14:paraId="4F6E8752" w14:textId="77777777" w:rsidTr="00A86A67">
        <w:tc>
          <w:tcPr>
            <w:tcW w:w="3823" w:type="dxa"/>
            <w:vMerge w:val="restart"/>
            <w:vAlign w:val="center"/>
          </w:tcPr>
          <w:p w14:paraId="4CCE95D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2C586866"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924" w:type="dxa"/>
            <w:gridSpan w:val="3"/>
            <w:vAlign w:val="center"/>
          </w:tcPr>
          <w:p w14:paraId="56A9E978"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Iela, mājas nosaukums, Nr./ dzīvokļa Nr.</w:t>
            </w:r>
          </w:p>
        </w:tc>
      </w:tr>
      <w:tr w:rsidR="007E77C9" w:rsidRPr="0023602B" w14:paraId="13B3C5AD" w14:textId="77777777" w:rsidTr="00A86A67">
        <w:tc>
          <w:tcPr>
            <w:tcW w:w="3823" w:type="dxa"/>
            <w:vMerge/>
            <w:vAlign w:val="center"/>
          </w:tcPr>
          <w:p w14:paraId="5E4A2FC0" w14:textId="77777777" w:rsidR="007E77C9" w:rsidRPr="0023602B" w:rsidRDefault="007E77C9" w:rsidP="0023602B">
            <w:pPr>
              <w:spacing w:after="0" w:line="240" w:lineRule="auto"/>
              <w:rPr>
                <w:rFonts w:ascii="Times New Roman" w:hAnsi="Times New Roman"/>
                <w:b/>
                <w:sz w:val="24"/>
                <w:szCs w:val="24"/>
              </w:rPr>
            </w:pPr>
          </w:p>
        </w:tc>
        <w:tc>
          <w:tcPr>
            <w:tcW w:w="2268" w:type="dxa"/>
          </w:tcPr>
          <w:p w14:paraId="5F16C638" w14:textId="396D25A4" w:rsidR="007E77C9" w:rsidRPr="00B04B30" w:rsidRDefault="00B04B30" w:rsidP="0023602B">
            <w:pPr>
              <w:spacing w:after="0" w:line="240" w:lineRule="auto"/>
              <w:rPr>
                <w:rFonts w:ascii="Times New Roman" w:hAnsi="Times New Roman"/>
                <w:bCs/>
                <w:sz w:val="24"/>
                <w:szCs w:val="24"/>
              </w:rPr>
            </w:pPr>
            <w:proofErr w:type="spellStart"/>
            <w:r w:rsidRPr="00B04B30">
              <w:rPr>
                <w:rFonts w:ascii="Times New Roman" w:hAnsi="Times New Roman"/>
                <w:bCs/>
                <w:sz w:val="24"/>
                <w:szCs w:val="24"/>
              </w:rPr>
              <w:t>Valstspilsēta</w:t>
            </w:r>
            <w:proofErr w:type="spellEnd"/>
          </w:p>
        </w:tc>
        <w:tc>
          <w:tcPr>
            <w:tcW w:w="1275" w:type="dxa"/>
            <w:vAlign w:val="center"/>
          </w:tcPr>
          <w:p w14:paraId="07BF3AA6"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Novads</w:t>
            </w:r>
          </w:p>
        </w:tc>
        <w:tc>
          <w:tcPr>
            <w:tcW w:w="2381" w:type="dxa"/>
            <w:vAlign w:val="center"/>
          </w:tcPr>
          <w:p w14:paraId="4E399FC9"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Novada pilsēta vai pagasts</w:t>
            </w:r>
          </w:p>
        </w:tc>
      </w:tr>
      <w:tr w:rsidR="007E77C9" w:rsidRPr="0023602B" w14:paraId="79D4D175" w14:textId="77777777" w:rsidTr="00A86A67">
        <w:tc>
          <w:tcPr>
            <w:tcW w:w="3823" w:type="dxa"/>
            <w:vMerge/>
            <w:vAlign w:val="center"/>
          </w:tcPr>
          <w:p w14:paraId="72B347A6" w14:textId="77777777" w:rsidR="007E77C9" w:rsidRPr="0023602B" w:rsidRDefault="007E77C9" w:rsidP="0023602B">
            <w:pPr>
              <w:spacing w:after="0" w:line="240" w:lineRule="auto"/>
              <w:rPr>
                <w:rFonts w:ascii="Times New Roman" w:hAnsi="Times New Roman"/>
                <w:b/>
                <w:sz w:val="24"/>
                <w:szCs w:val="24"/>
              </w:rPr>
            </w:pPr>
          </w:p>
        </w:tc>
        <w:tc>
          <w:tcPr>
            <w:tcW w:w="5924" w:type="dxa"/>
            <w:gridSpan w:val="3"/>
            <w:vAlign w:val="center"/>
          </w:tcPr>
          <w:p w14:paraId="62D0A849"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Pasta indekss</w:t>
            </w:r>
          </w:p>
        </w:tc>
      </w:tr>
      <w:tr w:rsidR="007E77C9" w:rsidRPr="0023602B" w14:paraId="5E3CAB08" w14:textId="77777777" w:rsidTr="00A86A67">
        <w:trPr>
          <w:trHeight w:val="1066"/>
        </w:trPr>
        <w:tc>
          <w:tcPr>
            <w:tcW w:w="3823" w:type="dxa"/>
            <w:vAlign w:val="center"/>
          </w:tcPr>
          <w:p w14:paraId="747466A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Partnera izvēles pamatojums</w:t>
            </w:r>
          </w:p>
          <w:p w14:paraId="3092AC92"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(t.sk. Partnera ieguldījumi projektā un ieguvumi no dalības projektā)</w:t>
            </w:r>
          </w:p>
        </w:tc>
        <w:tc>
          <w:tcPr>
            <w:tcW w:w="5924" w:type="dxa"/>
            <w:gridSpan w:val="3"/>
            <w:vAlign w:val="center"/>
          </w:tcPr>
          <w:p w14:paraId="05F334C9" w14:textId="77777777" w:rsidR="007E77C9" w:rsidRPr="0023602B" w:rsidRDefault="007E77C9" w:rsidP="0023602B">
            <w:pPr>
              <w:spacing w:after="0" w:line="240" w:lineRule="auto"/>
              <w:rPr>
                <w:rFonts w:ascii="Times New Roman" w:hAnsi="Times New Roman"/>
                <w:sz w:val="24"/>
                <w:szCs w:val="24"/>
              </w:rPr>
            </w:pPr>
          </w:p>
        </w:tc>
      </w:tr>
    </w:tbl>
    <w:p w14:paraId="587A2B98" w14:textId="77777777" w:rsidR="007E77C9" w:rsidRDefault="007E77C9" w:rsidP="00083731">
      <w:pPr>
        <w:spacing w:after="0"/>
        <w:jc w:val="both"/>
        <w:rPr>
          <w:rFonts w:ascii="Times New Roman" w:hAnsi="Times New Roman"/>
          <w:i/>
          <w:sz w:val="24"/>
          <w:szCs w:val="24"/>
        </w:rPr>
      </w:pPr>
      <w:r w:rsidRPr="003A7637">
        <w:rPr>
          <w:rFonts w:ascii="Times New Roman" w:hAnsi="Times New Roman"/>
          <w:i/>
          <w:sz w:val="24"/>
          <w:szCs w:val="24"/>
        </w:rPr>
        <w:t>* ja projekta īstenošanā paredzēts piesaistīt vairākus partnerus, informāciju norāda par katru partneri.</w:t>
      </w:r>
    </w:p>
    <w:p w14:paraId="61E75051" w14:textId="4C1FA08F" w:rsidR="007E77C9" w:rsidRDefault="007E77C9" w:rsidP="00F5304E">
      <w:pPr>
        <w:spacing w:after="0" w:line="240" w:lineRule="auto"/>
        <w:rPr>
          <w:rFonts w:ascii="Times New Roman" w:hAnsi="Times New Roman"/>
          <w: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7E77C9" w:rsidRPr="0023602B" w14:paraId="7E91ADEC" w14:textId="77777777" w:rsidTr="00F5304E">
        <w:trPr>
          <w:trHeight w:val="547"/>
        </w:trPr>
        <w:tc>
          <w:tcPr>
            <w:tcW w:w="9747" w:type="dxa"/>
            <w:shd w:val="clear" w:color="auto" w:fill="D9D9D9"/>
            <w:vAlign w:val="center"/>
          </w:tcPr>
          <w:p w14:paraId="02011510" w14:textId="1219085A" w:rsidR="007E77C9" w:rsidRPr="0023602B" w:rsidRDefault="007E77C9" w:rsidP="0023602B">
            <w:pPr>
              <w:pStyle w:val="Heading1"/>
              <w:spacing w:before="0" w:line="240" w:lineRule="auto"/>
              <w:jc w:val="center"/>
              <w:rPr>
                <w:rFonts w:ascii="Times New Roman" w:hAnsi="Times New Roman"/>
                <w:b/>
                <w:sz w:val="24"/>
                <w:szCs w:val="24"/>
              </w:rPr>
            </w:pPr>
            <w:bookmarkStart w:id="8" w:name="_Toc496274495"/>
            <w:r w:rsidRPr="0023602B">
              <w:rPr>
                <w:rFonts w:ascii="Times New Roman" w:hAnsi="Times New Roman"/>
                <w:b/>
                <w:color w:val="auto"/>
                <w:sz w:val="24"/>
                <w:szCs w:val="24"/>
              </w:rPr>
              <w:lastRenderedPageBreak/>
              <w:t xml:space="preserve">2.SADAĻA – </w:t>
            </w:r>
            <w:r w:rsidR="00BC0FF9">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ĪSTENOŠANA</w:t>
            </w:r>
            <w:bookmarkEnd w:id="8"/>
          </w:p>
        </w:tc>
      </w:tr>
    </w:tbl>
    <w:p w14:paraId="35CA2FE6" w14:textId="77777777" w:rsidR="007E77C9" w:rsidRPr="003A7637" w:rsidRDefault="007E77C9" w:rsidP="00A86A67">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917"/>
      </w:tblGrid>
      <w:tr w:rsidR="007E77C9" w:rsidRPr="0023602B" w14:paraId="4E5EC645" w14:textId="77777777" w:rsidTr="00F5304E">
        <w:trPr>
          <w:trHeight w:val="567"/>
        </w:trPr>
        <w:tc>
          <w:tcPr>
            <w:tcW w:w="9747" w:type="dxa"/>
            <w:gridSpan w:val="2"/>
            <w:vAlign w:val="center"/>
          </w:tcPr>
          <w:p w14:paraId="41FAD233" w14:textId="5190CC41" w:rsidR="007E77C9" w:rsidRPr="00491774" w:rsidRDefault="007E77C9" w:rsidP="007F3612">
            <w:pPr>
              <w:pStyle w:val="Heading2"/>
              <w:spacing w:before="120" w:after="120" w:line="240" w:lineRule="auto"/>
              <w:ind w:left="426" w:hanging="426"/>
              <w:rPr>
                <w:rFonts w:ascii="Times New Roman" w:hAnsi="Times New Roman"/>
                <w:b/>
                <w:color w:val="auto"/>
                <w:sz w:val="24"/>
                <w:szCs w:val="24"/>
              </w:rPr>
            </w:pPr>
            <w:bookmarkStart w:id="9" w:name="_Toc496274496"/>
            <w:r w:rsidRPr="0023602B">
              <w:rPr>
                <w:rFonts w:ascii="Times New Roman" w:hAnsi="Times New Roman"/>
                <w:b/>
                <w:color w:val="auto"/>
                <w:sz w:val="24"/>
                <w:szCs w:val="24"/>
              </w:rPr>
              <w:t>2.1. Projekta īstenošanas kapacitāte</w:t>
            </w:r>
            <w:bookmarkEnd w:id="9"/>
            <w:r w:rsidR="00491774" w:rsidRPr="00073A4E">
              <w:rPr>
                <w:rFonts w:ascii="Times New Roman" w:hAnsi="Times New Roman"/>
                <w:b/>
                <w:color w:val="auto"/>
                <w:sz w:val="24"/>
                <w:szCs w:val="24"/>
              </w:rPr>
              <w:t xml:space="preserve">, </w:t>
            </w:r>
            <w:r w:rsidR="00491774" w:rsidRPr="00821DCB">
              <w:rPr>
                <w:rFonts w:ascii="Times New Roman" w:hAnsi="Times New Roman"/>
                <w:b/>
                <w:color w:val="auto"/>
                <w:sz w:val="24"/>
                <w:szCs w:val="24"/>
              </w:rPr>
              <w:t xml:space="preserve">t.sk. risku </w:t>
            </w:r>
            <w:proofErr w:type="spellStart"/>
            <w:r w:rsidR="00491774" w:rsidRPr="00821DCB">
              <w:rPr>
                <w:rFonts w:ascii="Times New Roman" w:hAnsi="Times New Roman"/>
                <w:b/>
                <w:color w:val="auto"/>
                <w:sz w:val="24"/>
                <w:szCs w:val="24"/>
              </w:rPr>
              <w:t>izvērtējums</w:t>
            </w:r>
            <w:proofErr w:type="spellEnd"/>
            <w:r w:rsidR="00491774" w:rsidRPr="00821DCB">
              <w:rPr>
                <w:rFonts w:ascii="Times New Roman" w:hAnsi="Times New Roman"/>
                <w:b/>
                <w:color w:val="auto"/>
                <w:sz w:val="24"/>
                <w:szCs w:val="24"/>
              </w:rPr>
              <w:t xml:space="preserve"> un vadības kapacitāte, projekta īstenošanas, vadības un uzraudzības apraksts</w:t>
            </w:r>
          </w:p>
        </w:tc>
      </w:tr>
      <w:tr w:rsidR="007E77C9" w:rsidRPr="0023602B" w14:paraId="6071F519" w14:textId="77777777" w:rsidTr="00F5304E">
        <w:tc>
          <w:tcPr>
            <w:tcW w:w="2830" w:type="dxa"/>
          </w:tcPr>
          <w:p w14:paraId="24E9137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1C9BAF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917" w:type="dxa"/>
          </w:tcPr>
          <w:p w14:paraId="28F52AA6" w14:textId="1C2C171C" w:rsidR="007E77C9" w:rsidRPr="00491774" w:rsidRDefault="007E77C9" w:rsidP="24040961">
            <w:pPr>
              <w:spacing w:after="0" w:line="240" w:lineRule="auto"/>
              <w:rPr>
                <w:rFonts w:ascii="Times New Roman" w:hAnsi="Times New Roman"/>
                <w:sz w:val="24"/>
                <w:szCs w:val="24"/>
              </w:rPr>
            </w:pPr>
            <w:r w:rsidRPr="24040961">
              <w:rPr>
                <w:rFonts w:ascii="Times New Roman" w:hAnsi="Times New Roman"/>
                <w:sz w:val="24"/>
                <w:szCs w:val="24"/>
              </w:rPr>
              <w:t>Projekta vadības personāls, tā pieredze/ prasības</w:t>
            </w:r>
          </w:p>
        </w:tc>
      </w:tr>
      <w:tr w:rsidR="007E77C9" w:rsidRPr="0023602B" w14:paraId="7D6D2956" w14:textId="77777777" w:rsidTr="00F5304E">
        <w:trPr>
          <w:trHeight w:val="1052"/>
        </w:trPr>
        <w:tc>
          <w:tcPr>
            <w:tcW w:w="2830" w:type="dxa"/>
          </w:tcPr>
          <w:p w14:paraId="0ED4B54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113AF53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917" w:type="dxa"/>
          </w:tcPr>
          <w:p w14:paraId="0CA6FE0E" w14:textId="39B9EE38" w:rsidR="007E77C9" w:rsidRPr="00491774" w:rsidRDefault="007E77C9" w:rsidP="00491774">
            <w:pPr>
              <w:spacing w:after="0" w:line="240" w:lineRule="auto"/>
              <w:rPr>
                <w:rFonts w:ascii="Times New Roman" w:hAnsi="Times New Roman"/>
                <w:sz w:val="24"/>
                <w:szCs w:val="24"/>
              </w:rPr>
            </w:pPr>
            <w:r w:rsidRPr="0023602B">
              <w:rPr>
                <w:rFonts w:ascii="Times New Roman" w:hAnsi="Times New Roman"/>
                <w:sz w:val="24"/>
                <w:szCs w:val="24"/>
              </w:rPr>
              <w:t>Pieejamie finanšu līdzekļi projekta īstenošanai, kredīti, uzkrājumi, vai nepieciešams avanss</w:t>
            </w:r>
          </w:p>
        </w:tc>
      </w:tr>
      <w:tr w:rsidR="007E77C9" w:rsidRPr="0023602B" w14:paraId="01D469A8" w14:textId="77777777" w:rsidTr="00F5304E">
        <w:tc>
          <w:tcPr>
            <w:tcW w:w="2830" w:type="dxa"/>
          </w:tcPr>
          <w:p w14:paraId="5FD7C8A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743A2ED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917" w:type="dxa"/>
          </w:tcPr>
          <w:p w14:paraId="42E5B819" w14:textId="6EE540E9" w:rsidR="007E77C9" w:rsidRPr="00491774" w:rsidRDefault="007E77C9" w:rsidP="00491774">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tc>
      </w:tr>
    </w:tbl>
    <w:p w14:paraId="07699C98" w14:textId="77777777" w:rsidR="007E77C9" w:rsidRPr="003A7637" w:rsidRDefault="007E77C9" w:rsidP="003C5410">
      <w:pPr>
        <w:rPr>
          <w:rFonts w:ascii="Times New Roman" w:hAnsi="Times New Roman"/>
          <w:sz w:val="24"/>
          <w:szCs w:val="24"/>
        </w:rPr>
      </w:pPr>
    </w:p>
    <w:p w14:paraId="79A9239F" w14:textId="77777777" w:rsidR="007E77C9" w:rsidRPr="003A7637" w:rsidRDefault="007E77C9" w:rsidP="003C5410">
      <w:pPr>
        <w:rPr>
          <w:rFonts w:ascii="Times New Roman" w:hAnsi="Times New Roman"/>
          <w:sz w:val="24"/>
          <w:szCs w:val="24"/>
        </w:rPr>
      </w:pPr>
    </w:p>
    <w:p w14:paraId="68C871A3" w14:textId="77777777" w:rsidR="007E77C9" w:rsidRPr="003A7637" w:rsidRDefault="007E77C9" w:rsidP="003C5410">
      <w:pPr>
        <w:rPr>
          <w:rFonts w:ascii="Times New Roman" w:hAnsi="Times New Roman"/>
          <w:sz w:val="24"/>
          <w:szCs w:val="24"/>
        </w:rPr>
      </w:pPr>
    </w:p>
    <w:p w14:paraId="6CBC6330" w14:textId="77777777" w:rsidR="007E77C9" w:rsidRPr="003A7637" w:rsidRDefault="007E77C9" w:rsidP="003C5410">
      <w:pPr>
        <w:rPr>
          <w:rFonts w:ascii="Times New Roman" w:hAnsi="Times New Roman"/>
          <w:sz w:val="24"/>
          <w:szCs w:val="24"/>
        </w:rPr>
      </w:pPr>
    </w:p>
    <w:p w14:paraId="123614A3" w14:textId="77777777" w:rsidR="007E77C9" w:rsidRPr="003A7637" w:rsidRDefault="007E77C9" w:rsidP="003C5410">
      <w:pPr>
        <w:rPr>
          <w:rFonts w:ascii="Times New Roman" w:hAnsi="Times New Roman"/>
          <w:sz w:val="24"/>
          <w:szCs w:val="24"/>
        </w:rPr>
        <w:sectPr w:rsidR="007E77C9" w:rsidRPr="003A7637" w:rsidSect="003C5410">
          <w:headerReference w:type="default" r:id="rId13"/>
          <w:headerReference w:type="first" r:id="rId14"/>
          <w:pgSz w:w="11906" w:h="16838" w:code="9"/>
          <w:pgMar w:top="851" w:right="1276" w:bottom="1276"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0"/>
        <w:gridCol w:w="1929"/>
        <w:gridCol w:w="992"/>
        <w:gridCol w:w="2693"/>
        <w:gridCol w:w="2835"/>
        <w:gridCol w:w="1134"/>
        <w:gridCol w:w="1985"/>
        <w:gridCol w:w="1134"/>
        <w:gridCol w:w="1134"/>
      </w:tblGrid>
      <w:tr w:rsidR="007E77C9" w:rsidRPr="0023602B" w14:paraId="214718D6" w14:textId="77777777" w:rsidTr="0023602B">
        <w:trPr>
          <w:trHeight w:val="514"/>
        </w:trPr>
        <w:tc>
          <w:tcPr>
            <w:tcW w:w="14596" w:type="dxa"/>
            <w:gridSpan w:val="9"/>
            <w:vAlign w:val="center"/>
          </w:tcPr>
          <w:p w14:paraId="3FC26FC8" w14:textId="47D5D5C8" w:rsidR="007E77C9" w:rsidRPr="0023602B" w:rsidRDefault="007E77C9" w:rsidP="007F3612">
            <w:pPr>
              <w:spacing w:after="0" w:line="240" w:lineRule="auto"/>
              <w:jc w:val="both"/>
              <w:rPr>
                <w:rFonts w:ascii="Times New Roman" w:hAnsi="Times New Roman"/>
                <w:b/>
                <w:sz w:val="24"/>
                <w:szCs w:val="24"/>
              </w:rPr>
            </w:pPr>
            <w:bookmarkStart w:id="10" w:name="_Toc496274500"/>
            <w:r w:rsidRPr="0023602B">
              <w:rPr>
                <w:rStyle w:val="Heading2Char"/>
                <w:rFonts w:ascii="Times New Roman" w:hAnsi="Times New Roman"/>
                <w:b/>
                <w:color w:val="auto"/>
                <w:sz w:val="24"/>
                <w:szCs w:val="24"/>
              </w:rPr>
              <w:lastRenderedPageBreak/>
              <w:t>2.</w:t>
            </w:r>
            <w:r w:rsidR="0008363A">
              <w:rPr>
                <w:rStyle w:val="Heading2Char"/>
                <w:rFonts w:ascii="Times New Roman" w:hAnsi="Times New Roman"/>
                <w:b/>
                <w:color w:val="auto"/>
                <w:sz w:val="24"/>
                <w:szCs w:val="24"/>
              </w:rPr>
              <w:t>2</w:t>
            </w:r>
            <w:r w:rsidRPr="0023602B">
              <w:rPr>
                <w:rStyle w:val="Heading2Char"/>
                <w:rFonts w:ascii="Times New Roman" w:hAnsi="Times New Roman"/>
                <w:b/>
                <w:color w:val="auto"/>
                <w:sz w:val="24"/>
                <w:szCs w:val="24"/>
              </w:rPr>
              <w:t xml:space="preserve">. </w:t>
            </w:r>
            <w:r w:rsidR="00BC0FF9">
              <w:rPr>
                <w:rStyle w:val="Heading2Char"/>
                <w:rFonts w:ascii="Times New Roman" w:hAnsi="Times New Roman"/>
                <w:b/>
                <w:color w:val="auto"/>
                <w:sz w:val="24"/>
                <w:szCs w:val="24"/>
              </w:rPr>
              <w:t>Investīciju p</w:t>
            </w:r>
            <w:r w:rsidRPr="0023602B">
              <w:rPr>
                <w:rStyle w:val="Heading2Char"/>
                <w:rFonts w:ascii="Times New Roman" w:hAnsi="Times New Roman"/>
                <w:b/>
                <w:color w:val="auto"/>
                <w:sz w:val="24"/>
                <w:szCs w:val="24"/>
              </w:rPr>
              <w:t>rojekta saturiskā saistība ar citiem iesniegtajiem/ īstenotajiem/ īstenošanā esošiem projektiem</w:t>
            </w:r>
            <w:bookmarkEnd w:id="10"/>
            <w:r w:rsidRPr="0023602B">
              <w:rPr>
                <w:rFonts w:ascii="Times New Roman" w:hAnsi="Times New Roman"/>
                <w:b/>
                <w:sz w:val="24"/>
                <w:szCs w:val="24"/>
              </w:rPr>
              <w:t xml:space="preserve">: </w:t>
            </w:r>
          </w:p>
        </w:tc>
      </w:tr>
      <w:tr w:rsidR="007E77C9" w:rsidRPr="0023602B" w14:paraId="36EB76E4" w14:textId="77777777" w:rsidTr="0023602B">
        <w:trPr>
          <w:trHeight w:val="692"/>
        </w:trPr>
        <w:tc>
          <w:tcPr>
            <w:tcW w:w="760" w:type="dxa"/>
            <w:vMerge w:val="restart"/>
            <w:vAlign w:val="center"/>
          </w:tcPr>
          <w:p w14:paraId="3F9080AA" w14:textId="77777777" w:rsidR="007E77C9" w:rsidRPr="0023602B" w:rsidRDefault="007E77C9" w:rsidP="0023602B">
            <w:pPr>
              <w:spacing w:after="0" w:line="240" w:lineRule="auto"/>
              <w:jc w:val="center"/>
              <w:rPr>
                <w:rFonts w:ascii="Times New Roman" w:hAnsi="Times New Roman"/>
                <w:sz w:val="20"/>
                <w:szCs w:val="20"/>
              </w:rPr>
            </w:pPr>
            <w:proofErr w:type="spellStart"/>
            <w:r w:rsidRPr="0023602B">
              <w:rPr>
                <w:rFonts w:ascii="Times New Roman" w:hAnsi="Times New Roman"/>
                <w:sz w:val="20"/>
                <w:szCs w:val="20"/>
              </w:rPr>
              <w:t>N.p.k</w:t>
            </w:r>
            <w:proofErr w:type="spellEnd"/>
            <w:r w:rsidRPr="0023602B">
              <w:rPr>
                <w:rFonts w:ascii="Times New Roman" w:hAnsi="Times New Roman"/>
                <w:sz w:val="20"/>
                <w:szCs w:val="20"/>
              </w:rPr>
              <w:t>.</w:t>
            </w:r>
          </w:p>
        </w:tc>
        <w:tc>
          <w:tcPr>
            <w:tcW w:w="1929" w:type="dxa"/>
            <w:vMerge w:val="restart"/>
            <w:vAlign w:val="center"/>
          </w:tcPr>
          <w:p w14:paraId="25A4D912"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nosaukums</w:t>
            </w:r>
          </w:p>
        </w:tc>
        <w:tc>
          <w:tcPr>
            <w:tcW w:w="992" w:type="dxa"/>
            <w:vMerge w:val="restart"/>
            <w:vAlign w:val="center"/>
          </w:tcPr>
          <w:p w14:paraId="40283CD0"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numurs</w:t>
            </w:r>
          </w:p>
        </w:tc>
        <w:tc>
          <w:tcPr>
            <w:tcW w:w="2693" w:type="dxa"/>
            <w:vMerge w:val="restart"/>
            <w:vAlign w:val="center"/>
          </w:tcPr>
          <w:p w14:paraId="62B1D705"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kopsavilkums, galvenās darbības</w:t>
            </w:r>
          </w:p>
        </w:tc>
        <w:tc>
          <w:tcPr>
            <w:tcW w:w="2835" w:type="dxa"/>
            <w:vMerge w:val="restart"/>
            <w:vAlign w:val="center"/>
          </w:tcPr>
          <w:p w14:paraId="5B92C46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Papildinātības/demarkācijas apraksts</w:t>
            </w:r>
          </w:p>
        </w:tc>
        <w:tc>
          <w:tcPr>
            <w:tcW w:w="1134" w:type="dxa"/>
            <w:vMerge w:val="restart"/>
            <w:vAlign w:val="center"/>
          </w:tcPr>
          <w:p w14:paraId="2885078C"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kopējās izmaksas</w:t>
            </w:r>
          </w:p>
          <w:p w14:paraId="127F49D3" w14:textId="77777777" w:rsidR="007E77C9" w:rsidRPr="0023602B" w:rsidRDefault="007E77C9" w:rsidP="0023602B">
            <w:pPr>
              <w:spacing w:after="0" w:line="240" w:lineRule="auto"/>
              <w:jc w:val="center"/>
              <w:rPr>
                <w:rFonts w:ascii="Times New Roman" w:hAnsi="Times New Roman"/>
                <w:i/>
                <w:sz w:val="20"/>
                <w:szCs w:val="20"/>
              </w:rPr>
            </w:pPr>
            <w:r w:rsidRPr="0023602B">
              <w:rPr>
                <w:rFonts w:ascii="Times New Roman" w:hAnsi="Times New Roman"/>
                <w:i/>
                <w:sz w:val="20"/>
                <w:szCs w:val="20"/>
              </w:rPr>
              <w:t>(euro)</w:t>
            </w:r>
          </w:p>
        </w:tc>
        <w:tc>
          <w:tcPr>
            <w:tcW w:w="1985" w:type="dxa"/>
            <w:vMerge w:val="restart"/>
            <w:vAlign w:val="center"/>
          </w:tcPr>
          <w:p w14:paraId="383FCD77"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Finansējuma avots un veids (valsts/ pašvaldību budžets, ES fondi, cits)</w:t>
            </w:r>
          </w:p>
        </w:tc>
        <w:tc>
          <w:tcPr>
            <w:tcW w:w="2268" w:type="dxa"/>
            <w:gridSpan w:val="2"/>
            <w:vAlign w:val="center"/>
          </w:tcPr>
          <w:p w14:paraId="02BA0F59"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īstenošanas laiks (mm/</w:t>
            </w:r>
            <w:proofErr w:type="spellStart"/>
            <w:r w:rsidRPr="0023602B">
              <w:rPr>
                <w:rFonts w:ascii="Times New Roman" w:hAnsi="Times New Roman"/>
                <w:sz w:val="20"/>
                <w:szCs w:val="20"/>
              </w:rPr>
              <w:t>gggg</w:t>
            </w:r>
            <w:proofErr w:type="spellEnd"/>
            <w:r w:rsidRPr="0023602B">
              <w:rPr>
                <w:rFonts w:ascii="Times New Roman" w:hAnsi="Times New Roman"/>
                <w:sz w:val="20"/>
                <w:szCs w:val="20"/>
              </w:rPr>
              <w:t>)</w:t>
            </w:r>
          </w:p>
        </w:tc>
      </w:tr>
      <w:tr w:rsidR="007E77C9" w:rsidRPr="0023602B" w14:paraId="7A8687AA" w14:textId="77777777" w:rsidTr="0023602B">
        <w:trPr>
          <w:trHeight w:val="599"/>
        </w:trPr>
        <w:tc>
          <w:tcPr>
            <w:tcW w:w="760" w:type="dxa"/>
            <w:vMerge/>
          </w:tcPr>
          <w:p w14:paraId="023CCD18" w14:textId="77777777" w:rsidR="007E77C9" w:rsidRPr="0023602B" w:rsidRDefault="007E77C9" w:rsidP="0023602B">
            <w:pPr>
              <w:spacing w:after="0" w:line="240" w:lineRule="auto"/>
              <w:rPr>
                <w:rFonts w:ascii="Times New Roman" w:hAnsi="Times New Roman"/>
                <w:sz w:val="20"/>
                <w:szCs w:val="20"/>
              </w:rPr>
            </w:pPr>
          </w:p>
        </w:tc>
        <w:tc>
          <w:tcPr>
            <w:tcW w:w="1929" w:type="dxa"/>
            <w:vMerge/>
          </w:tcPr>
          <w:p w14:paraId="7194C80A" w14:textId="77777777" w:rsidR="007E77C9" w:rsidRPr="0023602B" w:rsidRDefault="007E77C9" w:rsidP="0023602B">
            <w:pPr>
              <w:spacing w:after="0" w:line="240" w:lineRule="auto"/>
              <w:rPr>
                <w:rFonts w:ascii="Times New Roman" w:hAnsi="Times New Roman"/>
                <w:sz w:val="20"/>
                <w:szCs w:val="20"/>
              </w:rPr>
            </w:pPr>
          </w:p>
        </w:tc>
        <w:tc>
          <w:tcPr>
            <w:tcW w:w="992" w:type="dxa"/>
            <w:vMerge/>
          </w:tcPr>
          <w:p w14:paraId="73CB1BEC" w14:textId="77777777" w:rsidR="007E77C9" w:rsidRPr="0023602B" w:rsidRDefault="007E77C9" w:rsidP="0023602B">
            <w:pPr>
              <w:spacing w:after="0" w:line="240" w:lineRule="auto"/>
              <w:rPr>
                <w:rFonts w:ascii="Times New Roman" w:hAnsi="Times New Roman"/>
                <w:sz w:val="20"/>
                <w:szCs w:val="20"/>
              </w:rPr>
            </w:pPr>
          </w:p>
        </w:tc>
        <w:tc>
          <w:tcPr>
            <w:tcW w:w="2693" w:type="dxa"/>
            <w:vMerge/>
          </w:tcPr>
          <w:p w14:paraId="51FB1A0E" w14:textId="77777777" w:rsidR="007E77C9" w:rsidRPr="0023602B" w:rsidRDefault="007E77C9" w:rsidP="0023602B">
            <w:pPr>
              <w:spacing w:after="0" w:line="240" w:lineRule="auto"/>
              <w:rPr>
                <w:rFonts w:ascii="Times New Roman" w:hAnsi="Times New Roman"/>
                <w:sz w:val="20"/>
                <w:szCs w:val="20"/>
              </w:rPr>
            </w:pPr>
          </w:p>
        </w:tc>
        <w:tc>
          <w:tcPr>
            <w:tcW w:w="2835" w:type="dxa"/>
            <w:vMerge/>
          </w:tcPr>
          <w:p w14:paraId="29236587" w14:textId="77777777" w:rsidR="007E77C9" w:rsidRPr="0023602B" w:rsidRDefault="007E77C9" w:rsidP="0023602B">
            <w:pPr>
              <w:spacing w:after="0" w:line="240" w:lineRule="auto"/>
              <w:rPr>
                <w:rFonts w:ascii="Times New Roman" w:hAnsi="Times New Roman"/>
                <w:sz w:val="20"/>
                <w:szCs w:val="20"/>
              </w:rPr>
            </w:pPr>
          </w:p>
        </w:tc>
        <w:tc>
          <w:tcPr>
            <w:tcW w:w="1134" w:type="dxa"/>
            <w:vMerge/>
          </w:tcPr>
          <w:p w14:paraId="4DFAA8BC" w14:textId="77777777" w:rsidR="007E77C9" w:rsidRPr="0023602B" w:rsidRDefault="007E77C9" w:rsidP="0023602B">
            <w:pPr>
              <w:spacing w:after="0" w:line="240" w:lineRule="auto"/>
              <w:rPr>
                <w:rFonts w:ascii="Times New Roman" w:hAnsi="Times New Roman"/>
                <w:sz w:val="20"/>
                <w:szCs w:val="20"/>
              </w:rPr>
            </w:pPr>
          </w:p>
        </w:tc>
        <w:tc>
          <w:tcPr>
            <w:tcW w:w="1985" w:type="dxa"/>
            <w:vMerge/>
          </w:tcPr>
          <w:p w14:paraId="24281315" w14:textId="77777777" w:rsidR="007E77C9" w:rsidRPr="0023602B" w:rsidRDefault="007E77C9" w:rsidP="0023602B">
            <w:pPr>
              <w:spacing w:after="0" w:line="240" w:lineRule="auto"/>
              <w:rPr>
                <w:rFonts w:ascii="Times New Roman" w:hAnsi="Times New Roman"/>
                <w:sz w:val="20"/>
                <w:szCs w:val="20"/>
              </w:rPr>
            </w:pPr>
          </w:p>
        </w:tc>
        <w:tc>
          <w:tcPr>
            <w:tcW w:w="1134" w:type="dxa"/>
            <w:vAlign w:val="center"/>
          </w:tcPr>
          <w:p w14:paraId="3070DDD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uzsākšana</w:t>
            </w:r>
          </w:p>
        </w:tc>
        <w:tc>
          <w:tcPr>
            <w:tcW w:w="1134" w:type="dxa"/>
            <w:vAlign w:val="center"/>
          </w:tcPr>
          <w:p w14:paraId="74FBCA2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pabeigšana</w:t>
            </w:r>
          </w:p>
        </w:tc>
      </w:tr>
      <w:tr w:rsidR="007E77C9" w:rsidRPr="0023602B" w14:paraId="283449F1" w14:textId="77777777" w:rsidTr="0023602B">
        <w:tc>
          <w:tcPr>
            <w:tcW w:w="760" w:type="dxa"/>
          </w:tcPr>
          <w:p w14:paraId="160F74C7"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1.</w:t>
            </w:r>
          </w:p>
        </w:tc>
        <w:tc>
          <w:tcPr>
            <w:tcW w:w="1929" w:type="dxa"/>
          </w:tcPr>
          <w:p w14:paraId="69FFBF0C" w14:textId="77777777" w:rsidR="007E77C9" w:rsidRPr="0023602B" w:rsidRDefault="007E77C9" w:rsidP="0023602B">
            <w:pPr>
              <w:spacing w:after="0" w:line="240" w:lineRule="auto"/>
              <w:rPr>
                <w:rFonts w:ascii="Times New Roman" w:hAnsi="Times New Roman"/>
                <w:sz w:val="24"/>
                <w:szCs w:val="24"/>
              </w:rPr>
            </w:pPr>
          </w:p>
        </w:tc>
        <w:tc>
          <w:tcPr>
            <w:tcW w:w="992" w:type="dxa"/>
          </w:tcPr>
          <w:p w14:paraId="13511783" w14:textId="77777777" w:rsidR="007E77C9" w:rsidRPr="0023602B" w:rsidRDefault="007E77C9" w:rsidP="0023602B">
            <w:pPr>
              <w:spacing w:after="0" w:line="240" w:lineRule="auto"/>
              <w:rPr>
                <w:rFonts w:ascii="Times New Roman" w:hAnsi="Times New Roman"/>
                <w:sz w:val="24"/>
                <w:szCs w:val="24"/>
              </w:rPr>
            </w:pPr>
          </w:p>
        </w:tc>
        <w:tc>
          <w:tcPr>
            <w:tcW w:w="2693" w:type="dxa"/>
          </w:tcPr>
          <w:p w14:paraId="28FFC280" w14:textId="77777777" w:rsidR="007E77C9" w:rsidRPr="0023602B" w:rsidRDefault="007E77C9" w:rsidP="00491774">
            <w:pPr>
              <w:spacing w:after="0" w:line="240" w:lineRule="auto"/>
              <w:jc w:val="center"/>
              <w:rPr>
                <w:rFonts w:ascii="Times New Roman" w:hAnsi="Times New Roman"/>
                <w:sz w:val="24"/>
                <w:szCs w:val="24"/>
              </w:rPr>
            </w:pPr>
          </w:p>
        </w:tc>
        <w:tc>
          <w:tcPr>
            <w:tcW w:w="2835" w:type="dxa"/>
          </w:tcPr>
          <w:p w14:paraId="76D56E08" w14:textId="77777777" w:rsidR="007E77C9" w:rsidRPr="0023602B" w:rsidRDefault="007E77C9" w:rsidP="0023602B">
            <w:pPr>
              <w:spacing w:after="0" w:line="240" w:lineRule="auto"/>
              <w:rPr>
                <w:rFonts w:ascii="Times New Roman" w:hAnsi="Times New Roman"/>
                <w:sz w:val="24"/>
                <w:szCs w:val="24"/>
              </w:rPr>
            </w:pPr>
          </w:p>
        </w:tc>
        <w:tc>
          <w:tcPr>
            <w:tcW w:w="1134" w:type="dxa"/>
          </w:tcPr>
          <w:p w14:paraId="74EB1852" w14:textId="77777777" w:rsidR="007E77C9" w:rsidRPr="0023602B" w:rsidRDefault="007E77C9" w:rsidP="0023602B">
            <w:pPr>
              <w:spacing w:after="0" w:line="240" w:lineRule="auto"/>
              <w:rPr>
                <w:rFonts w:ascii="Times New Roman" w:hAnsi="Times New Roman"/>
                <w:sz w:val="24"/>
                <w:szCs w:val="24"/>
              </w:rPr>
            </w:pPr>
          </w:p>
        </w:tc>
        <w:tc>
          <w:tcPr>
            <w:tcW w:w="1985" w:type="dxa"/>
          </w:tcPr>
          <w:p w14:paraId="7A1105E2" w14:textId="77777777" w:rsidR="007E77C9" w:rsidRPr="0023602B" w:rsidRDefault="007E77C9" w:rsidP="0023602B">
            <w:pPr>
              <w:spacing w:after="0" w:line="240" w:lineRule="auto"/>
              <w:rPr>
                <w:rFonts w:ascii="Times New Roman" w:hAnsi="Times New Roman"/>
                <w:sz w:val="24"/>
                <w:szCs w:val="24"/>
              </w:rPr>
            </w:pPr>
          </w:p>
        </w:tc>
        <w:tc>
          <w:tcPr>
            <w:tcW w:w="1134" w:type="dxa"/>
          </w:tcPr>
          <w:p w14:paraId="7A1BB84B" w14:textId="77777777" w:rsidR="007E77C9" w:rsidRPr="0023602B" w:rsidRDefault="007E77C9" w:rsidP="0023602B">
            <w:pPr>
              <w:spacing w:after="0" w:line="240" w:lineRule="auto"/>
              <w:rPr>
                <w:rFonts w:ascii="Times New Roman" w:hAnsi="Times New Roman"/>
                <w:sz w:val="24"/>
                <w:szCs w:val="24"/>
              </w:rPr>
            </w:pPr>
          </w:p>
        </w:tc>
        <w:tc>
          <w:tcPr>
            <w:tcW w:w="1134" w:type="dxa"/>
          </w:tcPr>
          <w:p w14:paraId="147A0591"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30B5951F" w14:textId="77777777" w:rsidTr="0023602B">
        <w:tc>
          <w:tcPr>
            <w:tcW w:w="760" w:type="dxa"/>
          </w:tcPr>
          <w:p w14:paraId="79057A37"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w:t>
            </w:r>
          </w:p>
        </w:tc>
        <w:tc>
          <w:tcPr>
            <w:tcW w:w="1929" w:type="dxa"/>
          </w:tcPr>
          <w:p w14:paraId="622E7DC0" w14:textId="77777777" w:rsidR="007E77C9" w:rsidRPr="0023602B" w:rsidRDefault="007E77C9" w:rsidP="0023602B">
            <w:pPr>
              <w:spacing w:after="0" w:line="240" w:lineRule="auto"/>
              <w:rPr>
                <w:rFonts w:ascii="Times New Roman" w:hAnsi="Times New Roman"/>
                <w:sz w:val="24"/>
                <w:szCs w:val="24"/>
              </w:rPr>
            </w:pPr>
          </w:p>
        </w:tc>
        <w:tc>
          <w:tcPr>
            <w:tcW w:w="992" w:type="dxa"/>
          </w:tcPr>
          <w:p w14:paraId="2C9B0CA3" w14:textId="77777777" w:rsidR="007E77C9" w:rsidRPr="0023602B" w:rsidRDefault="007E77C9" w:rsidP="0023602B">
            <w:pPr>
              <w:spacing w:after="0" w:line="240" w:lineRule="auto"/>
              <w:rPr>
                <w:rFonts w:ascii="Times New Roman" w:hAnsi="Times New Roman"/>
                <w:sz w:val="24"/>
                <w:szCs w:val="24"/>
              </w:rPr>
            </w:pPr>
          </w:p>
        </w:tc>
        <w:tc>
          <w:tcPr>
            <w:tcW w:w="2693" w:type="dxa"/>
          </w:tcPr>
          <w:p w14:paraId="5340938B" w14:textId="77777777" w:rsidR="007E77C9" w:rsidRPr="0023602B" w:rsidRDefault="007E77C9" w:rsidP="0023602B">
            <w:pPr>
              <w:spacing w:after="0" w:line="240" w:lineRule="auto"/>
              <w:rPr>
                <w:rFonts w:ascii="Times New Roman" w:hAnsi="Times New Roman"/>
                <w:sz w:val="24"/>
                <w:szCs w:val="24"/>
              </w:rPr>
            </w:pPr>
          </w:p>
        </w:tc>
        <w:tc>
          <w:tcPr>
            <w:tcW w:w="2835" w:type="dxa"/>
          </w:tcPr>
          <w:p w14:paraId="6F691C87" w14:textId="77777777" w:rsidR="007E77C9" w:rsidRPr="0023602B" w:rsidRDefault="007E77C9" w:rsidP="0023602B">
            <w:pPr>
              <w:spacing w:after="0" w:line="240" w:lineRule="auto"/>
              <w:rPr>
                <w:rFonts w:ascii="Times New Roman" w:hAnsi="Times New Roman"/>
                <w:sz w:val="24"/>
                <w:szCs w:val="24"/>
              </w:rPr>
            </w:pPr>
          </w:p>
        </w:tc>
        <w:tc>
          <w:tcPr>
            <w:tcW w:w="1134" w:type="dxa"/>
          </w:tcPr>
          <w:p w14:paraId="2E784980" w14:textId="77777777" w:rsidR="007E77C9" w:rsidRPr="0023602B" w:rsidRDefault="007E77C9" w:rsidP="0023602B">
            <w:pPr>
              <w:spacing w:after="0" w:line="240" w:lineRule="auto"/>
              <w:rPr>
                <w:rFonts w:ascii="Times New Roman" w:hAnsi="Times New Roman"/>
                <w:sz w:val="24"/>
                <w:szCs w:val="24"/>
              </w:rPr>
            </w:pPr>
          </w:p>
        </w:tc>
        <w:tc>
          <w:tcPr>
            <w:tcW w:w="1985" w:type="dxa"/>
          </w:tcPr>
          <w:p w14:paraId="57A8810D" w14:textId="77777777" w:rsidR="007E77C9" w:rsidRPr="0023602B" w:rsidRDefault="007E77C9" w:rsidP="0023602B">
            <w:pPr>
              <w:spacing w:after="0" w:line="240" w:lineRule="auto"/>
              <w:rPr>
                <w:rFonts w:ascii="Times New Roman" w:hAnsi="Times New Roman"/>
                <w:sz w:val="24"/>
                <w:szCs w:val="24"/>
              </w:rPr>
            </w:pPr>
          </w:p>
        </w:tc>
        <w:tc>
          <w:tcPr>
            <w:tcW w:w="1134" w:type="dxa"/>
          </w:tcPr>
          <w:p w14:paraId="766BA97C" w14:textId="77777777" w:rsidR="007E77C9" w:rsidRPr="0023602B" w:rsidRDefault="007E77C9" w:rsidP="0023602B">
            <w:pPr>
              <w:spacing w:after="0" w:line="240" w:lineRule="auto"/>
              <w:rPr>
                <w:rFonts w:ascii="Times New Roman" w:hAnsi="Times New Roman"/>
                <w:sz w:val="24"/>
                <w:szCs w:val="24"/>
              </w:rPr>
            </w:pPr>
          </w:p>
        </w:tc>
        <w:tc>
          <w:tcPr>
            <w:tcW w:w="1134" w:type="dxa"/>
          </w:tcPr>
          <w:p w14:paraId="1B51EB1E" w14:textId="77777777" w:rsidR="007E77C9" w:rsidRPr="0023602B" w:rsidRDefault="007E77C9" w:rsidP="0023602B">
            <w:pPr>
              <w:spacing w:after="0" w:line="240" w:lineRule="auto"/>
              <w:rPr>
                <w:rFonts w:ascii="Times New Roman" w:hAnsi="Times New Roman"/>
                <w:sz w:val="24"/>
                <w:szCs w:val="24"/>
              </w:rPr>
            </w:pPr>
          </w:p>
        </w:tc>
      </w:tr>
    </w:tbl>
    <w:p w14:paraId="4E373836" w14:textId="77777777" w:rsidR="007E77C9" w:rsidRPr="003A7637" w:rsidRDefault="007E77C9" w:rsidP="003C5410">
      <w:pPr>
        <w:rPr>
          <w:rFonts w:ascii="Times New Roman" w:hAnsi="Times New Roman"/>
          <w:sz w:val="24"/>
          <w:szCs w:val="24"/>
        </w:rPr>
      </w:pPr>
    </w:p>
    <w:p w14:paraId="7A58F5CB" w14:textId="77777777" w:rsidR="00F465F3" w:rsidRDefault="00F465F3" w:rsidP="003C5410">
      <w:pPr>
        <w:rPr>
          <w:rFonts w:ascii="Times New Roman" w:hAnsi="Times New Roman"/>
          <w:sz w:val="24"/>
          <w:szCs w:val="24"/>
          <w:highlight w:val="yellow"/>
        </w:rPr>
      </w:pPr>
    </w:p>
    <w:p w14:paraId="3B63000E" w14:textId="77777777" w:rsidR="00A86A67" w:rsidRDefault="00A86A67" w:rsidP="003C5410">
      <w:pPr>
        <w:rPr>
          <w:rFonts w:ascii="Times New Roman" w:hAnsi="Times New Roman"/>
          <w:sz w:val="24"/>
          <w:szCs w:val="24"/>
          <w:highlight w:val="yellow"/>
        </w:rPr>
      </w:pPr>
    </w:p>
    <w:p w14:paraId="75987F55" w14:textId="77777777" w:rsidR="00A86A67" w:rsidRDefault="00A86A67" w:rsidP="003C5410">
      <w:pPr>
        <w:rPr>
          <w:rFonts w:ascii="Times New Roman" w:hAnsi="Times New Roman"/>
          <w:sz w:val="24"/>
          <w:szCs w:val="24"/>
          <w:highlight w:val="yellow"/>
        </w:rPr>
      </w:pPr>
    </w:p>
    <w:p w14:paraId="63889218" w14:textId="77777777" w:rsidR="00A86A67" w:rsidRDefault="00A86A67" w:rsidP="003C5410">
      <w:pPr>
        <w:rPr>
          <w:rFonts w:ascii="Times New Roman" w:hAnsi="Times New Roman"/>
          <w:sz w:val="24"/>
          <w:szCs w:val="24"/>
          <w:highlight w:val="yellow"/>
        </w:rPr>
      </w:pPr>
    </w:p>
    <w:p w14:paraId="0AC35640" w14:textId="77777777" w:rsidR="00A86A67" w:rsidRDefault="00A86A67" w:rsidP="003C5410">
      <w:pPr>
        <w:rPr>
          <w:rFonts w:ascii="Times New Roman" w:hAnsi="Times New Roman"/>
          <w:sz w:val="24"/>
          <w:szCs w:val="24"/>
          <w:highlight w:val="yellow"/>
        </w:rPr>
      </w:pPr>
    </w:p>
    <w:p w14:paraId="7C6172AD" w14:textId="77777777" w:rsidR="00A86A67" w:rsidRDefault="00A86A67" w:rsidP="003C5410">
      <w:pPr>
        <w:rPr>
          <w:rFonts w:ascii="Times New Roman" w:hAnsi="Times New Roman"/>
          <w:sz w:val="24"/>
          <w:szCs w:val="24"/>
          <w:highlight w:val="yellow"/>
        </w:rPr>
      </w:pPr>
    </w:p>
    <w:p w14:paraId="40E7FA38" w14:textId="77777777" w:rsidR="00A86A67" w:rsidRDefault="00A86A67" w:rsidP="003C5410">
      <w:pPr>
        <w:rPr>
          <w:rFonts w:ascii="Times New Roman" w:hAnsi="Times New Roman"/>
          <w:sz w:val="24"/>
          <w:szCs w:val="24"/>
          <w:highlight w:val="yellow"/>
        </w:rPr>
      </w:pPr>
    </w:p>
    <w:p w14:paraId="0BB3BD3E" w14:textId="77777777" w:rsidR="00A86A67" w:rsidRDefault="00A86A67" w:rsidP="003C5410">
      <w:pPr>
        <w:rPr>
          <w:rFonts w:ascii="Times New Roman" w:hAnsi="Times New Roman"/>
          <w:sz w:val="24"/>
          <w:szCs w:val="24"/>
          <w:highlight w:val="yellow"/>
        </w:rPr>
      </w:pPr>
    </w:p>
    <w:p w14:paraId="3833BB7F" w14:textId="77777777" w:rsidR="00F5304E" w:rsidRDefault="00F5304E" w:rsidP="003C5410">
      <w:pPr>
        <w:rPr>
          <w:rFonts w:ascii="Times New Roman" w:hAnsi="Times New Roman"/>
          <w:sz w:val="24"/>
          <w:szCs w:val="24"/>
          <w:highlight w:val="yellow"/>
        </w:rPr>
      </w:pPr>
    </w:p>
    <w:p w14:paraId="15E0C4EE" w14:textId="77777777" w:rsidR="00F5304E" w:rsidRDefault="00F5304E" w:rsidP="003C5410">
      <w:pPr>
        <w:rPr>
          <w:rFonts w:ascii="Times New Roman" w:hAnsi="Times New Roman"/>
          <w:sz w:val="24"/>
          <w:szCs w:val="24"/>
          <w:highlight w:val="yellow"/>
        </w:rPr>
      </w:pPr>
    </w:p>
    <w:p w14:paraId="02F81EC9" w14:textId="77777777" w:rsidR="00F5304E" w:rsidRDefault="00F5304E" w:rsidP="003C5410">
      <w:pPr>
        <w:rPr>
          <w:rFonts w:ascii="Times New Roman" w:hAnsi="Times New Roman"/>
          <w:sz w:val="24"/>
          <w:szCs w:val="24"/>
          <w:highlight w:val="yellow"/>
        </w:rPr>
      </w:pPr>
    </w:p>
    <w:p w14:paraId="3C1FD72C" w14:textId="77777777" w:rsidR="00F5304E" w:rsidRDefault="00F5304E" w:rsidP="003C5410">
      <w:pPr>
        <w:rPr>
          <w:rFonts w:ascii="Times New Roman" w:hAnsi="Times New Roman"/>
          <w:sz w:val="24"/>
          <w:szCs w:val="24"/>
          <w:highlight w:val="yellow"/>
        </w:rPr>
      </w:pPr>
    </w:p>
    <w:p w14:paraId="602B70A3" w14:textId="77777777" w:rsidR="00F5304E" w:rsidRDefault="00F5304E" w:rsidP="003C5410">
      <w:pPr>
        <w:rPr>
          <w:rFonts w:ascii="Times New Roman" w:hAnsi="Times New Roman"/>
          <w:sz w:val="24"/>
          <w:szCs w:val="24"/>
          <w:highlight w:val="yellow"/>
        </w:rPr>
        <w:sectPr w:rsidR="00F5304E" w:rsidSect="00F5304E">
          <w:pgSz w:w="16838" w:h="11906" w:orient="landscape" w:code="9"/>
          <w:pgMar w:top="1134" w:right="851" w:bottom="1276" w:left="1276"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3D804" w14:textId="77777777" w:rsidTr="0023602B">
        <w:trPr>
          <w:trHeight w:val="547"/>
        </w:trPr>
        <w:tc>
          <w:tcPr>
            <w:tcW w:w="9486" w:type="dxa"/>
            <w:shd w:val="clear" w:color="auto" w:fill="D9D9D9"/>
            <w:vAlign w:val="center"/>
          </w:tcPr>
          <w:p w14:paraId="3A377F1A" w14:textId="3E5EE85A" w:rsidR="007E77C9" w:rsidRPr="0023602B" w:rsidRDefault="00DB675C" w:rsidP="0023602B">
            <w:pPr>
              <w:pStyle w:val="Heading1"/>
              <w:spacing w:before="0" w:line="240" w:lineRule="auto"/>
              <w:jc w:val="center"/>
              <w:rPr>
                <w:rFonts w:ascii="Times New Roman" w:hAnsi="Times New Roman"/>
                <w:b/>
                <w:sz w:val="24"/>
                <w:szCs w:val="24"/>
              </w:rPr>
            </w:pPr>
            <w:bookmarkStart w:id="11" w:name="_Toc496274508"/>
            <w:r>
              <w:rPr>
                <w:rFonts w:ascii="Times New Roman" w:hAnsi="Times New Roman"/>
                <w:b/>
                <w:color w:val="auto"/>
                <w:sz w:val="24"/>
                <w:szCs w:val="24"/>
              </w:rPr>
              <w:lastRenderedPageBreak/>
              <w:t>3</w:t>
            </w:r>
            <w:r w:rsidR="007E77C9" w:rsidRPr="0023602B">
              <w:rPr>
                <w:rFonts w:ascii="Times New Roman" w:hAnsi="Times New Roman"/>
                <w:b/>
                <w:color w:val="auto"/>
                <w:sz w:val="24"/>
                <w:szCs w:val="24"/>
              </w:rPr>
              <w:t>.SADAĻA – VALSTS ATBALSTA JAUTĀJUMI</w:t>
            </w:r>
            <w:bookmarkEnd w:id="11"/>
          </w:p>
        </w:tc>
      </w:tr>
    </w:tbl>
    <w:p w14:paraId="5A530DE8" w14:textId="77777777" w:rsidR="007E77C9" w:rsidRPr="003A7637" w:rsidRDefault="007E77C9" w:rsidP="00F5304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352F66BA" w14:textId="77777777" w:rsidTr="767F6E28">
        <w:tc>
          <w:tcPr>
            <w:tcW w:w="756" w:type="dxa"/>
          </w:tcPr>
          <w:p w14:paraId="3F49723F" w14:textId="28757FAF" w:rsidR="007E77C9" w:rsidRPr="0023602B" w:rsidRDefault="001D244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.1.</w:t>
            </w:r>
          </w:p>
        </w:tc>
        <w:tc>
          <w:tcPr>
            <w:tcW w:w="3104" w:type="dxa"/>
          </w:tcPr>
          <w:p w14:paraId="7FB0A31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Projekta īstenošanas veids:</w:t>
            </w:r>
          </w:p>
        </w:tc>
        <w:tc>
          <w:tcPr>
            <w:tcW w:w="5626" w:type="dxa"/>
            <w:gridSpan w:val="2"/>
          </w:tcPr>
          <w:p w14:paraId="08155375" w14:textId="2017EE24" w:rsidR="007E77C9" w:rsidRPr="0023602B" w:rsidRDefault="007E77C9" w:rsidP="0023602B">
            <w:pPr>
              <w:spacing w:after="0" w:line="240" w:lineRule="auto"/>
              <w:jc w:val="both"/>
              <w:rPr>
                <w:rFonts w:ascii="Times New Roman" w:hAnsi="Times New Roman"/>
                <w:sz w:val="24"/>
                <w:szCs w:val="24"/>
              </w:rPr>
            </w:pPr>
          </w:p>
        </w:tc>
      </w:tr>
      <w:tr w:rsidR="007E77C9" w:rsidRPr="0023602B" w14:paraId="4D240AF0" w14:textId="77777777" w:rsidTr="767F6E28">
        <w:tc>
          <w:tcPr>
            <w:tcW w:w="756" w:type="dxa"/>
          </w:tcPr>
          <w:p w14:paraId="7684C263" w14:textId="07108A1C" w:rsidR="007E77C9" w:rsidRPr="0023602B" w:rsidRDefault="001D244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.2.</w:t>
            </w:r>
          </w:p>
        </w:tc>
        <w:tc>
          <w:tcPr>
            <w:tcW w:w="3104" w:type="dxa"/>
          </w:tcPr>
          <w:p w14:paraId="5E22417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Atbalsta instruments:</w:t>
            </w:r>
          </w:p>
        </w:tc>
        <w:tc>
          <w:tcPr>
            <w:tcW w:w="5626" w:type="dxa"/>
            <w:gridSpan w:val="2"/>
          </w:tcPr>
          <w:p w14:paraId="6336ECB7" w14:textId="1F764728" w:rsidR="007E77C9" w:rsidRPr="0023602B" w:rsidRDefault="007E77C9" w:rsidP="001D2444">
            <w:pPr>
              <w:spacing w:after="0" w:line="240" w:lineRule="auto"/>
              <w:jc w:val="both"/>
              <w:rPr>
                <w:rFonts w:ascii="Times New Roman" w:hAnsi="Times New Roman"/>
                <w:sz w:val="24"/>
                <w:szCs w:val="24"/>
              </w:rPr>
            </w:pPr>
            <w:r w:rsidRPr="767F6E28">
              <w:rPr>
                <w:rFonts w:ascii="Times New Roman" w:hAnsi="Times New Roman"/>
                <w:i/>
                <w:iCs/>
                <w:sz w:val="24"/>
                <w:szCs w:val="24"/>
              </w:rPr>
              <w:t xml:space="preserve">Šajā </w:t>
            </w:r>
            <w:r w:rsidR="6C50F7C0" w:rsidRPr="767F6E28">
              <w:rPr>
                <w:rFonts w:ascii="Times New Roman" w:hAnsi="Times New Roman"/>
                <w:i/>
                <w:iCs/>
                <w:sz w:val="24"/>
                <w:szCs w:val="24"/>
              </w:rPr>
              <w:t>investīciju</w:t>
            </w:r>
            <w:r w:rsidR="00D43059">
              <w:rPr>
                <w:rFonts w:ascii="Times New Roman" w:hAnsi="Times New Roman"/>
                <w:i/>
                <w:iCs/>
                <w:sz w:val="24"/>
                <w:szCs w:val="24"/>
              </w:rPr>
              <w:t xml:space="preserve"> </w:t>
            </w:r>
            <w:r w:rsidRPr="767F6E28">
              <w:rPr>
                <w:rFonts w:ascii="Times New Roman" w:hAnsi="Times New Roman"/>
                <w:i/>
                <w:iCs/>
                <w:sz w:val="24"/>
                <w:szCs w:val="24"/>
              </w:rPr>
              <w:t>projekt</w:t>
            </w:r>
            <w:r w:rsidR="004D7828">
              <w:rPr>
                <w:rFonts w:ascii="Times New Roman" w:hAnsi="Times New Roman"/>
                <w:i/>
                <w:iCs/>
                <w:sz w:val="24"/>
                <w:szCs w:val="24"/>
              </w:rPr>
              <w:t>u kārtā</w:t>
            </w:r>
            <w:r w:rsidRPr="767F6E28">
              <w:rPr>
                <w:rFonts w:ascii="Times New Roman" w:hAnsi="Times New Roman"/>
                <w:i/>
                <w:iCs/>
                <w:sz w:val="24"/>
                <w:szCs w:val="24"/>
              </w:rPr>
              <w:t xml:space="preserve"> iesniedzējs norāda “tiešais maksājums no valsts vai pašvaldības budžeta (subsīdija vai dotācija)”</w:t>
            </w:r>
          </w:p>
        </w:tc>
      </w:tr>
      <w:tr w:rsidR="007E77C9" w:rsidRPr="0023602B" w14:paraId="3529F114" w14:textId="77777777" w:rsidTr="767F6E28">
        <w:tc>
          <w:tcPr>
            <w:tcW w:w="756" w:type="dxa"/>
          </w:tcPr>
          <w:p w14:paraId="7AC46696" w14:textId="29592629" w:rsidR="007E77C9" w:rsidRPr="0023602B" w:rsidRDefault="001D244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.3.</w:t>
            </w:r>
          </w:p>
        </w:tc>
        <w:tc>
          <w:tcPr>
            <w:tcW w:w="8730" w:type="dxa"/>
            <w:gridSpan w:val="3"/>
          </w:tcPr>
          <w:p w14:paraId="5BA07AA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Atbalsta mērķis jeb valsts atbalsta regulējums, atbilstoši kuram projekts tiek īstenots </w:t>
            </w:r>
          </w:p>
          <w:p w14:paraId="368F5E8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(atzīmēt vienu vai vairākas atbilstošās vērtības)</w:t>
            </w:r>
          </w:p>
        </w:tc>
      </w:tr>
      <w:tr w:rsidR="007E77C9" w:rsidRPr="0023602B" w14:paraId="352DD02D" w14:textId="77777777" w:rsidTr="767F6E28">
        <w:tc>
          <w:tcPr>
            <w:tcW w:w="756" w:type="dxa"/>
          </w:tcPr>
          <w:p w14:paraId="2C56087F" w14:textId="6299D372" w:rsidR="007E77C9" w:rsidRPr="0023602B" w:rsidRDefault="001D244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.4.</w:t>
            </w:r>
          </w:p>
        </w:tc>
        <w:tc>
          <w:tcPr>
            <w:tcW w:w="5584" w:type="dxa"/>
            <w:gridSpan w:val="2"/>
          </w:tcPr>
          <w:p w14:paraId="7B90C507" w14:textId="1C98DB53"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Uzņēmums neatbilst grūtībās nonākuša uzņēmuma definīcijai (kā noteikts </w:t>
            </w:r>
            <w:r w:rsidR="00073418">
              <w:rPr>
                <w:rFonts w:ascii="Times New Roman" w:hAnsi="Times New Roman"/>
                <w:b/>
                <w:sz w:val="24"/>
                <w:szCs w:val="24"/>
              </w:rPr>
              <w:t>reformas</w:t>
            </w:r>
            <w:r w:rsidRPr="0023602B">
              <w:rPr>
                <w:rFonts w:ascii="Times New Roman" w:hAnsi="Times New Roman"/>
                <w:b/>
                <w:sz w:val="24"/>
                <w:szCs w:val="24"/>
              </w:rPr>
              <w:t xml:space="preserve"> </w:t>
            </w:r>
            <w:r w:rsidR="003B3EE3">
              <w:rPr>
                <w:rFonts w:ascii="Times New Roman" w:hAnsi="Times New Roman"/>
                <w:b/>
                <w:sz w:val="24"/>
                <w:szCs w:val="24"/>
              </w:rPr>
              <w:t>/ investīcijas</w:t>
            </w:r>
            <w:r w:rsidRPr="0023602B">
              <w:rPr>
                <w:rFonts w:ascii="Times New Roman" w:hAnsi="Times New Roman"/>
                <w:b/>
                <w:sz w:val="24"/>
                <w:szCs w:val="24"/>
              </w:rPr>
              <w:t xml:space="preserve"> Ministru kabineta noteikumos</w:t>
            </w:r>
          </w:p>
        </w:tc>
        <w:tc>
          <w:tcPr>
            <w:tcW w:w="3146" w:type="dxa"/>
          </w:tcPr>
          <w:p w14:paraId="64FF6761" w14:textId="2E7E5C7E" w:rsidR="007E77C9" w:rsidRPr="001D2444" w:rsidRDefault="007E77C9" w:rsidP="001D2444">
            <w:pPr>
              <w:spacing w:after="0" w:line="240" w:lineRule="auto"/>
              <w:jc w:val="both"/>
              <w:rPr>
                <w:rFonts w:ascii="Times New Roman" w:hAnsi="Times New Roman"/>
                <w:i/>
                <w:iCs/>
                <w:color w:val="0000FF"/>
              </w:rPr>
            </w:pPr>
            <w:r w:rsidRPr="001D2444">
              <w:rPr>
                <w:rFonts w:ascii="Times New Roman" w:hAnsi="Times New Roman"/>
                <w:i/>
                <w:iCs/>
                <w:sz w:val="24"/>
                <w:szCs w:val="24"/>
              </w:rPr>
              <w:t>Projekta iesniedzējs norāda “Uzņēmums neatbilst”, ja tas neatbilst grūtībās nonākuša uzņēmuma definīcijai Komisijas regulas Nr. 651/2014 izpratnē.</w:t>
            </w:r>
            <w:r w:rsidRPr="001D2444">
              <w:rPr>
                <w:rFonts w:ascii="Times New Roman" w:hAnsi="Times New Roman"/>
                <w:i/>
                <w:iCs/>
                <w:color w:val="0000FF"/>
              </w:rPr>
              <w:t xml:space="preserve"> </w:t>
            </w:r>
          </w:p>
        </w:tc>
      </w:tr>
      <w:tr w:rsidR="007E77C9" w:rsidRPr="0023602B" w14:paraId="5EBB275B" w14:textId="77777777" w:rsidTr="767F6E28">
        <w:tc>
          <w:tcPr>
            <w:tcW w:w="756" w:type="dxa"/>
          </w:tcPr>
          <w:p w14:paraId="39982351" w14:textId="4FDB6354" w:rsidR="007E77C9" w:rsidRPr="0023602B" w:rsidRDefault="001D2444"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.5.</w:t>
            </w:r>
          </w:p>
        </w:tc>
        <w:tc>
          <w:tcPr>
            <w:tcW w:w="5584" w:type="dxa"/>
            <w:gridSpan w:val="2"/>
          </w:tcPr>
          <w:p w14:paraId="1C8FB385" w14:textId="2F22C0F1"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Projekts nav uzsākts (atbilstoši </w:t>
            </w:r>
            <w:r w:rsidR="003B3EE3">
              <w:rPr>
                <w:rFonts w:ascii="Times New Roman" w:hAnsi="Times New Roman"/>
                <w:b/>
                <w:sz w:val="24"/>
                <w:szCs w:val="24"/>
              </w:rPr>
              <w:t>reformas / investīcijas</w:t>
            </w:r>
            <w:r w:rsidRPr="0023602B">
              <w:rPr>
                <w:rFonts w:ascii="Times New Roman" w:hAnsi="Times New Roman"/>
                <w:b/>
                <w:sz w:val="24"/>
                <w:szCs w:val="24"/>
              </w:rPr>
              <w:t xml:space="preserve"> Ministru kabineta noteikumos noteiktajam termiņam)</w:t>
            </w:r>
          </w:p>
        </w:tc>
        <w:tc>
          <w:tcPr>
            <w:tcW w:w="3146" w:type="dxa"/>
          </w:tcPr>
          <w:p w14:paraId="4FE6A7AB" w14:textId="0FFE2CAD"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i/>
                <w:sz w:val="24"/>
                <w:szCs w:val="24"/>
              </w:rPr>
              <w:t xml:space="preserve">Projekta iesniedzējs norāda, vai “Projekts nav uzsākts” </w:t>
            </w:r>
          </w:p>
        </w:tc>
      </w:tr>
    </w:tbl>
    <w:p w14:paraId="4CE1BEE6" w14:textId="77777777" w:rsidR="007E77C9" w:rsidRDefault="007E77C9" w:rsidP="003C5410">
      <w:pPr>
        <w:rPr>
          <w:rFonts w:ascii="Times New Roman" w:hAnsi="Times New Roman"/>
          <w:i/>
          <w:sz w:val="24"/>
          <w:szCs w:val="24"/>
        </w:rPr>
      </w:pPr>
      <w:r w:rsidRPr="003A7637">
        <w:rPr>
          <w:rFonts w:ascii="Times New Roman" w:hAnsi="Times New Roman"/>
          <w:i/>
          <w:sz w:val="24"/>
          <w:szCs w:val="24"/>
        </w:rPr>
        <w:t>Piezīme: Finanšu instrumentu pasākumu gadījumā tiek aizpildīta atsevišķa veidlapa</w:t>
      </w:r>
      <w:r>
        <w:rPr>
          <w:rFonts w:ascii="Times New Roman" w:hAnsi="Times New Roman"/>
          <w:i/>
          <w:sz w:val="24"/>
          <w:szCs w:val="24"/>
        </w:rPr>
        <w:t>.</w:t>
      </w:r>
    </w:p>
    <w:p w14:paraId="0B656C87" w14:textId="2504962E" w:rsidR="007E77C9" w:rsidRDefault="007E77C9" w:rsidP="001D2444">
      <w:pPr>
        <w:spacing w:after="0" w:line="240" w:lineRule="auto"/>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D76158" w14:textId="77777777" w:rsidTr="0023602B">
        <w:trPr>
          <w:trHeight w:val="547"/>
        </w:trPr>
        <w:tc>
          <w:tcPr>
            <w:tcW w:w="9486" w:type="dxa"/>
            <w:shd w:val="clear" w:color="auto" w:fill="D9D9D9"/>
            <w:vAlign w:val="center"/>
          </w:tcPr>
          <w:p w14:paraId="4D012AE5" w14:textId="7CCFF01F" w:rsidR="007E77C9" w:rsidRPr="0023602B" w:rsidRDefault="00DB675C" w:rsidP="0023602B">
            <w:pPr>
              <w:pStyle w:val="Heading1"/>
              <w:spacing w:before="0" w:line="240" w:lineRule="auto"/>
              <w:jc w:val="center"/>
              <w:rPr>
                <w:rFonts w:ascii="Times New Roman" w:hAnsi="Times New Roman"/>
                <w:b/>
                <w:sz w:val="24"/>
                <w:szCs w:val="24"/>
              </w:rPr>
            </w:pPr>
            <w:bookmarkStart w:id="12" w:name="_Toc496274509"/>
            <w:bookmarkStart w:id="13" w:name="_Hlk107312828"/>
            <w:r>
              <w:rPr>
                <w:rFonts w:ascii="Times New Roman" w:hAnsi="Times New Roman"/>
                <w:b/>
                <w:color w:val="auto"/>
                <w:sz w:val="24"/>
                <w:szCs w:val="24"/>
              </w:rPr>
              <w:t>4</w:t>
            </w:r>
            <w:r w:rsidR="007E77C9" w:rsidRPr="0023602B">
              <w:rPr>
                <w:rFonts w:ascii="Times New Roman" w:hAnsi="Times New Roman"/>
                <w:b/>
                <w:color w:val="auto"/>
                <w:sz w:val="24"/>
                <w:szCs w:val="24"/>
              </w:rPr>
              <w:t>.SADAĻA - APLIECINĀJUMS</w:t>
            </w:r>
            <w:bookmarkEnd w:id="12"/>
          </w:p>
        </w:tc>
      </w:tr>
    </w:tbl>
    <w:p w14:paraId="21BE31C1" w14:textId="77777777" w:rsidR="007E77C9" w:rsidRPr="003A7637" w:rsidRDefault="007E77C9" w:rsidP="003C5410">
      <w:pPr>
        <w:rPr>
          <w:rFonts w:ascii="Times New Roman" w:hAnsi="Times New Roman"/>
          <w:sz w:val="24"/>
          <w:szCs w:val="24"/>
        </w:rPr>
      </w:pPr>
      <w:bookmarkStart w:id="14" w:name="_Hlk107312946"/>
      <w:bookmarkEnd w:id="13"/>
    </w:p>
    <w:p w14:paraId="18878937"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22A7BD20"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180F4CAB" w14:textId="77777777" w:rsidR="007E77C9" w:rsidRPr="003A7637" w:rsidRDefault="007E77C9" w:rsidP="00032C33">
      <w:pPr>
        <w:spacing w:after="0"/>
        <w:ind w:left="5760" w:firstLine="720"/>
        <w:jc w:val="right"/>
        <w:rPr>
          <w:rFonts w:ascii="Times New Roman" w:hAnsi="Times New Roman"/>
          <w:i/>
          <w:sz w:val="24"/>
          <w:szCs w:val="24"/>
        </w:rPr>
      </w:pPr>
    </w:p>
    <w:p w14:paraId="1DFD0002"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0DF615EF"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4B4370F" w14:textId="77777777" w:rsidR="007E77C9" w:rsidRPr="003A7637" w:rsidRDefault="007E77C9" w:rsidP="00032C33">
      <w:pPr>
        <w:jc w:val="right"/>
        <w:rPr>
          <w:rFonts w:ascii="Times New Roman" w:hAnsi="Times New Roman"/>
          <w:sz w:val="24"/>
          <w:szCs w:val="24"/>
        </w:rPr>
      </w:pPr>
    </w:p>
    <w:p w14:paraId="00B10E00"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2372B76C"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2F35E2A" w14:textId="7CC1AC44" w:rsidR="007E77C9" w:rsidRPr="003A7637" w:rsidRDefault="007E77C9" w:rsidP="00032C33">
      <w:pPr>
        <w:rPr>
          <w:rFonts w:ascii="Times New Roman" w:hAnsi="Times New Roman"/>
          <w:sz w:val="24"/>
          <w:szCs w:val="24"/>
        </w:rPr>
      </w:pPr>
      <w:r w:rsidRPr="003A7637">
        <w:rPr>
          <w:rFonts w:ascii="Times New Roman" w:hAnsi="Times New Roman"/>
          <w:sz w:val="24"/>
          <w:szCs w:val="24"/>
        </w:rPr>
        <w:t xml:space="preserve">apliecinu, ka </w:t>
      </w:r>
      <w:r w:rsidR="003627C3">
        <w:rPr>
          <w:rFonts w:ascii="Times New Roman" w:hAnsi="Times New Roman"/>
          <w:sz w:val="24"/>
          <w:szCs w:val="24"/>
        </w:rPr>
        <w:t xml:space="preserve">investīciju </w:t>
      </w:r>
      <w:r w:rsidRPr="003A7637">
        <w:rPr>
          <w:rFonts w:ascii="Times New Roman" w:hAnsi="Times New Roman"/>
          <w:sz w:val="24"/>
          <w:szCs w:val="24"/>
        </w:rPr>
        <w:t>projekta iesnieguma iesniegšanas brīdī,</w:t>
      </w:r>
    </w:p>
    <w:p w14:paraId="4D702B84" w14:textId="5005E2A4" w:rsidR="007E77C9" w:rsidRPr="0031605E" w:rsidRDefault="007E77C9" w:rsidP="006D1B9C">
      <w:pPr>
        <w:pStyle w:val="ListParagraph"/>
        <w:numPr>
          <w:ilvl w:val="0"/>
          <w:numId w:val="2"/>
        </w:numPr>
        <w:spacing w:after="0" w:line="240" w:lineRule="auto"/>
        <w:jc w:val="both"/>
        <w:rPr>
          <w:rFonts w:ascii="Times New Roman" w:hAnsi="Times New Roman"/>
          <w:sz w:val="24"/>
          <w:szCs w:val="24"/>
        </w:rPr>
      </w:pPr>
      <w:r w:rsidRPr="0031605E">
        <w:rPr>
          <w:rFonts w:ascii="Times New Roman" w:hAnsi="Times New Roman"/>
          <w:sz w:val="24"/>
          <w:szCs w:val="24"/>
        </w:rPr>
        <w:t>projekta iesniedzējs neatbilst nevienam no</w:t>
      </w:r>
      <w:r w:rsidR="00A01DD6" w:rsidRPr="0031605E">
        <w:rPr>
          <w:rFonts w:ascii="Times New Roman" w:hAnsi="Times New Roman"/>
          <w:sz w:val="24"/>
          <w:szCs w:val="24"/>
        </w:rPr>
        <w:t xml:space="preserve"> Atveseļošanas fonda investīcijas</w:t>
      </w:r>
      <w:r w:rsidR="002661FB" w:rsidRPr="0031605E">
        <w:rPr>
          <w:rFonts w:ascii="Times New Roman" w:hAnsi="Times New Roman"/>
          <w:sz w:val="24"/>
          <w:szCs w:val="24"/>
        </w:rPr>
        <w:t xml:space="preserve"> Ministru kabineta noteikumos</w:t>
      </w:r>
      <w:r w:rsidRPr="0031605E">
        <w:rPr>
          <w:rFonts w:ascii="Times New Roman" w:hAnsi="Times New Roman"/>
          <w:sz w:val="24"/>
          <w:szCs w:val="24"/>
        </w:rPr>
        <w:t xml:space="preserve"> minētajiem projektu iesniedzēju izslēgšanas no</w:t>
      </w:r>
      <w:r w:rsidR="0031605E" w:rsidRPr="0031605E">
        <w:rPr>
          <w:rFonts w:ascii="Times New Roman" w:hAnsi="Times New Roman"/>
          <w:sz w:val="24"/>
          <w:szCs w:val="24"/>
        </w:rPr>
        <w:t>sacījumiem, ja attiecināms</w:t>
      </w:r>
      <w:r w:rsidRPr="0031605E">
        <w:rPr>
          <w:rFonts w:ascii="Times New Roman" w:hAnsi="Times New Roman"/>
          <w:sz w:val="24"/>
          <w:szCs w:val="24"/>
        </w:rPr>
        <w:t>;</w:t>
      </w:r>
    </w:p>
    <w:p w14:paraId="63423644" w14:textId="77777777" w:rsidR="007E77C9" w:rsidRPr="003A7637" w:rsidRDefault="007E77C9" w:rsidP="006D1B9C">
      <w:pPr>
        <w:pStyle w:val="ListParagraph"/>
        <w:numPr>
          <w:ilvl w:val="0"/>
          <w:numId w:val="2"/>
        </w:numPr>
        <w:spacing w:after="0" w:line="240" w:lineRule="auto"/>
        <w:jc w:val="both"/>
        <w:rPr>
          <w:rFonts w:ascii="Times New Roman" w:hAnsi="Times New Roman"/>
          <w:sz w:val="24"/>
          <w:szCs w:val="24"/>
        </w:rPr>
      </w:pPr>
      <w:r w:rsidRPr="003A7637">
        <w:rPr>
          <w:rFonts w:ascii="Times New Roman" w:hAnsi="Times New Roman"/>
          <w:sz w:val="24"/>
          <w:szCs w:val="24"/>
        </w:rPr>
        <w:t>projekta iesniedzēja rīcībā ir pietiekami un stabili finanšu resursi (nav attiecināms uz valsts budžeta iestādēm);</w:t>
      </w:r>
    </w:p>
    <w:p w14:paraId="7E28B68D" w14:textId="5FCC86A1" w:rsidR="007E77C9" w:rsidRDefault="007E77C9" w:rsidP="006D1B9C">
      <w:pPr>
        <w:pStyle w:val="ListParagraph"/>
        <w:numPr>
          <w:ilvl w:val="0"/>
          <w:numId w:val="2"/>
        </w:numPr>
        <w:spacing w:after="0" w:line="240" w:lineRule="auto"/>
        <w:jc w:val="both"/>
        <w:rPr>
          <w:rFonts w:ascii="Times New Roman" w:hAnsi="Times New Roman"/>
          <w:sz w:val="24"/>
          <w:szCs w:val="24"/>
        </w:rPr>
      </w:pPr>
      <w:r w:rsidRPr="767F6E28">
        <w:rPr>
          <w:rFonts w:ascii="Times New Roman" w:hAnsi="Times New Roman"/>
          <w:sz w:val="24"/>
          <w:szCs w:val="24"/>
        </w:rPr>
        <w:t xml:space="preserve">projekta iesniegumā un tā pielikumos sniegtās ziņas atbilst patiesībai un projekta īstenošanai pieprasītais </w:t>
      </w:r>
      <w:r w:rsidR="00BC55F8">
        <w:rPr>
          <w:rFonts w:ascii="Times New Roman" w:hAnsi="Times New Roman"/>
          <w:sz w:val="24"/>
          <w:szCs w:val="24"/>
        </w:rPr>
        <w:t>Atveseļošanas fonda finansējums</w:t>
      </w:r>
      <w:r w:rsidRPr="767F6E28">
        <w:rPr>
          <w:rFonts w:ascii="Times New Roman" w:hAnsi="Times New Roman"/>
          <w:sz w:val="24"/>
          <w:szCs w:val="24"/>
        </w:rPr>
        <w:t xml:space="preserve"> tiks izmantots saskaņā ar projekta iesniegumā noteikto;</w:t>
      </w:r>
    </w:p>
    <w:p w14:paraId="7AF035FB" w14:textId="1BFFFDB5" w:rsidR="007E77C9" w:rsidRDefault="007E77C9" w:rsidP="006D1B9C">
      <w:pPr>
        <w:pStyle w:val="ListParagraph"/>
        <w:numPr>
          <w:ilvl w:val="0"/>
          <w:numId w:val="2"/>
        </w:numPr>
        <w:spacing w:after="0" w:line="240" w:lineRule="auto"/>
        <w:jc w:val="both"/>
        <w:rPr>
          <w:rFonts w:ascii="Times New Roman" w:hAnsi="Times New Roman"/>
          <w:sz w:val="24"/>
          <w:szCs w:val="24"/>
        </w:rPr>
      </w:pPr>
      <w:r w:rsidRPr="767F6E28">
        <w:rPr>
          <w:rFonts w:ascii="Times New Roman" w:hAnsi="Times New Roman"/>
          <w:sz w:val="24"/>
          <w:szCs w:val="24"/>
        </w:rPr>
        <w:t xml:space="preserve">nav zināmu iemeslu, kādēļ šis projekts nevarētu tikt īstenots vai varētu tikt aizkavēta tā īstenošana, un apstiprinu, ka projektā noteiktās saistības iespējams veikt normatīvajos aktos </w:t>
      </w:r>
      <w:r w:rsidRPr="00047036">
        <w:rPr>
          <w:rFonts w:ascii="Times New Roman" w:hAnsi="Times New Roman"/>
          <w:sz w:val="24"/>
          <w:szCs w:val="24"/>
        </w:rPr>
        <w:t xml:space="preserve">par attiecīgās </w:t>
      </w:r>
      <w:r w:rsidR="00BC55F8" w:rsidRPr="00047036">
        <w:rPr>
          <w:rFonts w:ascii="Times New Roman" w:hAnsi="Times New Roman"/>
          <w:sz w:val="24"/>
          <w:szCs w:val="24"/>
        </w:rPr>
        <w:t>Atveseļošanas fonda</w:t>
      </w:r>
      <w:r w:rsidRPr="00047036">
        <w:rPr>
          <w:rFonts w:ascii="Times New Roman" w:hAnsi="Times New Roman"/>
          <w:sz w:val="24"/>
          <w:szCs w:val="24"/>
        </w:rPr>
        <w:t xml:space="preserve"> </w:t>
      </w:r>
      <w:r w:rsidR="000230A3" w:rsidRPr="00047036">
        <w:rPr>
          <w:rFonts w:ascii="Times New Roman" w:hAnsi="Times New Roman"/>
          <w:sz w:val="24"/>
          <w:szCs w:val="24"/>
        </w:rPr>
        <w:t>reformas</w:t>
      </w:r>
      <w:r w:rsidRPr="00047036">
        <w:rPr>
          <w:rFonts w:ascii="Times New Roman" w:hAnsi="Times New Roman"/>
          <w:sz w:val="24"/>
          <w:szCs w:val="24"/>
        </w:rPr>
        <w:t xml:space="preserve"> vai </w:t>
      </w:r>
      <w:r w:rsidR="000230A3" w:rsidRPr="00047036">
        <w:rPr>
          <w:rFonts w:ascii="Times New Roman" w:hAnsi="Times New Roman"/>
          <w:sz w:val="24"/>
          <w:szCs w:val="24"/>
        </w:rPr>
        <w:t xml:space="preserve">investīcijas </w:t>
      </w:r>
      <w:r w:rsidRPr="00047036">
        <w:rPr>
          <w:rFonts w:ascii="Times New Roman" w:hAnsi="Times New Roman"/>
          <w:sz w:val="24"/>
          <w:szCs w:val="24"/>
        </w:rPr>
        <w:t>īstenošanu noteiktajos termiņos;</w:t>
      </w:r>
    </w:p>
    <w:p w14:paraId="46B4CC30" w14:textId="1F1463FF" w:rsidR="00633C07" w:rsidRDefault="00633C07" w:rsidP="00633C07">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un </w:t>
      </w:r>
      <w:r w:rsidRPr="00A76503">
        <w:rPr>
          <w:rFonts w:ascii="Times New Roman" w:hAnsi="Times New Roman"/>
          <w:sz w:val="24"/>
          <w:szCs w:val="24"/>
        </w:rPr>
        <w:t xml:space="preserve">projekta īstenošanā tiks ievērots vienlīdzīgu iespēju un </w:t>
      </w:r>
      <w:proofErr w:type="spellStart"/>
      <w:r w:rsidRPr="00A76503">
        <w:rPr>
          <w:rFonts w:ascii="Times New Roman" w:hAnsi="Times New Roman"/>
          <w:sz w:val="24"/>
          <w:szCs w:val="24"/>
        </w:rPr>
        <w:t>nediskriminācijas</w:t>
      </w:r>
      <w:proofErr w:type="spellEnd"/>
      <w:r w:rsidRPr="00A76503">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w:t>
      </w:r>
      <w:r w:rsidRPr="00A76503">
        <w:rPr>
          <w:rFonts w:ascii="Times New Roman" w:hAnsi="Times New Roman"/>
          <w:sz w:val="24"/>
          <w:szCs w:val="24"/>
        </w:rPr>
        <w:lastRenderedPageBreak/>
        <w:t>jebkāda diskriminācija rases vai etniskās izcelsmes, reliģijas vai pārliecības, invaliditātes, vecuma vai seksuālās orientācijas dēļ.</w:t>
      </w:r>
    </w:p>
    <w:p w14:paraId="6C4CF26B" w14:textId="156AA43E" w:rsidR="00015E68" w:rsidRDefault="00C75AAE" w:rsidP="00633C07">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un projekta īstenošanas laikā </w:t>
      </w:r>
      <w:r w:rsidR="00C34280">
        <w:rPr>
          <w:rFonts w:ascii="Times New Roman" w:hAnsi="Times New Roman"/>
          <w:sz w:val="24"/>
          <w:szCs w:val="24"/>
        </w:rPr>
        <w:t>p</w:t>
      </w:r>
      <w:r w:rsidR="00176D4E">
        <w:rPr>
          <w:rFonts w:ascii="Times New Roman" w:hAnsi="Times New Roman"/>
          <w:sz w:val="24"/>
          <w:szCs w:val="24"/>
        </w:rPr>
        <w:t xml:space="preserve">rojektā plānotās darbības </w:t>
      </w:r>
      <w:r w:rsidR="00F46737">
        <w:rPr>
          <w:rFonts w:ascii="Times New Roman" w:hAnsi="Times New Roman"/>
          <w:sz w:val="24"/>
          <w:szCs w:val="24"/>
        </w:rPr>
        <w:t xml:space="preserve">netiek finansētas, vai līdzfinansētas no citiem </w:t>
      </w:r>
      <w:r w:rsidR="00C34280">
        <w:rPr>
          <w:rFonts w:ascii="Times New Roman" w:hAnsi="Times New Roman"/>
          <w:sz w:val="24"/>
          <w:szCs w:val="24"/>
        </w:rPr>
        <w:t>Valsts, pašvaldības vai ārvalstu finanšu atbalsta instrumentiem</w:t>
      </w:r>
      <w:r w:rsidR="006406A4">
        <w:rPr>
          <w:rFonts w:ascii="Times New Roman" w:hAnsi="Times New Roman"/>
          <w:sz w:val="24"/>
          <w:szCs w:val="24"/>
        </w:rPr>
        <w:t xml:space="preserve">, kas nav norādīts </w:t>
      </w:r>
      <w:r w:rsidR="00A62D0C">
        <w:rPr>
          <w:rFonts w:ascii="Times New Roman" w:hAnsi="Times New Roman"/>
          <w:sz w:val="24"/>
          <w:szCs w:val="24"/>
        </w:rPr>
        <w:t>projekta iesnieguma veidlapā</w:t>
      </w:r>
      <w:r w:rsidR="00C34280">
        <w:rPr>
          <w:rFonts w:ascii="Times New Roman" w:hAnsi="Times New Roman"/>
          <w:sz w:val="24"/>
          <w:szCs w:val="24"/>
        </w:rPr>
        <w:t>;</w:t>
      </w:r>
    </w:p>
    <w:p w14:paraId="4DC762C2" w14:textId="1D567FAC" w:rsidR="00B97ABB" w:rsidRPr="00633C07" w:rsidRDefault="00417B9B" w:rsidP="00633C07">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un projekta īstenošanas laikā, </w:t>
      </w:r>
      <w:r w:rsidR="00823E1E">
        <w:rPr>
          <w:rFonts w:ascii="Times New Roman" w:hAnsi="Times New Roman"/>
          <w:sz w:val="24"/>
          <w:szCs w:val="24"/>
        </w:rPr>
        <w:t xml:space="preserve">projekta ietvaros </w:t>
      </w:r>
      <w:r w:rsidR="002D357C">
        <w:rPr>
          <w:rFonts w:ascii="Times New Roman" w:hAnsi="Times New Roman"/>
          <w:sz w:val="24"/>
          <w:szCs w:val="24"/>
        </w:rPr>
        <w:t>netiks veiktas darbības, kuras u</w:t>
      </w:r>
      <w:r w:rsidR="00185942">
        <w:rPr>
          <w:rFonts w:ascii="Times New Roman" w:hAnsi="Times New Roman"/>
          <w:sz w:val="24"/>
          <w:szCs w:val="24"/>
        </w:rPr>
        <w:t>zskatāmas par krāpšanu, korupciju un interešu konfliktu;</w:t>
      </w:r>
    </w:p>
    <w:p w14:paraId="6C53DAA3" w14:textId="26BA0165" w:rsidR="007E77C9" w:rsidRPr="003A7637" w:rsidRDefault="007E77C9" w:rsidP="00032C33">
      <w:pPr>
        <w:spacing w:after="0" w:line="240" w:lineRule="auto"/>
        <w:jc w:val="both"/>
        <w:rPr>
          <w:rFonts w:ascii="Times New Roman" w:hAnsi="Times New Roman"/>
          <w:sz w:val="24"/>
          <w:szCs w:val="24"/>
        </w:rPr>
      </w:pPr>
      <w:r w:rsidRPr="00047036">
        <w:rPr>
          <w:rFonts w:ascii="Times New Roman" w:hAnsi="Times New Roman"/>
          <w:sz w:val="24"/>
          <w:szCs w:val="24"/>
        </w:rPr>
        <w:t>Apzinos, ka projektu var neapstiprinā</w:t>
      </w:r>
      <w:r w:rsidRPr="767F6E28">
        <w:rPr>
          <w:rFonts w:ascii="Times New Roman" w:hAnsi="Times New Roman"/>
          <w:sz w:val="24"/>
          <w:szCs w:val="24"/>
        </w:rPr>
        <w:t xml:space="preserve">t finansēšanai no </w:t>
      </w:r>
      <w:r w:rsidR="00047036">
        <w:rPr>
          <w:rFonts w:ascii="Times New Roman" w:hAnsi="Times New Roman"/>
          <w:sz w:val="24"/>
          <w:szCs w:val="24"/>
        </w:rPr>
        <w:t>Atveseļošanas</w:t>
      </w:r>
      <w:r w:rsidRPr="767F6E28">
        <w:rPr>
          <w:rFonts w:ascii="Times New Roman" w:hAnsi="Times New Roman"/>
          <w:sz w:val="24"/>
          <w:szCs w:val="24"/>
        </w:rPr>
        <w:t xml:space="preserve"> fonda, ja projekta iesniegums, ieskaitot šo sadaļu, nav pilnībā un kvalitatīvi aizpildīts, kā arī, ja normatīvajos aktos par attiecīgā </w:t>
      </w:r>
      <w:r w:rsidR="00047036">
        <w:rPr>
          <w:rFonts w:ascii="Times New Roman" w:hAnsi="Times New Roman"/>
          <w:sz w:val="24"/>
          <w:szCs w:val="24"/>
        </w:rPr>
        <w:t>Atveseļošanas</w:t>
      </w:r>
      <w:r w:rsidR="00047036" w:rsidRPr="767F6E28">
        <w:rPr>
          <w:rFonts w:ascii="Times New Roman" w:hAnsi="Times New Roman"/>
          <w:sz w:val="24"/>
          <w:szCs w:val="24"/>
        </w:rPr>
        <w:t xml:space="preserve"> fonda</w:t>
      </w:r>
      <w:r w:rsidR="00047036" w:rsidRPr="767F6E28" w:rsidDel="00047036">
        <w:rPr>
          <w:rFonts w:ascii="Times New Roman" w:hAnsi="Times New Roman"/>
          <w:sz w:val="24"/>
          <w:szCs w:val="24"/>
        </w:rPr>
        <w:t xml:space="preserve"> </w:t>
      </w:r>
      <w:r w:rsidRPr="767F6E28">
        <w:rPr>
          <w:rFonts w:ascii="Times New Roman" w:hAnsi="Times New Roman"/>
          <w:sz w:val="24"/>
          <w:szCs w:val="24"/>
        </w:rPr>
        <w:t xml:space="preserve">īstenošanu plānotais </w:t>
      </w:r>
      <w:r w:rsidR="00047036">
        <w:rPr>
          <w:rFonts w:ascii="Times New Roman" w:hAnsi="Times New Roman"/>
          <w:sz w:val="24"/>
          <w:szCs w:val="24"/>
        </w:rPr>
        <w:t>Atveseļošanas</w:t>
      </w:r>
      <w:r w:rsidR="00047036" w:rsidRPr="767F6E28">
        <w:rPr>
          <w:rFonts w:ascii="Times New Roman" w:hAnsi="Times New Roman"/>
          <w:sz w:val="24"/>
          <w:szCs w:val="24"/>
        </w:rPr>
        <w:t xml:space="preserve"> fonda</w:t>
      </w:r>
      <w:r w:rsidRPr="767F6E28">
        <w:rPr>
          <w:rFonts w:ascii="Times New Roman" w:hAnsi="Times New Roman"/>
          <w:sz w:val="24"/>
          <w:szCs w:val="24"/>
        </w:rPr>
        <w:t xml:space="preserve"> finansējums (kārtējam gadam/plānošanas periodam) projekta apstiprināšanas brīdī ir izlietots.</w:t>
      </w:r>
    </w:p>
    <w:p w14:paraId="67F7942D" w14:textId="77777777" w:rsidR="007E77C9" w:rsidRPr="003A7637" w:rsidRDefault="007E77C9" w:rsidP="00032C33">
      <w:pPr>
        <w:spacing w:after="0" w:line="240" w:lineRule="auto"/>
        <w:jc w:val="both"/>
        <w:rPr>
          <w:rFonts w:ascii="Times New Roman" w:hAnsi="Times New Roman"/>
          <w:sz w:val="24"/>
          <w:szCs w:val="24"/>
        </w:rPr>
      </w:pPr>
      <w:r w:rsidRPr="003A7637">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1FFC7105" w14:textId="77777777" w:rsidR="007E77C9" w:rsidRPr="003A7637" w:rsidRDefault="007E77C9" w:rsidP="00032C33">
      <w:pPr>
        <w:spacing w:after="0" w:line="240" w:lineRule="auto"/>
        <w:jc w:val="both"/>
        <w:rPr>
          <w:rFonts w:ascii="Times New Roman" w:hAnsi="Times New Roman"/>
          <w:sz w:val="24"/>
          <w:szCs w:val="24"/>
        </w:rPr>
      </w:pPr>
      <w:r w:rsidRPr="00791448">
        <w:rPr>
          <w:rFonts w:ascii="Times New Roman" w:hAnsi="Times New Roman"/>
          <w:sz w:val="24"/>
          <w:szCs w:val="24"/>
        </w:rPr>
        <w:t>Apzinos, ka projekta izmaksu pieauguma gadījumā projekta iesniedzējs sedz visas izmaksas, kas var rasties izmaksu svārstību rezultātā.</w:t>
      </w:r>
    </w:p>
    <w:p w14:paraId="32888B28" w14:textId="47832A24" w:rsidR="007E77C9" w:rsidRPr="003A7637" w:rsidRDefault="007E77C9" w:rsidP="00032C33">
      <w:pPr>
        <w:spacing w:after="0" w:line="240" w:lineRule="auto"/>
        <w:jc w:val="both"/>
        <w:rPr>
          <w:rFonts w:ascii="Times New Roman" w:hAnsi="Times New Roman"/>
          <w:sz w:val="24"/>
          <w:szCs w:val="24"/>
        </w:rPr>
      </w:pPr>
      <w:r w:rsidRPr="767F6E28">
        <w:rPr>
          <w:rFonts w:ascii="Times New Roman" w:hAnsi="Times New Roman"/>
          <w:sz w:val="24"/>
          <w:szCs w:val="24"/>
        </w:rPr>
        <w:t>Apliecinu, ka esmu iepazinies (-</w:t>
      </w:r>
      <w:proofErr w:type="spellStart"/>
      <w:r w:rsidRPr="767F6E28">
        <w:rPr>
          <w:rFonts w:ascii="Times New Roman" w:hAnsi="Times New Roman"/>
          <w:sz w:val="24"/>
          <w:szCs w:val="24"/>
        </w:rPr>
        <w:t>usies</w:t>
      </w:r>
      <w:proofErr w:type="spellEnd"/>
      <w:r w:rsidRPr="767F6E28">
        <w:rPr>
          <w:rFonts w:ascii="Times New Roman" w:hAnsi="Times New Roman"/>
          <w:sz w:val="24"/>
          <w:szCs w:val="24"/>
        </w:rPr>
        <w:t xml:space="preserve">), ar attiecīgā </w:t>
      </w:r>
      <w:r w:rsidR="00793524">
        <w:rPr>
          <w:rFonts w:ascii="Times New Roman" w:hAnsi="Times New Roman"/>
          <w:sz w:val="24"/>
          <w:szCs w:val="24"/>
        </w:rPr>
        <w:t>Atveseļošanas</w:t>
      </w:r>
      <w:r w:rsidR="00793524" w:rsidRPr="767F6E28">
        <w:rPr>
          <w:rFonts w:ascii="Times New Roman" w:hAnsi="Times New Roman"/>
          <w:sz w:val="24"/>
          <w:szCs w:val="24"/>
        </w:rPr>
        <w:t xml:space="preserve"> fonda</w:t>
      </w:r>
      <w:r w:rsidR="00793524" w:rsidRPr="767F6E28" w:rsidDel="00793524">
        <w:rPr>
          <w:rFonts w:ascii="Times New Roman" w:hAnsi="Times New Roman"/>
          <w:sz w:val="24"/>
          <w:szCs w:val="24"/>
        </w:rPr>
        <w:t xml:space="preserve"> </w:t>
      </w:r>
      <w:r w:rsidR="00793524">
        <w:rPr>
          <w:rFonts w:ascii="Times New Roman" w:hAnsi="Times New Roman"/>
          <w:sz w:val="24"/>
          <w:szCs w:val="24"/>
        </w:rPr>
        <w:t>reformas vai investīcijas</w:t>
      </w:r>
      <w:r w:rsidRPr="767F6E28">
        <w:rPr>
          <w:rFonts w:ascii="Times New Roman" w:hAnsi="Times New Roman"/>
          <w:sz w:val="24"/>
          <w:szCs w:val="24"/>
        </w:rPr>
        <w:t xml:space="preserve"> nosacījumiem un</w:t>
      </w:r>
      <w:r w:rsidR="00D46B57">
        <w:rPr>
          <w:rFonts w:ascii="Times New Roman" w:hAnsi="Times New Roman"/>
          <w:sz w:val="24"/>
          <w:szCs w:val="24"/>
        </w:rPr>
        <w:t xml:space="preserve"> ja attiecināms</w:t>
      </w:r>
      <w:r w:rsidRPr="767F6E28">
        <w:rPr>
          <w:rFonts w:ascii="Times New Roman" w:hAnsi="Times New Roman"/>
          <w:sz w:val="24"/>
          <w:szCs w:val="24"/>
        </w:rPr>
        <w:t xml:space="preserve"> </w:t>
      </w:r>
      <w:r w:rsidRPr="0030761C">
        <w:rPr>
          <w:rFonts w:ascii="Times New Roman" w:hAnsi="Times New Roman"/>
          <w:sz w:val="24"/>
          <w:szCs w:val="24"/>
        </w:rPr>
        <w:t>atlases nolikumā</w:t>
      </w:r>
      <w:r w:rsidR="0030761C">
        <w:rPr>
          <w:rFonts w:ascii="Times New Roman" w:hAnsi="Times New Roman"/>
          <w:sz w:val="24"/>
          <w:szCs w:val="24"/>
        </w:rPr>
        <w:t xml:space="preserve"> </w:t>
      </w:r>
      <w:r w:rsidRPr="767F6E28">
        <w:rPr>
          <w:rFonts w:ascii="Times New Roman" w:hAnsi="Times New Roman"/>
          <w:sz w:val="24"/>
          <w:szCs w:val="24"/>
        </w:rPr>
        <w:t>noteiktajām prasībām.</w:t>
      </w:r>
    </w:p>
    <w:p w14:paraId="3B4F5C2B" w14:textId="109E7D07" w:rsidR="007E77C9" w:rsidRPr="003A7637" w:rsidRDefault="007E77C9" w:rsidP="00032C33">
      <w:pPr>
        <w:spacing w:after="0" w:line="240" w:lineRule="auto"/>
        <w:jc w:val="both"/>
        <w:rPr>
          <w:rFonts w:ascii="Times New Roman" w:hAnsi="Times New Roman"/>
          <w:sz w:val="24"/>
          <w:szCs w:val="24"/>
        </w:rPr>
      </w:pPr>
      <w:r w:rsidRPr="767F6E28">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6E8FA0E7" w14:textId="16F662B5" w:rsidR="007E77C9" w:rsidRPr="003A7637" w:rsidRDefault="007E77C9" w:rsidP="00032C33">
      <w:pPr>
        <w:spacing w:after="0" w:line="240" w:lineRule="auto"/>
        <w:jc w:val="both"/>
        <w:rPr>
          <w:rFonts w:ascii="Times New Roman" w:hAnsi="Times New Roman"/>
          <w:sz w:val="24"/>
          <w:szCs w:val="24"/>
        </w:rPr>
      </w:pPr>
      <w:r w:rsidRPr="003A7637">
        <w:rPr>
          <w:rFonts w:ascii="Times New Roman" w:hAnsi="Times New Roman"/>
          <w:sz w:val="24"/>
          <w:szCs w:val="24"/>
        </w:rPr>
        <w:t>Apliecinu, ka projekta iesniegumam pievienotās kopijas atbilst manā rīcībā esošiem dokumentu oriģināliem</w:t>
      </w:r>
      <w:r w:rsidR="002A02DC">
        <w:rPr>
          <w:rFonts w:ascii="Times New Roman" w:hAnsi="Times New Roman"/>
          <w:sz w:val="24"/>
          <w:szCs w:val="24"/>
        </w:rPr>
        <w:t>,</w:t>
      </w:r>
      <w:r w:rsidRPr="003A7637">
        <w:rPr>
          <w:rFonts w:ascii="Times New Roman" w:hAnsi="Times New Roman"/>
          <w:sz w:val="24"/>
          <w:szCs w:val="24"/>
        </w:rPr>
        <w:t xml:space="preserve"> projekta iesnieguma kopijas</w:t>
      </w:r>
      <w:r w:rsidR="002A02DC">
        <w:rPr>
          <w:rFonts w:ascii="Times New Roman" w:hAnsi="Times New Roman"/>
          <w:sz w:val="24"/>
          <w:szCs w:val="24"/>
        </w:rPr>
        <w:t>, ja attiecināms</w:t>
      </w:r>
      <w:r w:rsidRPr="003A7637">
        <w:rPr>
          <w:rFonts w:ascii="Times New Roman" w:hAnsi="Times New Roman"/>
          <w:sz w:val="24"/>
          <w:szCs w:val="24"/>
        </w:rPr>
        <w:t xml:space="preserve"> un elektroniskā versija atbilst iesniegtā projekta iesnieguma oriģinālam.</w:t>
      </w:r>
    </w:p>
    <w:p w14:paraId="171CC278" w14:textId="6DF747AF" w:rsidR="007E77C9" w:rsidRPr="003A7637" w:rsidRDefault="007E77C9" w:rsidP="00032C33">
      <w:pPr>
        <w:spacing w:after="0" w:line="240" w:lineRule="auto"/>
        <w:jc w:val="both"/>
        <w:rPr>
          <w:rFonts w:ascii="Times New Roman" w:hAnsi="Times New Roman"/>
          <w:sz w:val="24"/>
          <w:szCs w:val="24"/>
        </w:rPr>
      </w:pPr>
      <w:r w:rsidRPr="003A7637">
        <w:rPr>
          <w:rFonts w:ascii="Times New Roman" w:hAnsi="Times New Roman"/>
          <w:sz w:val="24"/>
          <w:szCs w:val="24"/>
        </w:rPr>
        <w:t>Apzinos, ka projekts būs jāīsteno saskaņā ar projekta iesniegumā paredzētajām darbībām un rezultāti uzturēti atbilstoši projekta iesniegumā minētajam.</w:t>
      </w:r>
    </w:p>
    <w:p w14:paraId="455D3582" w14:textId="77777777" w:rsidR="007E77C9" w:rsidRPr="003A7637" w:rsidRDefault="007E77C9" w:rsidP="00032C33">
      <w:pPr>
        <w:spacing w:after="0"/>
        <w:ind w:left="2160"/>
        <w:rPr>
          <w:rFonts w:ascii="Times New Roman" w:hAnsi="Times New Roman"/>
          <w:i/>
          <w:sz w:val="24"/>
          <w:szCs w:val="24"/>
        </w:rPr>
      </w:pPr>
      <w:r w:rsidRPr="003A7637">
        <w:rPr>
          <w:rFonts w:ascii="Times New Roman" w:hAnsi="Times New Roman"/>
          <w:i/>
          <w:sz w:val="24"/>
          <w:szCs w:val="24"/>
        </w:rPr>
        <w:t xml:space="preserve"> Paraksts*: </w:t>
      </w:r>
    </w:p>
    <w:p w14:paraId="23DA93BF" w14:textId="77777777" w:rsidR="007E77C9" w:rsidRPr="003A7637" w:rsidRDefault="007E77C9" w:rsidP="00032C33">
      <w:pPr>
        <w:spacing w:after="0"/>
        <w:ind w:left="2160"/>
        <w:rPr>
          <w:rFonts w:ascii="Times New Roman" w:hAnsi="Times New Roman"/>
          <w:i/>
          <w:sz w:val="24"/>
          <w:szCs w:val="24"/>
        </w:rPr>
      </w:pPr>
      <w:r w:rsidRPr="003A7637">
        <w:rPr>
          <w:rFonts w:ascii="Times New Roman" w:hAnsi="Times New Roman"/>
          <w:i/>
          <w:sz w:val="24"/>
          <w:szCs w:val="24"/>
        </w:rPr>
        <w:t>Datums:</w:t>
      </w:r>
    </w:p>
    <w:p w14:paraId="1362BFDC" w14:textId="77777777" w:rsidR="007E77C9" w:rsidRPr="003A7637" w:rsidRDefault="007E77C9" w:rsidP="00032C33">
      <w:pPr>
        <w:ind w:left="3600" w:firstLine="720"/>
        <w:rPr>
          <w:rFonts w:ascii="Times New Roman" w:hAnsi="Times New Roman"/>
          <w:i/>
          <w:sz w:val="24"/>
          <w:szCs w:val="24"/>
        </w:rPr>
      </w:pPr>
      <w:r w:rsidRPr="003A7637">
        <w:rPr>
          <w:rFonts w:ascii="Times New Roman" w:hAnsi="Times New Roman"/>
          <w:i/>
          <w:sz w:val="24"/>
          <w:szCs w:val="24"/>
        </w:rPr>
        <w:t xml:space="preserve"> </w:t>
      </w:r>
      <w:proofErr w:type="spellStart"/>
      <w:r w:rsidRPr="003A7637">
        <w:rPr>
          <w:rFonts w:ascii="Times New Roman" w:hAnsi="Times New Roman"/>
          <w:i/>
          <w:sz w:val="24"/>
          <w:szCs w:val="24"/>
        </w:rPr>
        <w:t>dd</w:t>
      </w:r>
      <w:proofErr w:type="spellEnd"/>
      <w:r w:rsidRPr="003A7637">
        <w:rPr>
          <w:rFonts w:ascii="Times New Roman" w:hAnsi="Times New Roman"/>
          <w:i/>
          <w:sz w:val="24"/>
          <w:szCs w:val="24"/>
        </w:rPr>
        <w:t>/mm/</w:t>
      </w:r>
      <w:proofErr w:type="spellStart"/>
      <w:r w:rsidRPr="003A7637">
        <w:rPr>
          <w:rFonts w:ascii="Times New Roman" w:hAnsi="Times New Roman"/>
          <w:i/>
          <w:sz w:val="24"/>
          <w:szCs w:val="24"/>
        </w:rPr>
        <w:t>gggg</w:t>
      </w:r>
      <w:proofErr w:type="spellEnd"/>
    </w:p>
    <w:p w14:paraId="69CAAB0D" w14:textId="5AF125A8" w:rsidR="007E77C9" w:rsidRPr="00491774" w:rsidRDefault="007E77C9" w:rsidP="001D2444">
      <w:pPr>
        <w:jc w:val="both"/>
        <w:rPr>
          <w:rFonts w:ascii="Times New Roman" w:hAnsi="Times New Roman"/>
          <w:i/>
          <w:iCs/>
          <w:sz w:val="24"/>
          <w:szCs w:val="24"/>
        </w:rPr>
        <w:sectPr w:rsidR="007E77C9" w:rsidRPr="00491774" w:rsidSect="00F5304E">
          <w:pgSz w:w="11906" w:h="16838" w:code="9"/>
          <w:pgMar w:top="851" w:right="1276" w:bottom="1276" w:left="1134" w:header="709" w:footer="709" w:gutter="0"/>
          <w:cols w:space="708"/>
          <w:titlePg/>
          <w:docGrid w:linePitch="360"/>
        </w:sectPr>
      </w:pPr>
      <w:r w:rsidRPr="767F6E28">
        <w:rPr>
          <w:rFonts w:ascii="Times New Roman" w:hAnsi="Times New Roman"/>
          <w:i/>
          <w:iCs/>
          <w:sz w:val="24"/>
          <w:szCs w:val="24"/>
        </w:rPr>
        <w:t>* gadījumā, ja projekta iesnieguma veidlapa tiek iesniegta Kohēzijas politikas fondu vadības informācijas sistēmā vai ar e-parakstu, paraksta sadaļa nav aizpildā</w:t>
      </w:r>
      <w:r w:rsidR="00491774" w:rsidRPr="767F6E28">
        <w:rPr>
          <w:rFonts w:ascii="Times New Roman" w:hAnsi="Times New Roman"/>
          <w:i/>
          <w:iCs/>
          <w:sz w:val="24"/>
          <w:szCs w:val="24"/>
        </w:rPr>
        <w:t>ma</w:t>
      </w:r>
      <w:bookmarkEnd w:id="14"/>
    </w:p>
    <w:p w14:paraId="25B14C6D" w14:textId="7D91AD77" w:rsidR="007E77C9" w:rsidRDefault="007E77C9">
      <w:pPr>
        <w:rPr>
          <w:rFonts w:ascii="Times New Roman" w:hAnsi="Times New Roman"/>
          <w:b/>
          <w:i/>
          <w:color w:val="0000FF"/>
          <w:sz w:val="24"/>
          <w:szCs w:val="24"/>
        </w:rPr>
      </w:pPr>
      <w:bookmarkStart w:id="15" w:name="_Hlk107317809"/>
    </w:p>
    <w:p w14:paraId="1DCDB14A" w14:textId="7A2D7679" w:rsidR="007E77C9" w:rsidRPr="003A7637" w:rsidRDefault="0008363A"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.pielikums  projekta iesniegumam</w:t>
      </w:r>
    </w:p>
    <w:tbl>
      <w:tblPr>
        <w:tblpPr w:leftFromText="180" w:rightFromText="180" w:vertAnchor="text" w:horzAnchor="margin" w:tblpX="131" w:tblpY="20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7E77C9" w:rsidRPr="0023602B" w14:paraId="4E2C9BF8" w14:textId="77777777" w:rsidTr="003C0E91">
        <w:trPr>
          <w:trHeight w:val="693"/>
        </w:trPr>
        <w:tc>
          <w:tcPr>
            <w:tcW w:w="9464" w:type="dxa"/>
            <w:shd w:val="clear" w:color="auto" w:fill="E7E6E6"/>
            <w:vAlign w:val="center"/>
          </w:tcPr>
          <w:p w14:paraId="7717267E" w14:textId="77777777" w:rsidR="007E77C9" w:rsidRPr="0023602B" w:rsidRDefault="007E77C9" w:rsidP="0023602B">
            <w:pPr>
              <w:pStyle w:val="Heading4"/>
              <w:spacing w:line="240" w:lineRule="auto"/>
              <w:jc w:val="center"/>
              <w:rPr>
                <w:rFonts w:ascii="Times New Roman" w:hAnsi="Times New Roman"/>
                <w:b/>
                <w:i w:val="0"/>
                <w:sz w:val="24"/>
                <w:szCs w:val="24"/>
              </w:rPr>
            </w:pPr>
            <w:r w:rsidRPr="0023602B">
              <w:rPr>
                <w:rFonts w:ascii="Times New Roman" w:hAnsi="Times New Roman"/>
                <w:b/>
                <w:i w:val="0"/>
                <w:color w:val="auto"/>
                <w:sz w:val="24"/>
                <w:szCs w:val="24"/>
              </w:rPr>
              <w:t>Finansēšanas plāns</w:t>
            </w:r>
          </w:p>
        </w:tc>
      </w:tr>
    </w:tbl>
    <w:p w14:paraId="6C1D54B3"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2719"/>
      </w:tblGrid>
      <w:tr w:rsidR="0061542B" w:rsidRPr="0023602B" w14:paraId="2B442B28" w14:textId="77777777" w:rsidTr="003C0E91">
        <w:tc>
          <w:tcPr>
            <w:tcW w:w="6750" w:type="dxa"/>
            <w:shd w:val="clear" w:color="auto" w:fill="D5DCE4"/>
          </w:tcPr>
          <w:p w14:paraId="3B202C83" w14:textId="77777777" w:rsidR="0061542B" w:rsidRPr="0023602B" w:rsidRDefault="0061542B" w:rsidP="001D2444">
            <w:pPr>
              <w:spacing w:after="0" w:line="240" w:lineRule="auto"/>
              <w:jc w:val="center"/>
              <w:rPr>
                <w:rFonts w:ascii="Times New Roman" w:hAnsi="Times New Roman"/>
                <w:sz w:val="24"/>
                <w:szCs w:val="24"/>
              </w:rPr>
            </w:pPr>
            <w:r w:rsidRPr="001D2444">
              <w:rPr>
                <w:rFonts w:ascii="Times New Roman" w:hAnsi="Times New Roman"/>
                <w:b/>
                <w:bCs/>
                <w:sz w:val="24"/>
                <w:szCs w:val="24"/>
              </w:rPr>
              <w:t>Finansējuma avot</w:t>
            </w:r>
            <w:r w:rsidRPr="0023602B">
              <w:rPr>
                <w:rFonts w:ascii="Times New Roman" w:hAnsi="Times New Roman"/>
                <w:sz w:val="24"/>
                <w:szCs w:val="24"/>
              </w:rPr>
              <w:t>s</w:t>
            </w:r>
          </w:p>
        </w:tc>
        <w:tc>
          <w:tcPr>
            <w:tcW w:w="2719" w:type="dxa"/>
          </w:tcPr>
          <w:p w14:paraId="5A312ACF" w14:textId="77777777" w:rsidR="0061542B" w:rsidRPr="0023602B" w:rsidRDefault="0061542B" w:rsidP="00853486">
            <w:pPr>
              <w:spacing w:after="0" w:line="240" w:lineRule="auto"/>
              <w:jc w:val="center"/>
              <w:rPr>
                <w:rFonts w:ascii="Times New Roman" w:hAnsi="Times New Roman"/>
                <w:b/>
                <w:sz w:val="24"/>
                <w:szCs w:val="24"/>
              </w:rPr>
            </w:pPr>
            <w:r w:rsidRPr="0023602B">
              <w:rPr>
                <w:rFonts w:ascii="Times New Roman" w:hAnsi="Times New Roman"/>
                <w:b/>
                <w:sz w:val="24"/>
                <w:szCs w:val="24"/>
              </w:rPr>
              <w:t>Kopā</w:t>
            </w:r>
          </w:p>
        </w:tc>
      </w:tr>
      <w:tr w:rsidR="00B5014D" w:rsidRPr="0023602B" w14:paraId="42E89C89" w14:textId="77777777" w:rsidTr="003C0E91">
        <w:tc>
          <w:tcPr>
            <w:tcW w:w="6750" w:type="dxa"/>
            <w:shd w:val="clear" w:color="auto" w:fill="D5DCE4"/>
          </w:tcPr>
          <w:p w14:paraId="71385CD8" w14:textId="77777777" w:rsidR="00B5014D" w:rsidRPr="0023602B" w:rsidRDefault="00B5014D" w:rsidP="00853486">
            <w:pPr>
              <w:spacing w:after="0" w:line="240" w:lineRule="auto"/>
              <w:jc w:val="right"/>
              <w:rPr>
                <w:rFonts w:ascii="Times New Roman" w:hAnsi="Times New Roman"/>
                <w:sz w:val="24"/>
                <w:szCs w:val="24"/>
              </w:rPr>
            </w:pPr>
          </w:p>
        </w:tc>
        <w:tc>
          <w:tcPr>
            <w:tcW w:w="2719" w:type="dxa"/>
          </w:tcPr>
          <w:p w14:paraId="1B238AF2" w14:textId="77777777" w:rsidR="00B5014D" w:rsidRPr="0023602B" w:rsidRDefault="00B5014D" w:rsidP="00853486">
            <w:pPr>
              <w:spacing w:after="0" w:line="240" w:lineRule="auto"/>
              <w:jc w:val="center"/>
              <w:rPr>
                <w:rFonts w:ascii="Times New Roman" w:hAnsi="Times New Roman"/>
                <w:sz w:val="24"/>
                <w:szCs w:val="24"/>
              </w:rPr>
            </w:pPr>
            <w:r w:rsidRPr="0023602B">
              <w:rPr>
                <w:rFonts w:ascii="Times New Roman" w:hAnsi="Times New Roman"/>
                <w:sz w:val="24"/>
                <w:szCs w:val="24"/>
              </w:rPr>
              <w:t>Summa</w:t>
            </w:r>
          </w:p>
        </w:tc>
      </w:tr>
      <w:tr w:rsidR="00B5014D" w:rsidRPr="0023602B" w14:paraId="30779A37" w14:textId="77777777" w:rsidTr="003C0E91">
        <w:trPr>
          <w:trHeight w:val="279"/>
        </w:trPr>
        <w:tc>
          <w:tcPr>
            <w:tcW w:w="6750" w:type="dxa"/>
            <w:shd w:val="clear" w:color="auto" w:fill="D5DCE4"/>
          </w:tcPr>
          <w:p w14:paraId="70C9FEEC"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Attīstības un noturības mehānisma (ANM) finansējums</w:t>
            </w:r>
          </w:p>
        </w:tc>
        <w:tc>
          <w:tcPr>
            <w:tcW w:w="2719" w:type="dxa"/>
            <w:shd w:val="clear" w:color="auto" w:fill="auto"/>
          </w:tcPr>
          <w:p w14:paraId="46DE837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4257AD6E" w14:textId="77777777" w:rsidTr="003C0E91">
        <w:trPr>
          <w:trHeight w:val="290"/>
        </w:trPr>
        <w:tc>
          <w:tcPr>
            <w:tcW w:w="6750" w:type="dxa"/>
            <w:shd w:val="clear" w:color="auto" w:fill="auto"/>
          </w:tcPr>
          <w:p w14:paraId="46A0C46C"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Pašvaldības finansējums</w:t>
            </w:r>
          </w:p>
        </w:tc>
        <w:tc>
          <w:tcPr>
            <w:tcW w:w="2719" w:type="dxa"/>
            <w:shd w:val="clear" w:color="auto" w:fill="auto"/>
          </w:tcPr>
          <w:p w14:paraId="62A22281"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E040BCE" w14:textId="77777777" w:rsidTr="003C0E91">
        <w:trPr>
          <w:trHeight w:val="323"/>
        </w:trPr>
        <w:tc>
          <w:tcPr>
            <w:tcW w:w="6750" w:type="dxa"/>
            <w:shd w:val="clear" w:color="auto" w:fill="auto"/>
          </w:tcPr>
          <w:p w14:paraId="38A52463"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Cits publiskais finansējums</w:t>
            </w:r>
          </w:p>
        </w:tc>
        <w:tc>
          <w:tcPr>
            <w:tcW w:w="2719" w:type="dxa"/>
            <w:shd w:val="clear" w:color="auto" w:fill="auto"/>
          </w:tcPr>
          <w:p w14:paraId="279CBEB0"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2DB9F384" w14:textId="77777777" w:rsidTr="003C0E91">
        <w:trPr>
          <w:trHeight w:val="323"/>
        </w:trPr>
        <w:tc>
          <w:tcPr>
            <w:tcW w:w="6750" w:type="dxa"/>
            <w:shd w:val="clear" w:color="auto" w:fill="D5DCE4"/>
          </w:tcPr>
          <w:p w14:paraId="5C45C11D"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publiskais finansējums</w:t>
            </w:r>
          </w:p>
        </w:tc>
        <w:tc>
          <w:tcPr>
            <w:tcW w:w="2719" w:type="dxa"/>
          </w:tcPr>
          <w:p w14:paraId="63C27506"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3241291D" w14:textId="77777777" w:rsidTr="003C0E91">
        <w:trPr>
          <w:trHeight w:val="323"/>
        </w:trPr>
        <w:tc>
          <w:tcPr>
            <w:tcW w:w="6750" w:type="dxa"/>
            <w:shd w:val="clear" w:color="auto" w:fill="auto"/>
          </w:tcPr>
          <w:p w14:paraId="51BFE8F1"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Privātais finansējums</w:t>
            </w:r>
          </w:p>
        </w:tc>
        <w:tc>
          <w:tcPr>
            <w:tcW w:w="2719" w:type="dxa"/>
          </w:tcPr>
          <w:p w14:paraId="78743FAF"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30D02EE" w14:textId="77777777" w:rsidTr="003C0E91">
        <w:trPr>
          <w:trHeight w:val="323"/>
        </w:trPr>
        <w:tc>
          <w:tcPr>
            <w:tcW w:w="6750" w:type="dxa"/>
            <w:shd w:val="clear" w:color="auto" w:fill="D5DCE4"/>
          </w:tcPr>
          <w:p w14:paraId="04E79696"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Kopējās izmaksas</w:t>
            </w:r>
          </w:p>
        </w:tc>
        <w:tc>
          <w:tcPr>
            <w:tcW w:w="2719" w:type="dxa"/>
          </w:tcPr>
          <w:p w14:paraId="3D0C29F4" w14:textId="77777777" w:rsidR="00B5014D" w:rsidRPr="0023602B" w:rsidRDefault="00B5014D" w:rsidP="00853486">
            <w:pPr>
              <w:spacing w:after="0" w:line="240" w:lineRule="auto"/>
              <w:jc w:val="center"/>
              <w:rPr>
                <w:rFonts w:ascii="Times New Roman" w:hAnsi="Times New Roman"/>
                <w:sz w:val="24"/>
                <w:szCs w:val="24"/>
              </w:rPr>
            </w:pPr>
          </w:p>
        </w:tc>
      </w:tr>
    </w:tbl>
    <w:p w14:paraId="3C475967" w14:textId="77777777" w:rsidR="007E77C9" w:rsidRPr="003A7637" w:rsidRDefault="007E77C9" w:rsidP="00A90C57">
      <w:pPr>
        <w:spacing w:after="0"/>
        <w:rPr>
          <w:rFonts w:ascii="Times New Roman" w:hAnsi="Times New Roman"/>
          <w:sz w:val="24"/>
          <w:szCs w:val="24"/>
        </w:rPr>
      </w:pPr>
    </w:p>
    <w:bookmarkEnd w:id="15"/>
    <w:p w14:paraId="183DA05C" w14:textId="1C77740F" w:rsidR="007E77C9" w:rsidRPr="003A7637" w:rsidRDefault="007E77C9" w:rsidP="002E0C13">
      <w:pPr>
        <w:jc w:val="right"/>
        <w:rPr>
          <w:rFonts w:ascii="Times New Roman" w:hAnsi="Times New Roman"/>
          <w:sz w:val="24"/>
          <w:szCs w:val="24"/>
        </w:rPr>
      </w:pPr>
      <w:r w:rsidRPr="003A7637">
        <w:rPr>
          <w:rFonts w:ascii="Times New Roman" w:hAnsi="Times New Roman"/>
          <w:sz w:val="24"/>
          <w:szCs w:val="24"/>
        </w:rPr>
        <w:br w:type="page"/>
      </w:r>
      <w:bookmarkStart w:id="16" w:name="_Hlk107327116"/>
      <w:r w:rsidR="0008363A">
        <w:rPr>
          <w:rFonts w:ascii="Times New Roman" w:hAnsi="Times New Roman"/>
          <w:sz w:val="24"/>
          <w:szCs w:val="24"/>
        </w:rPr>
        <w:lastRenderedPageBreak/>
        <w:t>2</w:t>
      </w:r>
      <w:r w:rsidRPr="003A7637">
        <w:rPr>
          <w:rFonts w:ascii="Times New Roman" w:hAnsi="Times New Roman"/>
          <w:sz w:val="24"/>
          <w:szCs w:val="24"/>
        </w:rPr>
        <w:t>.pielikums  projekta iesniegumam</w:t>
      </w:r>
    </w:p>
    <w:tbl>
      <w:tblPr>
        <w:tblpPr w:leftFromText="180" w:rightFromText="180" w:vertAnchor="text" w:horzAnchor="margin" w:tblpXSpec="outside" w:tblpY="20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7E77C9" w:rsidRPr="0023602B" w14:paraId="48FE1DA2" w14:textId="77777777" w:rsidTr="00002738">
        <w:trPr>
          <w:trHeight w:val="693"/>
        </w:trPr>
        <w:tc>
          <w:tcPr>
            <w:tcW w:w="9747" w:type="dxa"/>
            <w:shd w:val="clear" w:color="auto" w:fill="E7E6E6"/>
            <w:vAlign w:val="center"/>
          </w:tcPr>
          <w:p w14:paraId="0F3D9808" w14:textId="7B5CFEFE" w:rsidR="007E77C9" w:rsidRPr="0023602B" w:rsidRDefault="00D43059" w:rsidP="007F3612">
            <w:pPr>
              <w:pStyle w:val="Heading4"/>
              <w:spacing w:before="120" w:after="120" w:line="240" w:lineRule="auto"/>
              <w:jc w:val="center"/>
              <w:rPr>
                <w:rFonts w:ascii="Times New Roman" w:hAnsi="Times New Roman"/>
                <w:b/>
                <w:i w:val="0"/>
                <w:sz w:val="24"/>
                <w:szCs w:val="24"/>
              </w:rPr>
            </w:pPr>
            <w:r>
              <w:rPr>
                <w:rFonts w:ascii="Times New Roman" w:hAnsi="Times New Roman"/>
                <w:b/>
                <w:i w:val="0"/>
                <w:color w:val="auto"/>
                <w:sz w:val="24"/>
                <w:szCs w:val="24"/>
              </w:rPr>
              <w:t>Investīciju p</w:t>
            </w:r>
            <w:r w:rsidR="007E77C9" w:rsidRPr="0023602B">
              <w:rPr>
                <w:rFonts w:ascii="Times New Roman" w:hAnsi="Times New Roman"/>
                <w:b/>
                <w:i w:val="0"/>
                <w:color w:val="auto"/>
                <w:sz w:val="24"/>
                <w:szCs w:val="24"/>
              </w:rPr>
              <w:t>rojekta budžeta kopsavilkums</w:t>
            </w:r>
          </w:p>
        </w:tc>
      </w:tr>
    </w:tbl>
    <w:p w14:paraId="57C3A891" w14:textId="562AECF8" w:rsidR="007E77C9" w:rsidRDefault="007E77C9" w:rsidP="003C0E91">
      <w:pPr>
        <w:spacing w:after="0" w:line="240" w:lineRule="auto"/>
        <w:jc w:val="center"/>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3548"/>
        <w:gridCol w:w="851"/>
        <w:gridCol w:w="1134"/>
        <w:gridCol w:w="992"/>
        <w:gridCol w:w="1134"/>
        <w:gridCol w:w="850"/>
        <w:gridCol w:w="571"/>
      </w:tblGrid>
      <w:tr w:rsidR="00002738" w14:paraId="2AC4644E" w14:textId="77777777" w:rsidTr="00002738">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92EAFF" w14:textId="77777777" w:rsidR="00002738" w:rsidRDefault="00002738">
            <w:pPr>
              <w:spacing w:after="0" w:line="240" w:lineRule="auto"/>
              <w:jc w:val="center"/>
              <w:rPr>
                <w:rFonts w:ascii="Times New Roman" w:hAnsi="Times New Roman"/>
                <w:b/>
                <w:bCs/>
                <w:sz w:val="24"/>
                <w:szCs w:val="24"/>
              </w:rPr>
            </w:pPr>
            <w:r>
              <w:rPr>
                <w:rFonts w:ascii="Times New Roman" w:hAnsi="Times New Roman"/>
                <w:b/>
                <w:bCs/>
                <w:sz w:val="24"/>
                <w:szCs w:val="24"/>
              </w:rPr>
              <w:t>Kods</w:t>
            </w:r>
          </w:p>
        </w:tc>
        <w:tc>
          <w:tcPr>
            <w:tcW w:w="3548" w:type="dxa"/>
            <w:vMerge w:val="restart"/>
            <w:tcBorders>
              <w:top w:val="single" w:sz="4" w:space="0" w:color="auto"/>
              <w:left w:val="single" w:sz="4" w:space="0" w:color="auto"/>
              <w:bottom w:val="single" w:sz="4" w:space="0" w:color="auto"/>
              <w:right w:val="single" w:sz="4" w:space="0" w:color="auto"/>
            </w:tcBorders>
            <w:vAlign w:val="center"/>
            <w:hideMark/>
          </w:tcPr>
          <w:p w14:paraId="4C4DE332" w14:textId="77777777" w:rsidR="00002738" w:rsidRDefault="00002738">
            <w:pPr>
              <w:spacing w:after="0" w:line="240" w:lineRule="auto"/>
              <w:jc w:val="center"/>
              <w:rPr>
                <w:rFonts w:ascii="Times New Roman" w:hAnsi="Times New Roman"/>
                <w:b/>
                <w:bCs/>
                <w:sz w:val="24"/>
                <w:szCs w:val="24"/>
              </w:rPr>
            </w:pPr>
            <w:r>
              <w:rPr>
                <w:rFonts w:ascii="Times New Roman" w:hAnsi="Times New Roman"/>
                <w:b/>
                <w:bCs/>
                <w:sz w:val="24"/>
                <w:szCs w:val="24"/>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97380A" w14:textId="77777777" w:rsidR="00002738" w:rsidRDefault="00002738">
            <w:pPr>
              <w:spacing w:after="0" w:line="240" w:lineRule="auto"/>
              <w:jc w:val="center"/>
              <w:rPr>
                <w:rFonts w:ascii="Times New Roman" w:hAnsi="Times New Roman"/>
                <w:b/>
                <w:sz w:val="20"/>
                <w:szCs w:val="20"/>
              </w:rPr>
            </w:pPr>
            <w:proofErr w:type="spellStart"/>
            <w:r>
              <w:rPr>
                <w:rFonts w:ascii="Times New Roman" w:hAnsi="Times New Roman"/>
                <w:b/>
                <w:sz w:val="20"/>
                <w:szCs w:val="20"/>
              </w:rPr>
              <w:t>Dau-dzums</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B4DA076" w14:textId="77777777" w:rsidR="00002738" w:rsidRDefault="00002738">
            <w:pPr>
              <w:spacing w:after="0" w:line="240" w:lineRule="auto"/>
              <w:jc w:val="center"/>
              <w:rPr>
                <w:rFonts w:ascii="Times New Roman" w:hAnsi="Times New Roman"/>
                <w:b/>
                <w:sz w:val="20"/>
                <w:szCs w:val="20"/>
              </w:rPr>
            </w:pPr>
            <w:r>
              <w:rPr>
                <w:rFonts w:ascii="Times New Roman" w:hAnsi="Times New Roman"/>
                <w:b/>
                <w:sz w:val="20"/>
                <w:szCs w:val="20"/>
              </w:rPr>
              <w:t>Mēr-vienība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11BDFC" w14:textId="77777777" w:rsidR="00002738" w:rsidRDefault="00002738">
            <w:pPr>
              <w:spacing w:after="0" w:line="240" w:lineRule="auto"/>
              <w:jc w:val="center"/>
              <w:rPr>
                <w:rFonts w:ascii="Times New Roman" w:hAnsi="Times New Roman"/>
                <w:b/>
                <w:sz w:val="20"/>
                <w:szCs w:val="20"/>
              </w:rPr>
            </w:pPr>
            <w:r>
              <w:rPr>
                <w:rFonts w:ascii="Times New Roman" w:hAnsi="Times New Roman"/>
                <w:b/>
                <w:sz w:val="20"/>
                <w:szCs w:val="20"/>
              </w:rPr>
              <w:t>Projekta darbības Nr.</w:t>
            </w:r>
          </w:p>
        </w:tc>
        <w:tc>
          <w:tcPr>
            <w:tcW w:w="1134" w:type="dxa"/>
            <w:vMerge w:val="restart"/>
            <w:tcBorders>
              <w:top w:val="single" w:sz="4" w:space="0" w:color="auto"/>
              <w:left w:val="single" w:sz="4" w:space="0" w:color="auto"/>
              <w:right w:val="single" w:sz="4" w:space="0" w:color="auto"/>
            </w:tcBorders>
            <w:vAlign w:val="center"/>
            <w:hideMark/>
          </w:tcPr>
          <w:p w14:paraId="7FB254C5" w14:textId="77777777" w:rsidR="00002738" w:rsidRDefault="00002738">
            <w:pPr>
              <w:spacing w:after="0" w:line="240" w:lineRule="auto"/>
              <w:jc w:val="center"/>
              <w:rPr>
                <w:rFonts w:ascii="Times New Roman" w:hAnsi="Times New Roman"/>
                <w:b/>
                <w:sz w:val="20"/>
                <w:szCs w:val="20"/>
              </w:rPr>
            </w:pPr>
            <w:r>
              <w:rPr>
                <w:rFonts w:ascii="Times New Roman" w:hAnsi="Times New Roman"/>
                <w:b/>
                <w:sz w:val="20"/>
                <w:szCs w:val="20"/>
              </w:rPr>
              <w:t>Izmaksas</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776AFCE1" w14:textId="77777777" w:rsidR="00002738" w:rsidRDefault="00002738">
            <w:pPr>
              <w:spacing w:after="0" w:line="240" w:lineRule="auto"/>
              <w:jc w:val="center"/>
              <w:rPr>
                <w:rFonts w:ascii="Times New Roman" w:hAnsi="Times New Roman"/>
                <w:b/>
                <w:sz w:val="20"/>
                <w:szCs w:val="20"/>
              </w:rPr>
            </w:pPr>
            <w:r>
              <w:rPr>
                <w:rFonts w:ascii="Times New Roman" w:hAnsi="Times New Roman"/>
                <w:b/>
                <w:sz w:val="20"/>
                <w:szCs w:val="20"/>
              </w:rPr>
              <w:t>KOPĀ</w:t>
            </w:r>
          </w:p>
        </w:tc>
      </w:tr>
      <w:tr w:rsidR="00002738" w14:paraId="2FF43270" w14:textId="77777777" w:rsidTr="00002738">
        <w:trPr>
          <w:trHeight w:val="306"/>
        </w:trPr>
        <w:tc>
          <w:tcPr>
            <w:tcW w:w="843" w:type="dxa"/>
            <w:vMerge/>
            <w:vAlign w:val="center"/>
            <w:hideMark/>
          </w:tcPr>
          <w:p w14:paraId="4B48BB55" w14:textId="77777777" w:rsidR="00002738" w:rsidRDefault="00002738">
            <w:pPr>
              <w:spacing w:after="0" w:line="240" w:lineRule="auto"/>
              <w:rPr>
                <w:rFonts w:ascii="Times New Roman" w:hAnsi="Times New Roman"/>
                <w:b/>
                <w:bCs/>
                <w:sz w:val="24"/>
                <w:szCs w:val="24"/>
              </w:rPr>
            </w:pPr>
          </w:p>
        </w:tc>
        <w:tc>
          <w:tcPr>
            <w:tcW w:w="3548" w:type="dxa"/>
            <w:vMerge/>
            <w:vAlign w:val="center"/>
            <w:hideMark/>
          </w:tcPr>
          <w:p w14:paraId="40479228" w14:textId="77777777" w:rsidR="00002738" w:rsidRDefault="00002738">
            <w:pPr>
              <w:spacing w:after="0" w:line="240" w:lineRule="auto"/>
              <w:rPr>
                <w:rFonts w:ascii="Times New Roman" w:hAnsi="Times New Roman"/>
                <w:b/>
                <w:bCs/>
                <w:sz w:val="24"/>
                <w:szCs w:val="24"/>
              </w:rPr>
            </w:pPr>
          </w:p>
        </w:tc>
        <w:tc>
          <w:tcPr>
            <w:tcW w:w="851" w:type="dxa"/>
            <w:vMerge/>
            <w:vAlign w:val="center"/>
            <w:hideMark/>
          </w:tcPr>
          <w:p w14:paraId="722E99DA" w14:textId="77777777" w:rsidR="00002738" w:rsidRDefault="00002738">
            <w:pPr>
              <w:spacing w:after="0" w:line="240" w:lineRule="auto"/>
              <w:rPr>
                <w:rFonts w:ascii="Times New Roman" w:hAnsi="Times New Roman"/>
                <w:b/>
                <w:sz w:val="20"/>
                <w:szCs w:val="20"/>
              </w:rPr>
            </w:pPr>
          </w:p>
        </w:tc>
        <w:tc>
          <w:tcPr>
            <w:tcW w:w="1134" w:type="dxa"/>
            <w:vMerge/>
            <w:vAlign w:val="center"/>
            <w:hideMark/>
          </w:tcPr>
          <w:p w14:paraId="00D12953" w14:textId="77777777" w:rsidR="00002738" w:rsidRDefault="00002738">
            <w:pPr>
              <w:spacing w:after="0" w:line="240" w:lineRule="auto"/>
              <w:rPr>
                <w:rFonts w:ascii="Times New Roman" w:hAnsi="Times New Roman"/>
                <w:b/>
                <w:sz w:val="20"/>
                <w:szCs w:val="20"/>
              </w:rPr>
            </w:pPr>
          </w:p>
        </w:tc>
        <w:tc>
          <w:tcPr>
            <w:tcW w:w="992" w:type="dxa"/>
            <w:vMerge/>
            <w:vAlign w:val="center"/>
            <w:hideMark/>
          </w:tcPr>
          <w:p w14:paraId="732B02A2" w14:textId="77777777" w:rsidR="00002738" w:rsidRDefault="00002738">
            <w:pPr>
              <w:spacing w:after="0" w:line="240" w:lineRule="auto"/>
              <w:rPr>
                <w:rFonts w:ascii="Times New Roman" w:hAnsi="Times New Roman"/>
                <w:b/>
                <w:sz w:val="20"/>
                <w:szCs w:val="20"/>
              </w:rPr>
            </w:pPr>
          </w:p>
        </w:tc>
        <w:tc>
          <w:tcPr>
            <w:tcW w:w="1134" w:type="dxa"/>
            <w:vMerge/>
            <w:vAlign w:val="center"/>
          </w:tcPr>
          <w:p w14:paraId="5410E482" w14:textId="7939294B" w:rsidR="00002738" w:rsidRDefault="00002738">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756CA9B" w14:textId="77777777" w:rsidR="00002738" w:rsidRDefault="00002738">
            <w:pPr>
              <w:spacing w:after="0" w:line="240" w:lineRule="auto"/>
              <w:jc w:val="center"/>
              <w:rPr>
                <w:rFonts w:ascii="Times New Roman" w:hAnsi="Times New Roman"/>
                <w:b/>
                <w:sz w:val="20"/>
                <w:szCs w:val="20"/>
              </w:rPr>
            </w:pPr>
            <w:r>
              <w:rPr>
                <w:rFonts w:ascii="Times New Roman" w:hAnsi="Times New Roman"/>
                <w:b/>
                <w:sz w:val="20"/>
                <w:szCs w:val="20"/>
              </w:rPr>
              <w:t>EUR</w:t>
            </w:r>
          </w:p>
        </w:tc>
        <w:tc>
          <w:tcPr>
            <w:tcW w:w="571" w:type="dxa"/>
            <w:tcBorders>
              <w:top w:val="single" w:sz="4" w:space="0" w:color="auto"/>
              <w:left w:val="single" w:sz="4" w:space="0" w:color="auto"/>
              <w:bottom w:val="single" w:sz="4" w:space="0" w:color="auto"/>
              <w:right w:val="single" w:sz="4" w:space="0" w:color="auto"/>
            </w:tcBorders>
            <w:vAlign w:val="center"/>
            <w:hideMark/>
          </w:tcPr>
          <w:p w14:paraId="37A786C8" w14:textId="77777777" w:rsidR="00002738" w:rsidRDefault="00002738">
            <w:pPr>
              <w:spacing w:after="0" w:line="240" w:lineRule="auto"/>
              <w:jc w:val="center"/>
              <w:rPr>
                <w:rFonts w:ascii="Times New Roman" w:hAnsi="Times New Roman"/>
                <w:b/>
                <w:sz w:val="20"/>
                <w:szCs w:val="20"/>
              </w:rPr>
            </w:pPr>
            <w:r>
              <w:rPr>
                <w:rFonts w:ascii="Times New Roman" w:hAnsi="Times New Roman"/>
                <w:b/>
                <w:sz w:val="20"/>
                <w:szCs w:val="20"/>
              </w:rPr>
              <w:t>%</w:t>
            </w:r>
          </w:p>
        </w:tc>
      </w:tr>
      <w:tr w:rsidR="00002738" w14:paraId="42335C33" w14:textId="77777777" w:rsidTr="00002738">
        <w:tc>
          <w:tcPr>
            <w:tcW w:w="843" w:type="dxa"/>
            <w:tcBorders>
              <w:top w:val="single" w:sz="4" w:space="0" w:color="auto"/>
              <w:left w:val="single" w:sz="4" w:space="0" w:color="auto"/>
              <w:bottom w:val="single" w:sz="4" w:space="0" w:color="auto"/>
              <w:right w:val="single" w:sz="4" w:space="0" w:color="auto"/>
            </w:tcBorders>
            <w:vAlign w:val="center"/>
            <w:hideMark/>
          </w:tcPr>
          <w:p w14:paraId="2CFFC511" w14:textId="54FB4F3D" w:rsidR="00002738" w:rsidRDefault="00002738">
            <w:pPr>
              <w:spacing w:after="0" w:line="240" w:lineRule="auto"/>
              <w:rPr>
                <w:rFonts w:ascii="Times New Roman" w:hAnsi="Times New Roman"/>
                <w:b/>
                <w:bCs/>
                <w:sz w:val="24"/>
                <w:szCs w:val="24"/>
              </w:rPr>
            </w:pPr>
            <w:r>
              <w:rPr>
                <w:rFonts w:ascii="Times New Roman" w:hAnsi="Times New Roman"/>
                <w:b/>
                <w:bCs/>
                <w:sz w:val="24"/>
                <w:szCs w:val="24"/>
              </w:rPr>
              <w:t>6.</w:t>
            </w:r>
          </w:p>
        </w:tc>
        <w:tc>
          <w:tcPr>
            <w:tcW w:w="3548" w:type="dxa"/>
            <w:tcBorders>
              <w:top w:val="single" w:sz="4" w:space="0" w:color="auto"/>
              <w:left w:val="single" w:sz="4" w:space="0" w:color="auto"/>
              <w:bottom w:val="single" w:sz="4" w:space="0" w:color="auto"/>
              <w:right w:val="single" w:sz="4" w:space="0" w:color="auto"/>
            </w:tcBorders>
            <w:vAlign w:val="center"/>
            <w:hideMark/>
          </w:tcPr>
          <w:p w14:paraId="6B37D751" w14:textId="6853EAD4" w:rsidR="00002738" w:rsidRDefault="00002738">
            <w:pPr>
              <w:spacing w:after="0" w:line="240" w:lineRule="auto"/>
              <w:rPr>
                <w:rFonts w:ascii="Times New Roman" w:hAnsi="Times New Roman"/>
                <w:b/>
                <w:bCs/>
                <w:sz w:val="24"/>
                <w:szCs w:val="24"/>
              </w:rPr>
            </w:pPr>
            <w:r>
              <w:rPr>
                <w:rFonts w:ascii="Times New Roman" w:hAnsi="Times New Roman"/>
                <w:b/>
                <w:bCs/>
                <w:sz w:val="24"/>
                <w:szCs w:val="24"/>
              </w:rPr>
              <w:t>Materiālu, aprīkojuma un iekārtu izmaksas</w:t>
            </w:r>
          </w:p>
        </w:tc>
        <w:tc>
          <w:tcPr>
            <w:tcW w:w="851" w:type="dxa"/>
            <w:tcBorders>
              <w:top w:val="single" w:sz="4" w:space="0" w:color="auto"/>
              <w:left w:val="single" w:sz="4" w:space="0" w:color="auto"/>
              <w:bottom w:val="single" w:sz="4" w:space="0" w:color="auto"/>
              <w:right w:val="single" w:sz="4" w:space="0" w:color="auto"/>
            </w:tcBorders>
          </w:tcPr>
          <w:p w14:paraId="7C7688C7" w14:textId="77777777" w:rsidR="00002738" w:rsidRDefault="00002738">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6A21EB" w14:textId="77777777" w:rsidR="00002738" w:rsidRDefault="00002738">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4164E" w14:textId="77777777" w:rsidR="00002738" w:rsidRDefault="00002738">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F87153" w14:textId="77777777" w:rsidR="00002738" w:rsidRDefault="00002738">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2F888E" w14:textId="77777777" w:rsidR="00002738" w:rsidRDefault="00002738">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29967EA3" w14:textId="77777777" w:rsidR="00002738" w:rsidRDefault="00002738">
            <w:pPr>
              <w:spacing w:after="0" w:line="240" w:lineRule="auto"/>
              <w:jc w:val="right"/>
              <w:rPr>
                <w:rFonts w:ascii="Times New Roman" w:hAnsi="Times New Roman"/>
                <w:sz w:val="24"/>
                <w:szCs w:val="24"/>
              </w:rPr>
            </w:pPr>
          </w:p>
        </w:tc>
      </w:tr>
      <w:tr w:rsidR="00002738" w14:paraId="003BF8B8" w14:textId="77777777" w:rsidTr="00002738">
        <w:tc>
          <w:tcPr>
            <w:tcW w:w="843" w:type="dxa"/>
            <w:tcBorders>
              <w:top w:val="single" w:sz="4" w:space="0" w:color="auto"/>
              <w:left w:val="single" w:sz="4" w:space="0" w:color="auto"/>
              <w:bottom w:val="single" w:sz="4" w:space="0" w:color="auto"/>
              <w:right w:val="single" w:sz="4" w:space="0" w:color="auto"/>
            </w:tcBorders>
            <w:vAlign w:val="center"/>
            <w:hideMark/>
          </w:tcPr>
          <w:p w14:paraId="4764F588" w14:textId="0DFA3D8B" w:rsidR="00002738" w:rsidRDefault="00002738">
            <w:pPr>
              <w:spacing w:after="0" w:line="240" w:lineRule="auto"/>
              <w:rPr>
                <w:rFonts w:ascii="Times New Roman" w:hAnsi="Times New Roman"/>
                <w:b/>
                <w:bCs/>
                <w:sz w:val="24"/>
                <w:szCs w:val="24"/>
              </w:rPr>
            </w:pPr>
            <w:r>
              <w:rPr>
                <w:rFonts w:ascii="Times New Roman" w:hAnsi="Times New Roman"/>
                <w:b/>
                <w:bCs/>
                <w:sz w:val="24"/>
                <w:szCs w:val="24"/>
              </w:rPr>
              <w:t>7.</w:t>
            </w:r>
          </w:p>
        </w:tc>
        <w:tc>
          <w:tcPr>
            <w:tcW w:w="3548" w:type="dxa"/>
            <w:tcBorders>
              <w:top w:val="single" w:sz="4" w:space="0" w:color="auto"/>
              <w:left w:val="single" w:sz="4" w:space="0" w:color="auto"/>
              <w:bottom w:val="single" w:sz="4" w:space="0" w:color="auto"/>
              <w:right w:val="single" w:sz="4" w:space="0" w:color="auto"/>
            </w:tcBorders>
            <w:vAlign w:val="center"/>
            <w:hideMark/>
          </w:tcPr>
          <w:p w14:paraId="072C368E" w14:textId="2D74008B" w:rsidR="00002738" w:rsidRDefault="00002738">
            <w:pPr>
              <w:spacing w:after="0" w:line="240" w:lineRule="auto"/>
              <w:rPr>
                <w:rFonts w:ascii="Times New Roman" w:hAnsi="Times New Roman"/>
                <w:b/>
                <w:bCs/>
                <w:sz w:val="24"/>
                <w:szCs w:val="24"/>
              </w:rPr>
            </w:pPr>
            <w:r>
              <w:rPr>
                <w:rFonts w:ascii="Times New Roman" w:hAnsi="Times New Roman"/>
                <w:b/>
                <w:bCs/>
                <w:sz w:val="24"/>
                <w:szCs w:val="24"/>
              </w:rPr>
              <w:t>Būvniecības izmaksas</w:t>
            </w:r>
          </w:p>
        </w:tc>
        <w:tc>
          <w:tcPr>
            <w:tcW w:w="851" w:type="dxa"/>
            <w:tcBorders>
              <w:top w:val="single" w:sz="4" w:space="0" w:color="auto"/>
              <w:left w:val="single" w:sz="4" w:space="0" w:color="auto"/>
              <w:bottom w:val="single" w:sz="4" w:space="0" w:color="auto"/>
              <w:right w:val="single" w:sz="4" w:space="0" w:color="auto"/>
            </w:tcBorders>
          </w:tcPr>
          <w:p w14:paraId="2A60D16C" w14:textId="77777777" w:rsidR="00002738" w:rsidRDefault="00002738">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4EE716" w14:textId="77777777" w:rsidR="00002738" w:rsidRDefault="00002738">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042270" w14:textId="77777777" w:rsidR="00002738" w:rsidRDefault="00002738">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AA0EA9" w14:textId="77777777" w:rsidR="00002738" w:rsidRDefault="00002738">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B077749" w14:textId="77777777" w:rsidR="00002738" w:rsidRDefault="00002738">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0877DD33" w14:textId="77777777" w:rsidR="00002738" w:rsidRDefault="00002738">
            <w:pPr>
              <w:spacing w:after="0" w:line="240" w:lineRule="auto"/>
              <w:jc w:val="right"/>
              <w:rPr>
                <w:rFonts w:ascii="Times New Roman" w:hAnsi="Times New Roman"/>
                <w:sz w:val="24"/>
                <w:szCs w:val="24"/>
              </w:rPr>
            </w:pPr>
          </w:p>
        </w:tc>
      </w:tr>
      <w:tr w:rsidR="00002738" w14:paraId="65395C64" w14:textId="77777777" w:rsidTr="00002738">
        <w:tc>
          <w:tcPr>
            <w:tcW w:w="843" w:type="dxa"/>
            <w:tcBorders>
              <w:top w:val="single" w:sz="4" w:space="0" w:color="auto"/>
              <w:left w:val="single" w:sz="4" w:space="0" w:color="auto"/>
              <w:bottom w:val="single" w:sz="4" w:space="0" w:color="auto"/>
              <w:right w:val="single" w:sz="4" w:space="0" w:color="auto"/>
            </w:tcBorders>
            <w:vAlign w:val="center"/>
            <w:hideMark/>
          </w:tcPr>
          <w:p w14:paraId="4548BA1C" w14:textId="38506AD7" w:rsidR="00002738" w:rsidRDefault="00002738">
            <w:pPr>
              <w:spacing w:after="0" w:line="240" w:lineRule="auto"/>
              <w:rPr>
                <w:rFonts w:ascii="Times New Roman" w:hAnsi="Times New Roman"/>
                <w:b/>
                <w:bCs/>
                <w:sz w:val="24"/>
                <w:szCs w:val="24"/>
              </w:rPr>
            </w:pPr>
            <w:r>
              <w:rPr>
                <w:rFonts w:ascii="Times New Roman" w:hAnsi="Times New Roman"/>
                <w:b/>
                <w:bCs/>
                <w:sz w:val="24"/>
                <w:szCs w:val="24"/>
              </w:rPr>
              <w:t>11.</w:t>
            </w:r>
          </w:p>
        </w:tc>
        <w:tc>
          <w:tcPr>
            <w:tcW w:w="3548" w:type="dxa"/>
            <w:tcBorders>
              <w:top w:val="single" w:sz="4" w:space="0" w:color="auto"/>
              <w:left w:val="single" w:sz="4" w:space="0" w:color="auto"/>
              <w:bottom w:val="single" w:sz="4" w:space="0" w:color="auto"/>
              <w:right w:val="single" w:sz="4" w:space="0" w:color="auto"/>
            </w:tcBorders>
            <w:vAlign w:val="center"/>
            <w:hideMark/>
          </w:tcPr>
          <w:p w14:paraId="1218A3A2" w14:textId="557BA818" w:rsidR="00002738" w:rsidRDefault="00002738">
            <w:pPr>
              <w:spacing w:after="0" w:line="240" w:lineRule="auto"/>
              <w:rPr>
                <w:rFonts w:ascii="Times New Roman" w:hAnsi="Times New Roman"/>
                <w:b/>
                <w:bCs/>
                <w:sz w:val="24"/>
                <w:szCs w:val="24"/>
              </w:rPr>
            </w:pPr>
            <w:r>
              <w:rPr>
                <w:rFonts w:ascii="Times New Roman" w:hAnsi="Times New Roman"/>
                <w:b/>
                <w:bCs/>
                <w:sz w:val="24"/>
                <w:szCs w:val="24"/>
              </w:rPr>
              <w:t>Projekta iesnieguma un to pamatojošās dokumentācijas sagatavošanas izmaksas</w:t>
            </w:r>
          </w:p>
        </w:tc>
        <w:tc>
          <w:tcPr>
            <w:tcW w:w="851" w:type="dxa"/>
            <w:tcBorders>
              <w:top w:val="single" w:sz="4" w:space="0" w:color="auto"/>
              <w:left w:val="single" w:sz="4" w:space="0" w:color="auto"/>
              <w:bottom w:val="single" w:sz="4" w:space="0" w:color="auto"/>
              <w:right w:val="single" w:sz="4" w:space="0" w:color="auto"/>
            </w:tcBorders>
          </w:tcPr>
          <w:p w14:paraId="43EF28DE" w14:textId="77777777" w:rsidR="00002738" w:rsidRDefault="00002738">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FF9CE5" w14:textId="77777777" w:rsidR="00002738" w:rsidRDefault="00002738">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132EBA4" w14:textId="77777777" w:rsidR="00002738" w:rsidRDefault="00002738">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869C03" w14:textId="77777777" w:rsidR="00002738" w:rsidRDefault="00002738">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BBD685" w14:textId="77777777" w:rsidR="00002738" w:rsidRDefault="00002738">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63216EC7" w14:textId="77777777" w:rsidR="00002738" w:rsidRDefault="00002738">
            <w:pPr>
              <w:spacing w:after="0" w:line="240" w:lineRule="auto"/>
              <w:jc w:val="right"/>
              <w:rPr>
                <w:rFonts w:ascii="Times New Roman" w:hAnsi="Times New Roman"/>
                <w:sz w:val="24"/>
                <w:szCs w:val="24"/>
              </w:rPr>
            </w:pPr>
          </w:p>
        </w:tc>
      </w:tr>
    </w:tbl>
    <w:p w14:paraId="6A9E28F7" w14:textId="747AAB1B" w:rsidR="007E77C9" w:rsidRPr="003A7637" w:rsidRDefault="007E77C9" w:rsidP="001D2444">
      <w:pPr>
        <w:spacing w:after="0"/>
        <w:jc w:val="both"/>
        <w:rPr>
          <w:rFonts w:ascii="Times New Roman" w:hAnsi="Times New Roman"/>
          <w:sz w:val="24"/>
          <w:szCs w:val="24"/>
        </w:rPr>
      </w:pPr>
      <w:r w:rsidRPr="767F6E28">
        <w:rPr>
          <w:rFonts w:ascii="Times New Roman" w:hAnsi="Times New Roman"/>
          <w:sz w:val="24"/>
          <w:szCs w:val="24"/>
        </w:rPr>
        <w:t xml:space="preserve">* Izmaksu pozīcijas norāda saskaņā ar normatīvajā aktā par attiecīgā </w:t>
      </w:r>
      <w:r w:rsidR="00D43059">
        <w:rPr>
          <w:rFonts w:ascii="Times New Roman" w:hAnsi="Times New Roman"/>
          <w:sz w:val="24"/>
          <w:szCs w:val="24"/>
        </w:rPr>
        <w:t>Atveseļošanās</w:t>
      </w:r>
      <w:r w:rsidRPr="767F6E28">
        <w:rPr>
          <w:rFonts w:ascii="Times New Roman" w:hAnsi="Times New Roman"/>
          <w:sz w:val="24"/>
          <w:szCs w:val="24"/>
        </w:rPr>
        <w:t xml:space="preserve"> fonda </w:t>
      </w:r>
      <w:r w:rsidR="002349E4" w:rsidRPr="767F6E28">
        <w:rPr>
          <w:rFonts w:ascii="Times New Roman" w:hAnsi="Times New Roman"/>
          <w:sz w:val="24"/>
          <w:szCs w:val="24"/>
        </w:rPr>
        <w:t>investīcijas</w:t>
      </w:r>
      <w:r w:rsidR="00D43059">
        <w:rPr>
          <w:rFonts w:ascii="Times New Roman" w:hAnsi="Times New Roman"/>
          <w:sz w:val="24"/>
          <w:szCs w:val="24"/>
        </w:rPr>
        <w:t xml:space="preserve"> </w:t>
      </w:r>
      <w:r w:rsidRPr="767F6E28">
        <w:rPr>
          <w:rFonts w:ascii="Times New Roman" w:hAnsi="Times New Roman"/>
          <w:sz w:val="24"/>
          <w:szCs w:val="24"/>
        </w:rPr>
        <w:t>īstenošanu norādītajām attiecināmo izmaksu pozīcijām</w:t>
      </w:r>
    </w:p>
    <w:p w14:paraId="509684F7" w14:textId="02F89C8F" w:rsidR="007E77C9" w:rsidRPr="003A7637" w:rsidRDefault="007E77C9" w:rsidP="001D2444">
      <w:pPr>
        <w:spacing w:after="0"/>
        <w:jc w:val="both"/>
        <w:rPr>
          <w:rFonts w:ascii="Times New Roman" w:hAnsi="Times New Roman"/>
          <w:sz w:val="24"/>
          <w:szCs w:val="24"/>
        </w:rPr>
      </w:pPr>
      <w:r w:rsidRPr="003A7637">
        <w:rPr>
          <w:rFonts w:ascii="Times New Roman" w:hAnsi="Times New Roman"/>
          <w:sz w:val="24"/>
          <w:szCs w:val="24"/>
        </w:rPr>
        <w:t xml:space="preserve">** ja izmaksu pozīcijai tiek pielietota vienas vienības izmaksa, jānorāda </w:t>
      </w:r>
      <w:r w:rsidR="001D2444">
        <w:rPr>
          <w:rFonts w:ascii="Times New Roman" w:hAnsi="Times New Roman"/>
          <w:sz w:val="24"/>
          <w:szCs w:val="24"/>
        </w:rPr>
        <w:t>“</w:t>
      </w:r>
      <w:r w:rsidRPr="003A7637">
        <w:rPr>
          <w:rFonts w:ascii="Times New Roman" w:hAnsi="Times New Roman"/>
          <w:sz w:val="24"/>
          <w:szCs w:val="24"/>
        </w:rPr>
        <w:t>ir</w:t>
      </w:r>
      <w:r w:rsidR="001D2444">
        <w:rPr>
          <w:rFonts w:ascii="Times New Roman" w:hAnsi="Times New Roman"/>
          <w:sz w:val="24"/>
          <w:szCs w:val="24"/>
        </w:rPr>
        <w:t>”</w:t>
      </w:r>
      <w:r w:rsidRPr="003A7637">
        <w:rPr>
          <w:rFonts w:ascii="Times New Roman" w:hAnsi="Times New Roman"/>
          <w:sz w:val="24"/>
          <w:szCs w:val="24"/>
        </w:rPr>
        <w:t>, ja netiek - aile nav jāaizpilda (jāatstāj tukša)</w:t>
      </w:r>
    </w:p>
    <w:p w14:paraId="1CDECFBB" w14:textId="347B56AD" w:rsidR="00BF70D3" w:rsidRDefault="007E77C9" w:rsidP="001D2444">
      <w:pPr>
        <w:spacing w:after="0"/>
        <w:jc w:val="both"/>
        <w:rPr>
          <w:rFonts w:ascii="Times New Roman" w:hAnsi="Times New Roman"/>
          <w:sz w:val="24"/>
          <w:szCs w:val="24"/>
        </w:rPr>
      </w:pPr>
      <w:r w:rsidRPr="003A7637">
        <w:rPr>
          <w:rFonts w:ascii="Times New Roman" w:hAnsi="Times New Roman"/>
          <w:sz w:val="24"/>
          <w:szCs w:val="24"/>
        </w:rPr>
        <w:t>*** Nomas gadījumā mērvienību norāda ar laika parametru (/gadā vai /mēnesī).</w:t>
      </w:r>
      <w:bookmarkEnd w:id="16"/>
    </w:p>
    <w:p w14:paraId="23DE533E" w14:textId="77777777" w:rsidR="00BF70D3" w:rsidRDefault="00BF70D3" w:rsidP="0040063D">
      <w:pPr>
        <w:spacing w:after="0"/>
        <w:rPr>
          <w:rFonts w:ascii="Times New Roman" w:hAnsi="Times New Roman"/>
          <w:sz w:val="24"/>
          <w:szCs w:val="24"/>
        </w:rPr>
      </w:pPr>
    </w:p>
    <w:p w14:paraId="735A1737" w14:textId="77777777" w:rsidR="00BF70D3" w:rsidRDefault="00BF70D3" w:rsidP="0040063D">
      <w:pPr>
        <w:spacing w:after="0"/>
        <w:rPr>
          <w:rFonts w:ascii="Times New Roman" w:hAnsi="Times New Roman"/>
          <w:sz w:val="24"/>
          <w:szCs w:val="24"/>
        </w:rPr>
      </w:pPr>
    </w:p>
    <w:p w14:paraId="561B38CE" w14:textId="77777777" w:rsidR="00BF70D3" w:rsidRDefault="00BF70D3" w:rsidP="0040063D">
      <w:pPr>
        <w:spacing w:after="0"/>
        <w:rPr>
          <w:rFonts w:ascii="Times New Roman" w:hAnsi="Times New Roman"/>
          <w:sz w:val="24"/>
          <w:szCs w:val="24"/>
        </w:rPr>
      </w:pPr>
    </w:p>
    <w:p w14:paraId="72E47075" w14:textId="77777777" w:rsidR="00BF70D3" w:rsidRDefault="00BF70D3" w:rsidP="0040063D">
      <w:pPr>
        <w:spacing w:after="0"/>
        <w:rPr>
          <w:rFonts w:ascii="Times New Roman" w:hAnsi="Times New Roman"/>
          <w:sz w:val="24"/>
          <w:szCs w:val="24"/>
        </w:rPr>
      </w:pPr>
    </w:p>
    <w:p w14:paraId="6730E3E2" w14:textId="77777777" w:rsidR="00BF70D3" w:rsidRDefault="00BF70D3" w:rsidP="0040063D">
      <w:pPr>
        <w:spacing w:after="0"/>
        <w:rPr>
          <w:rFonts w:ascii="Times New Roman" w:hAnsi="Times New Roman"/>
          <w:sz w:val="24"/>
          <w:szCs w:val="24"/>
        </w:rPr>
      </w:pPr>
    </w:p>
    <w:p w14:paraId="6E84D88B" w14:textId="77777777" w:rsidR="00725FC5" w:rsidRDefault="00725FC5" w:rsidP="0040063D">
      <w:pPr>
        <w:spacing w:after="0"/>
        <w:rPr>
          <w:rFonts w:ascii="Times New Roman" w:hAnsi="Times New Roman"/>
          <w:sz w:val="24"/>
          <w:szCs w:val="24"/>
        </w:rPr>
        <w:sectPr w:rsidR="00725FC5" w:rsidSect="00F5304E">
          <w:pgSz w:w="11906" w:h="16838" w:code="9"/>
          <w:pgMar w:top="851" w:right="1276" w:bottom="1276" w:left="1134" w:header="709" w:footer="709" w:gutter="0"/>
          <w:cols w:space="708"/>
          <w:titlePg/>
          <w:docGrid w:linePitch="360"/>
        </w:sectPr>
      </w:pPr>
    </w:p>
    <w:p w14:paraId="4670CB85" w14:textId="77777777" w:rsidR="00A86A67" w:rsidRPr="0062205F" w:rsidRDefault="00A86A67" w:rsidP="00A86A67">
      <w:pPr>
        <w:spacing w:after="0" w:line="240" w:lineRule="auto"/>
        <w:jc w:val="right"/>
        <w:rPr>
          <w:rFonts w:ascii="Times New Roman" w:hAnsi="Times New Roman"/>
          <w:sz w:val="20"/>
          <w:szCs w:val="20"/>
        </w:rPr>
      </w:pPr>
      <w:r>
        <w:rPr>
          <w:rFonts w:ascii="Times New Roman" w:hAnsi="Times New Roman"/>
          <w:sz w:val="20"/>
          <w:szCs w:val="20"/>
        </w:rPr>
        <w:lastRenderedPageBreak/>
        <w:t>3</w:t>
      </w:r>
      <w:r w:rsidRPr="0062205F">
        <w:rPr>
          <w:rFonts w:ascii="Times New Roman" w:hAnsi="Times New Roman"/>
          <w:sz w:val="20"/>
          <w:szCs w:val="20"/>
        </w:rPr>
        <w:t xml:space="preserve">.pielikums </w:t>
      </w:r>
    </w:p>
    <w:p w14:paraId="703C7B64" w14:textId="77777777" w:rsidR="00A86A67" w:rsidRPr="0062205F" w:rsidRDefault="00A86A67" w:rsidP="00A86A67">
      <w:pPr>
        <w:spacing w:after="0" w:line="240" w:lineRule="auto"/>
        <w:jc w:val="right"/>
        <w:rPr>
          <w:rFonts w:ascii="Times New Roman" w:hAnsi="Times New Roman"/>
          <w:sz w:val="20"/>
          <w:szCs w:val="20"/>
        </w:rPr>
      </w:pPr>
      <w:r w:rsidRPr="0062205F">
        <w:rPr>
          <w:rFonts w:ascii="Times New Roman" w:hAnsi="Times New Roman"/>
          <w:sz w:val="20"/>
          <w:szCs w:val="20"/>
        </w:rPr>
        <w:t>projekta iesniegumam</w:t>
      </w:r>
    </w:p>
    <w:tbl>
      <w:tblPr>
        <w:tblpPr w:leftFromText="180" w:rightFromText="180" w:vertAnchor="text" w:horzAnchor="margin" w:tblpXSpec="outside" w:tblpY="20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747"/>
      </w:tblGrid>
      <w:tr w:rsidR="00A86A67" w:rsidRPr="00961704" w14:paraId="22CC4286" w14:textId="77777777" w:rsidTr="00002738">
        <w:trPr>
          <w:trHeight w:val="611"/>
        </w:trPr>
        <w:tc>
          <w:tcPr>
            <w:tcW w:w="9747" w:type="dxa"/>
            <w:shd w:val="clear" w:color="auto" w:fill="D9D9D9"/>
            <w:vAlign w:val="center"/>
          </w:tcPr>
          <w:p w14:paraId="5B568F82" w14:textId="77777777" w:rsidR="00A86A67" w:rsidRPr="00DC4FD1" w:rsidRDefault="00A86A67" w:rsidP="00002738">
            <w:pPr>
              <w:pStyle w:val="Heading4"/>
              <w:spacing w:line="240" w:lineRule="auto"/>
              <w:jc w:val="center"/>
              <w:rPr>
                <w:rFonts w:ascii="Times New Roman" w:hAnsi="Times New Roman"/>
                <w:b/>
                <w:i w:val="0"/>
              </w:rPr>
            </w:pPr>
            <w:r w:rsidRPr="00DC4FD1">
              <w:rPr>
                <w:rFonts w:ascii="Times New Roman" w:hAnsi="Times New Roman"/>
                <w:b/>
                <w:i w:val="0"/>
                <w:color w:val="auto"/>
              </w:rPr>
              <w:t>Projekta izmaksu efektivitātes novērtēšana</w:t>
            </w:r>
          </w:p>
        </w:tc>
      </w:tr>
    </w:tbl>
    <w:p w14:paraId="1120CF6C" w14:textId="77777777" w:rsidR="00A86A67" w:rsidRDefault="00A86A67" w:rsidP="00A86A67">
      <w:pPr>
        <w:spacing w:after="0"/>
        <w:jc w:val="center"/>
        <w:rPr>
          <w:rFonts w:ascii="Times New Roman" w:hAnsi="Times New Roman"/>
        </w:rPr>
      </w:pPr>
      <w:r>
        <w:rPr>
          <w:rFonts w:ascii="Times New Roman" w:hAnsi="Times New Roman"/>
        </w:rPr>
        <w:t>(</w:t>
      </w:r>
      <w:r w:rsidRPr="00F874E1">
        <w:rPr>
          <w:rFonts w:ascii="Times New Roman" w:hAnsi="Times New Roman"/>
        </w:rPr>
        <w:t xml:space="preserve">aizpilda, ja projekts atbilstoši regulas Nr. 1303/2013 61.pantam gūst neto ienākumus vai MK noteikumi par </w:t>
      </w:r>
      <w:r>
        <w:rPr>
          <w:rFonts w:ascii="Times New Roman" w:hAnsi="Times New Roman"/>
        </w:rPr>
        <w:t>investīcijas</w:t>
      </w:r>
      <w:r w:rsidRPr="00F874E1">
        <w:rPr>
          <w:rFonts w:ascii="Times New Roman" w:hAnsi="Times New Roman"/>
        </w:rPr>
        <w:t xml:space="preserve"> ieviešanu paredz veikt izmaksu un ieguvumu analīzi (IIA))</w:t>
      </w:r>
    </w:p>
    <w:p w14:paraId="32C21350" w14:textId="77777777" w:rsidR="00A86A67" w:rsidRDefault="00A86A67" w:rsidP="00A86A67">
      <w:pPr>
        <w:spacing w:after="0"/>
        <w:jc w:val="center"/>
        <w:rPr>
          <w:rFonts w:ascii="Times New Roman" w:hAnsi="Times New Roman"/>
        </w:rPr>
      </w:pPr>
      <w:r w:rsidRPr="00F874E1">
        <w:rPr>
          <w:rFonts w:ascii="Times New Roman" w:hAnsi="Times New Roman"/>
        </w:rPr>
        <w:t>Visi IIA aprēķini pievienojami projekta iesnieguma veidlapai kā pielikumi</w:t>
      </w:r>
    </w:p>
    <w:p w14:paraId="5A6BBCED" w14:textId="77777777" w:rsidR="00A86A67" w:rsidRDefault="00A86A67" w:rsidP="00A86A67">
      <w:pPr>
        <w:spacing w:after="0"/>
        <w:jc w:val="center"/>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86A67" w:rsidRPr="00961704" w14:paraId="4DE75991" w14:textId="77777777" w:rsidTr="00002738">
        <w:trPr>
          <w:trHeight w:val="586"/>
        </w:trPr>
        <w:tc>
          <w:tcPr>
            <w:tcW w:w="9747" w:type="dxa"/>
            <w:shd w:val="clear" w:color="auto" w:fill="D9D9D9"/>
            <w:vAlign w:val="center"/>
          </w:tcPr>
          <w:p w14:paraId="75295679"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b/>
              </w:rPr>
              <w:t>I. Finanšu analīze</w:t>
            </w:r>
          </w:p>
        </w:tc>
      </w:tr>
    </w:tbl>
    <w:p w14:paraId="3F63E206" w14:textId="77777777" w:rsidR="00A86A67" w:rsidRDefault="00A86A67" w:rsidP="00A86A67">
      <w:pPr>
        <w:spacing w:after="0"/>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A86A67" w:rsidRPr="00961704" w14:paraId="18A7FC73" w14:textId="77777777" w:rsidTr="00002738">
        <w:trPr>
          <w:trHeight w:val="284"/>
        </w:trPr>
        <w:tc>
          <w:tcPr>
            <w:tcW w:w="9747" w:type="dxa"/>
            <w:shd w:val="clear" w:color="auto" w:fill="auto"/>
          </w:tcPr>
          <w:p w14:paraId="75E2CB8E" w14:textId="77777777" w:rsidR="00A86A67" w:rsidRPr="00961704" w:rsidRDefault="00A86A67" w:rsidP="00002738">
            <w:pPr>
              <w:spacing w:after="0" w:line="240" w:lineRule="auto"/>
              <w:rPr>
                <w:rFonts w:ascii="Times New Roman" w:hAnsi="Times New Roman"/>
                <w:b/>
              </w:rPr>
            </w:pPr>
            <w:r w:rsidRPr="00961704">
              <w:rPr>
                <w:rFonts w:ascii="Times New Roman" w:hAnsi="Times New Roman"/>
                <w:b/>
              </w:rPr>
              <w:t>1. Dati, galvenie pieņēmumi un makroekonomiskie parametri, kas tika izmantoti, lai veiktu analīzi. Kā arī galvenie secinājumi no finanšu analīzes, tostarp finanšu stabilitātes analīzes rezultāti, lai pierādītu, ka projekts nākotnē nenonāks finanšu grūtības:</w:t>
            </w:r>
          </w:p>
        </w:tc>
      </w:tr>
      <w:tr w:rsidR="00A86A67" w:rsidRPr="00961704" w14:paraId="23164A0C" w14:textId="77777777" w:rsidTr="00002738">
        <w:trPr>
          <w:trHeight w:val="552"/>
        </w:trPr>
        <w:tc>
          <w:tcPr>
            <w:tcW w:w="9747" w:type="dxa"/>
            <w:shd w:val="clear" w:color="auto" w:fill="auto"/>
          </w:tcPr>
          <w:p w14:paraId="720ACAE3" w14:textId="2AD773B8" w:rsidR="00A86A67" w:rsidRPr="00A86A67" w:rsidRDefault="00A86A67" w:rsidP="00002738">
            <w:pPr>
              <w:tabs>
                <w:tab w:val="left" w:pos="1545"/>
              </w:tabs>
              <w:spacing w:before="60" w:after="0" w:line="240" w:lineRule="auto"/>
              <w:rPr>
                <w:rFonts w:ascii="Times New Roman" w:hAnsi="Times New Roman"/>
                <w:color w:val="0000FF"/>
                <w:sz w:val="20"/>
                <w:szCs w:val="20"/>
              </w:rPr>
            </w:pPr>
          </w:p>
        </w:tc>
      </w:tr>
    </w:tbl>
    <w:p w14:paraId="29237146" w14:textId="77777777" w:rsidR="00A86A67" w:rsidRPr="00A86A67" w:rsidRDefault="00A86A67" w:rsidP="00A86A67">
      <w:pPr>
        <w:tabs>
          <w:tab w:val="left" w:pos="1545"/>
        </w:tabs>
        <w:spacing w:after="0" w:line="240" w:lineRule="auto"/>
        <w:rPr>
          <w:rFonts w:ascii="Times New Roman" w:hAnsi="Times New Roman"/>
          <w:color w:val="0070C0"/>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65"/>
        <w:gridCol w:w="2410"/>
        <w:gridCol w:w="2155"/>
        <w:gridCol w:w="1871"/>
      </w:tblGrid>
      <w:tr w:rsidR="00A86A67" w:rsidRPr="00961704" w14:paraId="2B2A9160" w14:textId="77777777" w:rsidTr="00002738">
        <w:trPr>
          <w:trHeight w:val="269"/>
        </w:trPr>
        <w:tc>
          <w:tcPr>
            <w:tcW w:w="9776" w:type="dxa"/>
            <w:gridSpan w:val="5"/>
            <w:shd w:val="clear" w:color="auto" w:fill="auto"/>
          </w:tcPr>
          <w:p w14:paraId="4FBD45C6" w14:textId="77777777" w:rsidR="00A86A67" w:rsidRPr="00961704" w:rsidRDefault="00A86A67" w:rsidP="00002738">
            <w:pPr>
              <w:spacing w:after="0" w:line="240" w:lineRule="auto"/>
              <w:rPr>
                <w:rFonts w:ascii="Times New Roman" w:hAnsi="Times New Roman"/>
                <w:b/>
              </w:rPr>
            </w:pPr>
            <w:r w:rsidRPr="00961704">
              <w:rPr>
                <w:rFonts w:ascii="Times New Roman" w:hAnsi="Times New Roman"/>
                <w:b/>
              </w:rPr>
              <w:t>2. Galvenie elementi un parametri, ko izmanto IIA finanšu analīzei (visiem skaitļiem jāatbilst IIA dokumentam. IIA jāveic eiro)</w:t>
            </w:r>
          </w:p>
        </w:tc>
      </w:tr>
      <w:tr w:rsidR="00A86A67" w:rsidRPr="00961704" w14:paraId="3CA5641F" w14:textId="77777777" w:rsidTr="00002738">
        <w:trPr>
          <w:trHeight w:val="253"/>
        </w:trPr>
        <w:tc>
          <w:tcPr>
            <w:tcW w:w="675" w:type="dxa"/>
            <w:shd w:val="clear" w:color="auto" w:fill="D9D9D9"/>
          </w:tcPr>
          <w:p w14:paraId="1B17DE8D"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b/>
              </w:rPr>
              <w:t>Nr.</w:t>
            </w:r>
          </w:p>
        </w:tc>
        <w:tc>
          <w:tcPr>
            <w:tcW w:w="2665" w:type="dxa"/>
            <w:shd w:val="clear" w:color="auto" w:fill="D9D9D9"/>
          </w:tcPr>
          <w:p w14:paraId="7DC1966B"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b/>
              </w:rPr>
              <w:t>Galvenie elementi un parametri</w:t>
            </w:r>
          </w:p>
        </w:tc>
        <w:tc>
          <w:tcPr>
            <w:tcW w:w="2410" w:type="dxa"/>
            <w:shd w:val="clear" w:color="auto" w:fill="D9D9D9"/>
          </w:tcPr>
          <w:p w14:paraId="06B486DA"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b/>
              </w:rPr>
              <w:t>Vērtība</w:t>
            </w:r>
          </w:p>
        </w:tc>
        <w:tc>
          <w:tcPr>
            <w:tcW w:w="4026" w:type="dxa"/>
            <w:gridSpan w:val="2"/>
            <w:vMerge w:val="restart"/>
            <w:shd w:val="clear" w:color="auto" w:fill="auto"/>
          </w:tcPr>
          <w:p w14:paraId="56A615F6" w14:textId="77777777" w:rsidR="00A86A67" w:rsidRPr="00961704" w:rsidRDefault="00A86A67" w:rsidP="00002738">
            <w:pPr>
              <w:spacing w:after="0" w:line="240" w:lineRule="auto"/>
              <w:rPr>
                <w:rFonts w:ascii="Times New Roman" w:hAnsi="Times New Roman"/>
              </w:rPr>
            </w:pPr>
          </w:p>
        </w:tc>
      </w:tr>
      <w:tr w:rsidR="00A86A67" w:rsidRPr="00961704" w14:paraId="4FBF1858" w14:textId="77777777" w:rsidTr="00002738">
        <w:trPr>
          <w:trHeight w:val="269"/>
        </w:trPr>
        <w:tc>
          <w:tcPr>
            <w:tcW w:w="675" w:type="dxa"/>
            <w:shd w:val="clear" w:color="auto" w:fill="auto"/>
            <w:vAlign w:val="center"/>
          </w:tcPr>
          <w:p w14:paraId="2FFEC65D" w14:textId="77777777" w:rsidR="00A86A67" w:rsidRPr="00961704" w:rsidRDefault="00A86A67" w:rsidP="00002738">
            <w:pPr>
              <w:spacing w:after="0" w:line="240" w:lineRule="auto"/>
              <w:jc w:val="center"/>
              <w:rPr>
                <w:rFonts w:ascii="Times New Roman" w:hAnsi="Times New Roman"/>
              </w:rPr>
            </w:pPr>
            <w:r w:rsidRPr="00961704">
              <w:rPr>
                <w:rFonts w:ascii="Times New Roman" w:hAnsi="Times New Roman"/>
              </w:rPr>
              <w:t>1</w:t>
            </w:r>
          </w:p>
        </w:tc>
        <w:tc>
          <w:tcPr>
            <w:tcW w:w="2665" w:type="dxa"/>
            <w:shd w:val="clear" w:color="auto" w:fill="auto"/>
          </w:tcPr>
          <w:p w14:paraId="5C0CB41A" w14:textId="77777777" w:rsidR="00A86A67" w:rsidRPr="00961704" w:rsidRDefault="00A86A67" w:rsidP="00002738">
            <w:pPr>
              <w:spacing w:after="0" w:line="240" w:lineRule="auto"/>
              <w:rPr>
                <w:rFonts w:ascii="Times New Roman" w:hAnsi="Times New Roman"/>
              </w:rPr>
            </w:pPr>
            <w:r w:rsidRPr="00961704">
              <w:rPr>
                <w:rFonts w:ascii="Times New Roman" w:hAnsi="Times New Roman"/>
              </w:rPr>
              <w:t>Pārskata periods (gadi)</w:t>
            </w:r>
          </w:p>
        </w:tc>
        <w:tc>
          <w:tcPr>
            <w:tcW w:w="2410" w:type="dxa"/>
            <w:shd w:val="clear" w:color="auto" w:fill="auto"/>
          </w:tcPr>
          <w:p w14:paraId="6E662CDF" w14:textId="77777777" w:rsidR="00A86A67" w:rsidRPr="00961704" w:rsidRDefault="00A86A67" w:rsidP="00002738">
            <w:pPr>
              <w:spacing w:after="0" w:line="240" w:lineRule="auto"/>
              <w:rPr>
                <w:rFonts w:ascii="Times New Roman" w:hAnsi="Times New Roman"/>
              </w:rPr>
            </w:pPr>
          </w:p>
        </w:tc>
        <w:tc>
          <w:tcPr>
            <w:tcW w:w="4026" w:type="dxa"/>
            <w:gridSpan w:val="2"/>
            <w:vMerge/>
            <w:shd w:val="clear" w:color="auto" w:fill="auto"/>
          </w:tcPr>
          <w:p w14:paraId="60D468A3" w14:textId="77777777" w:rsidR="00A86A67" w:rsidRPr="00961704" w:rsidRDefault="00A86A67" w:rsidP="00002738">
            <w:pPr>
              <w:spacing w:after="0" w:line="240" w:lineRule="auto"/>
              <w:rPr>
                <w:rFonts w:ascii="Times New Roman" w:hAnsi="Times New Roman"/>
              </w:rPr>
            </w:pPr>
          </w:p>
        </w:tc>
      </w:tr>
      <w:tr w:rsidR="00A86A67" w:rsidRPr="00961704" w14:paraId="49A0DF20" w14:textId="77777777" w:rsidTr="00002738">
        <w:trPr>
          <w:trHeight w:val="253"/>
        </w:trPr>
        <w:tc>
          <w:tcPr>
            <w:tcW w:w="675" w:type="dxa"/>
            <w:shd w:val="clear" w:color="auto" w:fill="auto"/>
            <w:vAlign w:val="center"/>
          </w:tcPr>
          <w:p w14:paraId="7115CDB8" w14:textId="77777777" w:rsidR="00A86A67" w:rsidRPr="00961704" w:rsidRDefault="00A86A67" w:rsidP="00002738">
            <w:pPr>
              <w:spacing w:after="0" w:line="240" w:lineRule="auto"/>
              <w:jc w:val="center"/>
              <w:rPr>
                <w:rFonts w:ascii="Times New Roman" w:hAnsi="Times New Roman"/>
              </w:rPr>
            </w:pPr>
            <w:r w:rsidRPr="00961704">
              <w:rPr>
                <w:rFonts w:ascii="Times New Roman" w:hAnsi="Times New Roman"/>
              </w:rPr>
              <w:t>2</w:t>
            </w:r>
          </w:p>
        </w:tc>
        <w:tc>
          <w:tcPr>
            <w:tcW w:w="2665" w:type="dxa"/>
            <w:shd w:val="clear" w:color="auto" w:fill="auto"/>
          </w:tcPr>
          <w:p w14:paraId="6C81FF4E" w14:textId="77777777" w:rsidR="00A86A67" w:rsidRPr="00961704" w:rsidRDefault="00A86A67" w:rsidP="00002738">
            <w:pPr>
              <w:spacing w:after="0" w:line="240" w:lineRule="auto"/>
              <w:rPr>
                <w:rFonts w:ascii="Times New Roman" w:hAnsi="Times New Roman"/>
              </w:rPr>
            </w:pPr>
            <w:r w:rsidRPr="00961704">
              <w:rPr>
                <w:rFonts w:ascii="Times New Roman" w:hAnsi="Times New Roman"/>
              </w:rPr>
              <w:t>Finanšu diskonta likme (%) (saskaņā ar FM vadlīnijām)</w:t>
            </w:r>
          </w:p>
        </w:tc>
        <w:tc>
          <w:tcPr>
            <w:tcW w:w="2410" w:type="dxa"/>
            <w:shd w:val="clear" w:color="auto" w:fill="auto"/>
          </w:tcPr>
          <w:p w14:paraId="522C5017" w14:textId="77777777" w:rsidR="00A86A67" w:rsidRPr="00961704" w:rsidRDefault="00A86A67" w:rsidP="00002738">
            <w:pPr>
              <w:spacing w:after="0" w:line="240" w:lineRule="auto"/>
              <w:rPr>
                <w:rFonts w:ascii="Times New Roman" w:hAnsi="Times New Roman"/>
              </w:rPr>
            </w:pPr>
          </w:p>
        </w:tc>
        <w:tc>
          <w:tcPr>
            <w:tcW w:w="4026" w:type="dxa"/>
            <w:gridSpan w:val="2"/>
            <w:vMerge/>
            <w:shd w:val="clear" w:color="auto" w:fill="auto"/>
          </w:tcPr>
          <w:p w14:paraId="09096CD5" w14:textId="77777777" w:rsidR="00A86A67" w:rsidRPr="00961704" w:rsidRDefault="00A86A67" w:rsidP="00002738">
            <w:pPr>
              <w:spacing w:after="0" w:line="240" w:lineRule="auto"/>
              <w:rPr>
                <w:rFonts w:ascii="Times New Roman" w:hAnsi="Times New Roman"/>
              </w:rPr>
            </w:pPr>
          </w:p>
        </w:tc>
      </w:tr>
      <w:tr w:rsidR="00A86A67" w:rsidRPr="00961704" w14:paraId="2DC02070" w14:textId="77777777" w:rsidTr="00002738">
        <w:trPr>
          <w:trHeight w:val="269"/>
        </w:trPr>
        <w:tc>
          <w:tcPr>
            <w:tcW w:w="675" w:type="dxa"/>
            <w:shd w:val="clear" w:color="auto" w:fill="D9D9D9"/>
          </w:tcPr>
          <w:p w14:paraId="3B9CADDC"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b/>
              </w:rPr>
              <w:t>Nr.</w:t>
            </w:r>
          </w:p>
        </w:tc>
        <w:tc>
          <w:tcPr>
            <w:tcW w:w="2665" w:type="dxa"/>
            <w:shd w:val="clear" w:color="auto" w:fill="D9D9D9"/>
          </w:tcPr>
          <w:p w14:paraId="04C6A598"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b/>
              </w:rPr>
              <w:t>Galvenie elementi un parametri</w:t>
            </w:r>
          </w:p>
        </w:tc>
        <w:tc>
          <w:tcPr>
            <w:tcW w:w="2410" w:type="dxa"/>
            <w:shd w:val="clear" w:color="auto" w:fill="D9D9D9"/>
          </w:tcPr>
          <w:p w14:paraId="53CB756F"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b/>
              </w:rPr>
              <w:t>Nediskontēta vērtība</w:t>
            </w:r>
          </w:p>
        </w:tc>
        <w:tc>
          <w:tcPr>
            <w:tcW w:w="2155" w:type="dxa"/>
            <w:shd w:val="clear" w:color="auto" w:fill="D9D9D9"/>
          </w:tcPr>
          <w:p w14:paraId="3F650C86"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b/>
              </w:rPr>
              <w:t>Diskontēta vērtība (NPV)</w:t>
            </w:r>
          </w:p>
        </w:tc>
        <w:tc>
          <w:tcPr>
            <w:tcW w:w="1871" w:type="dxa"/>
            <w:shd w:val="clear" w:color="auto" w:fill="D9D9D9"/>
          </w:tcPr>
          <w:p w14:paraId="229E4B6C"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b/>
              </w:rPr>
              <w:t>Atsauce uz IIA dokumentu</w:t>
            </w:r>
          </w:p>
        </w:tc>
      </w:tr>
      <w:tr w:rsidR="00A86A67" w:rsidRPr="00961704" w14:paraId="0C70BA3C" w14:textId="77777777" w:rsidTr="00002738">
        <w:trPr>
          <w:trHeight w:val="253"/>
        </w:trPr>
        <w:tc>
          <w:tcPr>
            <w:tcW w:w="675" w:type="dxa"/>
            <w:shd w:val="clear" w:color="auto" w:fill="auto"/>
            <w:vAlign w:val="center"/>
          </w:tcPr>
          <w:p w14:paraId="3EA936FD" w14:textId="77777777" w:rsidR="00A86A67" w:rsidRPr="00961704" w:rsidRDefault="00A86A67" w:rsidP="00002738">
            <w:pPr>
              <w:spacing w:after="0" w:line="240" w:lineRule="auto"/>
              <w:jc w:val="center"/>
              <w:rPr>
                <w:rFonts w:ascii="Times New Roman" w:hAnsi="Times New Roman"/>
              </w:rPr>
            </w:pPr>
            <w:r w:rsidRPr="00961704">
              <w:rPr>
                <w:rFonts w:ascii="Times New Roman" w:hAnsi="Times New Roman"/>
              </w:rPr>
              <w:t>3</w:t>
            </w:r>
          </w:p>
        </w:tc>
        <w:tc>
          <w:tcPr>
            <w:tcW w:w="2665" w:type="dxa"/>
            <w:shd w:val="clear" w:color="auto" w:fill="auto"/>
          </w:tcPr>
          <w:p w14:paraId="7CAF5AA1" w14:textId="77777777" w:rsidR="00A86A67" w:rsidRPr="00961704" w:rsidRDefault="00A86A67" w:rsidP="00002738">
            <w:pPr>
              <w:spacing w:after="0" w:line="240" w:lineRule="auto"/>
              <w:rPr>
                <w:rFonts w:ascii="Times New Roman" w:hAnsi="Times New Roman"/>
              </w:rPr>
            </w:pPr>
            <w:r w:rsidRPr="00961704">
              <w:rPr>
                <w:rFonts w:ascii="Times New Roman" w:hAnsi="Times New Roman"/>
              </w:rPr>
              <w:t>Kopējais investīciju izmaksas, izņemot neparedzētus izdevumus (</w:t>
            </w:r>
            <w:smartTag w:uri="schemas-tilde-lv/tildestengine" w:element="currency2">
              <w:smartTagPr>
                <w:attr w:name="currency_id" w:val="16"/>
                <w:attr w:name="currency_key" w:val="EUR"/>
                <w:attr w:name="currency_value" w:val="1"/>
                <w:attr w:name="currency_text" w:val="EUR"/>
              </w:smartTagPr>
              <w:r w:rsidRPr="00961704">
                <w:rPr>
                  <w:rFonts w:ascii="Times New Roman" w:hAnsi="Times New Roman"/>
                </w:rPr>
                <w:t>EUR</w:t>
              </w:r>
            </w:smartTag>
            <w:r w:rsidRPr="00961704">
              <w:rPr>
                <w:rFonts w:ascii="Times New Roman" w:hAnsi="Times New Roman"/>
              </w:rPr>
              <w:t>)</w:t>
            </w:r>
          </w:p>
        </w:tc>
        <w:tc>
          <w:tcPr>
            <w:tcW w:w="2410" w:type="dxa"/>
            <w:shd w:val="clear" w:color="auto" w:fill="auto"/>
          </w:tcPr>
          <w:p w14:paraId="6E34C0B5" w14:textId="77777777" w:rsidR="00A86A67" w:rsidRPr="00961704" w:rsidRDefault="00A86A67" w:rsidP="00002738">
            <w:pPr>
              <w:spacing w:after="0" w:line="240" w:lineRule="auto"/>
              <w:rPr>
                <w:rFonts w:ascii="Times New Roman" w:hAnsi="Times New Roman"/>
              </w:rPr>
            </w:pPr>
          </w:p>
        </w:tc>
        <w:tc>
          <w:tcPr>
            <w:tcW w:w="2155" w:type="dxa"/>
            <w:shd w:val="clear" w:color="auto" w:fill="auto"/>
          </w:tcPr>
          <w:p w14:paraId="78D1C115" w14:textId="77777777" w:rsidR="00A86A67" w:rsidRPr="00961704" w:rsidRDefault="00A86A67" w:rsidP="00002738">
            <w:pPr>
              <w:spacing w:after="0" w:line="240" w:lineRule="auto"/>
              <w:rPr>
                <w:rFonts w:ascii="Times New Roman" w:hAnsi="Times New Roman"/>
              </w:rPr>
            </w:pPr>
          </w:p>
        </w:tc>
        <w:tc>
          <w:tcPr>
            <w:tcW w:w="1871" w:type="dxa"/>
            <w:shd w:val="clear" w:color="auto" w:fill="auto"/>
          </w:tcPr>
          <w:p w14:paraId="21E94109" w14:textId="77777777" w:rsidR="00A86A67" w:rsidRPr="00961704" w:rsidRDefault="00A86A67" w:rsidP="00002738">
            <w:pPr>
              <w:spacing w:after="0" w:line="240" w:lineRule="auto"/>
              <w:rPr>
                <w:rFonts w:ascii="Times New Roman" w:hAnsi="Times New Roman"/>
              </w:rPr>
            </w:pPr>
          </w:p>
        </w:tc>
      </w:tr>
      <w:tr w:rsidR="00A86A67" w:rsidRPr="00961704" w14:paraId="16CEEDE2" w14:textId="77777777" w:rsidTr="00002738">
        <w:trPr>
          <w:trHeight w:val="269"/>
        </w:trPr>
        <w:tc>
          <w:tcPr>
            <w:tcW w:w="675" w:type="dxa"/>
            <w:shd w:val="clear" w:color="auto" w:fill="auto"/>
            <w:vAlign w:val="center"/>
          </w:tcPr>
          <w:p w14:paraId="5BA5399B" w14:textId="77777777" w:rsidR="00A86A67" w:rsidRPr="00961704" w:rsidRDefault="00A86A67" w:rsidP="00002738">
            <w:pPr>
              <w:spacing w:after="0" w:line="240" w:lineRule="auto"/>
              <w:jc w:val="center"/>
              <w:rPr>
                <w:rFonts w:ascii="Times New Roman" w:hAnsi="Times New Roman"/>
              </w:rPr>
            </w:pPr>
            <w:r w:rsidRPr="00961704">
              <w:rPr>
                <w:rFonts w:ascii="Times New Roman" w:hAnsi="Times New Roman"/>
              </w:rPr>
              <w:t>4</w:t>
            </w:r>
          </w:p>
        </w:tc>
        <w:tc>
          <w:tcPr>
            <w:tcW w:w="2665" w:type="dxa"/>
            <w:shd w:val="clear" w:color="auto" w:fill="auto"/>
          </w:tcPr>
          <w:p w14:paraId="6C9FD6C8" w14:textId="77777777" w:rsidR="00A86A67" w:rsidRPr="00961704" w:rsidRDefault="00A86A67" w:rsidP="00002738">
            <w:pPr>
              <w:spacing w:after="0" w:line="240" w:lineRule="auto"/>
              <w:rPr>
                <w:rFonts w:ascii="Times New Roman" w:hAnsi="Times New Roman"/>
              </w:rPr>
            </w:pPr>
            <w:r w:rsidRPr="00961704">
              <w:rPr>
                <w:rFonts w:ascii="Times New Roman" w:hAnsi="Times New Roman"/>
              </w:rPr>
              <w:t>Atlikusī vērtība (</w:t>
            </w:r>
            <w:smartTag w:uri="schemas-tilde-lv/tildestengine" w:element="currency2">
              <w:smartTagPr>
                <w:attr w:name="currency_id" w:val="16"/>
                <w:attr w:name="currency_key" w:val="EUR"/>
                <w:attr w:name="currency_value" w:val="1"/>
                <w:attr w:name="currency_text" w:val="EUR"/>
              </w:smartTagPr>
              <w:r w:rsidRPr="00961704">
                <w:rPr>
                  <w:rFonts w:ascii="Times New Roman" w:hAnsi="Times New Roman"/>
                </w:rPr>
                <w:t>EUR</w:t>
              </w:r>
            </w:smartTag>
            <w:r w:rsidRPr="00961704">
              <w:rPr>
                <w:rFonts w:ascii="Times New Roman" w:hAnsi="Times New Roman"/>
              </w:rPr>
              <w:t>)</w:t>
            </w:r>
          </w:p>
        </w:tc>
        <w:tc>
          <w:tcPr>
            <w:tcW w:w="2410" w:type="dxa"/>
            <w:shd w:val="clear" w:color="auto" w:fill="auto"/>
          </w:tcPr>
          <w:p w14:paraId="4AFFB0F0" w14:textId="77777777" w:rsidR="00A86A67" w:rsidRPr="00961704" w:rsidRDefault="00A86A67" w:rsidP="00002738">
            <w:pPr>
              <w:spacing w:after="0" w:line="240" w:lineRule="auto"/>
              <w:rPr>
                <w:rFonts w:ascii="Times New Roman" w:hAnsi="Times New Roman"/>
              </w:rPr>
            </w:pPr>
          </w:p>
        </w:tc>
        <w:tc>
          <w:tcPr>
            <w:tcW w:w="2155" w:type="dxa"/>
            <w:shd w:val="clear" w:color="auto" w:fill="auto"/>
          </w:tcPr>
          <w:p w14:paraId="4E33D1CF" w14:textId="77777777" w:rsidR="00A86A67" w:rsidRPr="00961704" w:rsidRDefault="00A86A67" w:rsidP="00002738">
            <w:pPr>
              <w:spacing w:after="0" w:line="240" w:lineRule="auto"/>
              <w:rPr>
                <w:rFonts w:ascii="Times New Roman" w:hAnsi="Times New Roman"/>
              </w:rPr>
            </w:pPr>
          </w:p>
        </w:tc>
        <w:tc>
          <w:tcPr>
            <w:tcW w:w="1871" w:type="dxa"/>
            <w:shd w:val="clear" w:color="auto" w:fill="auto"/>
          </w:tcPr>
          <w:p w14:paraId="3504DE3F" w14:textId="77777777" w:rsidR="00A86A67" w:rsidRPr="00961704" w:rsidRDefault="00A86A67" w:rsidP="00002738">
            <w:pPr>
              <w:spacing w:after="0" w:line="240" w:lineRule="auto"/>
              <w:rPr>
                <w:rFonts w:ascii="Times New Roman" w:hAnsi="Times New Roman"/>
              </w:rPr>
            </w:pPr>
          </w:p>
        </w:tc>
      </w:tr>
      <w:tr w:rsidR="00A86A67" w:rsidRPr="00961704" w14:paraId="0D2D248B" w14:textId="77777777" w:rsidTr="00002738">
        <w:trPr>
          <w:trHeight w:val="253"/>
        </w:trPr>
        <w:tc>
          <w:tcPr>
            <w:tcW w:w="675" w:type="dxa"/>
            <w:shd w:val="clear" w:color="auto" w:fill="auto"/>
            <w:vAlign w:val="center"/>
          </w:tcPr>
          <w:p w14:paraId="1B88A629" w14:textId="77777777" w:rsidR="00A86A67" w:rsidRPr="00961704" w:rsidRDefault="00A86A67" w:rsidP="00002738">
            <w:pPr>
              <w:spacing w:after="0" w:line="240" w:lineRule="auto"/>
              <w:jc w:val="center"/>
              <w:rPr>
                <w:rFonts w:ascii="Times New Roman" w:hAnsi="Times New Roman"/>
              </w:rPr>
            </w:pPr>
            <w:r w:rsidRPr="00961704">
              <w:rPr>
                <w:rFonts w:ascii="Times New Roman" w:hAnsi="Times New Roman"/>
              </w:rPr>
              <w:t>5</w:t>
            </w:r>
          </w:p>
        </w:tc>
        <w:tc>
          <w:tcPr>
            <w:tcW w:w="2665" w:type="dxa"/>
            <w:shd w:val="clear" w:color="auto" w:fill="auto"/>
          </w:tcPr>
          <w:p w14:paraId="645B2911" w14:textId="77777777" w:rsidR="00A86A67" w:rsidRPr="00961704" w:rsidRDefault="00A86A67" w:rsidP="00002738">
            <w:pPr>
              <w:spacing w:after="0" w:line="240" w:lineRule="auto"/>
              <w:rPr>
                <w:rFonts w:ascii="Times New Roman" w:hAnsi="Times New Roman"/>
              </w:rPr>
            </w:pPr>
            <w:r w:rsidRPr="00961704">
              <w:rPr>
                <w:rFonts w:ascii="Times New Roman" w:hAnsi="Times New Roman"/>
              </w:rPr>
              <w:t>Ieņēmumi (</w:t>
            </w:r>
            <w:smartTag w:uri="schemas-tilde-lv/tildestengine" w:element="currency2">
              <w:smartTagPr>
                <w:attr w:name="currency_id" w:val="16"/>
                <w:attr w:name="currency_key" w:val="EUR"/>
                <w:attr w:name="currency_value" w:val="1"/>
                <w:attr w:name="currency_text" w:val="EUR"/>
              </w:smartTagPr>
              <w:r w:rsidRPr="00961704">
                <w:rPr>
                  <w:rFonts w:ascii="Times New Roman" w:hAnsi="Times New Roman"/>
                </w:rPr>
                <w:t>EUR</w:t>
              </w:r>
            </w:smartTag>
            <w:r w:rsidRPr="00961704">
              <w:rPr>
                <w:rFonts w:ascii="Times New Roman" w:hAnsi="Times New Roman"/>
              </w:rPr>
              <w:t>)</w:t>
            </w:r>
          </w:p>
        </w:tc>
        <w:tc>
          <w:tcPr>
            <w:tcW w:w="2410" w:type="dxa"/>
            <w:shd w:val="clear" w:color="auto" w:fill="808080"/>
          </w:tcPr>
          <w:p w14:paraId="18435788" w14:textId="77777777" w:rsidR="00A86A67" w:rsidRPr="00961704" w:rsidRDefault="00A86A67" w:rsidP="00002738">
            <w:pPr>
              <w:spacing w:after="0" w:line="240" w:lineRule="auto"/>
              <w:rPr>
                <w:rFonts w:ascii="Times New Roman" w:hAnsi="Times New Roman"/>
              </w:rPr>
            </w:pPr>
          </w:p>
        </w:tc>
        <w:tc>
          <w:tcPr>
            <w:tcW w:w="2155" w:type="dxa"/>
            <w:shd w:val="clear" w:color="auto" w:fill="auto"/>
          </w:tcPr>
          <w:p w14:paraId="6A81B486" w14:textId="77777777" w:rsidR="00A86A67" w:rsidRPr="00961704" w:rsidRDefault="00A86A67" w:rsidP="00002738">
            <w:pPr>
              <w:spacing w:after="0" w:line="240" w:lineRule="auto"/>
              <w:rPr>
                <w:rFonts w:ascii="Times New Roman" w:hAnsi="Times New Roman"/>
              </w:rPr>
            </w:pPr>
          </w:p>
        </w:tc>
        <w:tc>
          <w:tcPr>
            <w:tcW w:w="1871" w:type="dxa"/>
            <w:shd w:val="clear" w:color="auto" w:fill="auto"/>
          </w:tcPr>
          <w:p w14:paraId="0CF77AC2" w14:textId="77777777" w:rsidR="00A86A67" w:rsidRPr="00961704" w:rsidRDefault="00A86A67" w:rsidP="00002738">
            <w:pPr>
              <w:spacing w:after="0" w:line="240" w:lineRule="auto"/>
              <w:rPr>
                <w:rFonts w:ascii="Times New Roman" w:hAnsi="Times New Roman"/>
              </w:rPr>
            </w:pPr>
          </w:p>
        </w:tc>
      </w:tr>
      <w:tr w:rsidR="00A86A67" w:rsidRPr="00961704" w14:paraId="4012B906" w14:textId="77777777" w:rsidTr="00002738">
        <w:trPr>
          <w:trHeight w:val="253"/>
        </w:trPr>
        <w:tc>
          <w:tcPr>
            <w:tcW w:w="675" w:type="dxa"/>
            <w:shd w:val="clear" w:color="auto" w:fill="auto"/>
            <w:vAlign w:val="center"/>
          </w:tcPr>
          <w:p w14:paraId="17DFA797" w14:textId="77777777" w:rsidR="00A86A67" w:rsidRPr="00961704" w:rsidRDefault="00A86A67" w:rsidP="00002738">
            <w:pPr>
              <w:spacing w:after="0" w:line="240" w:lineRule="auto"/>
              <w:jc w:val="center"/>
              <w:rPr>
                <w:rFonts w:ascii="Times New Roman" w:hAnsi="Times New Roman"/>
              </w:rPr>
            </w:pPr>
            <w:r w:rsidRPr="00961704">
              <w:rPr>
                <w:rFonts w:ascii="Times New Roman" w:hAnsi="Times New Roman"/>
              </w:rPr>
              <w:t>6</w:t>
            </w:r>
          </w:p>
        </w:tc>
        <w:tc>
          <w:tcPr>
            <w:tcW w:w="2665" w:type="dxa"/>
            <w:shd w:val="clear" w:color="auto" w:fill="auto"/>
          </w:tcPr>
          <w:p w14:paraId="7A2CFD15" w14:textId="77777777" w:rsidR="00A86A67" w:rsidRPr="00961704" w:rsidRDefault="00A86A67" w:rsidP="00002738">
            <w:pPr>
              <w:spacing w:after="0" w:line="240" w:lineRule="auto"/>
              <w:rPr>
                <w:rFonts w:ascii="Times New Roman" w:hAnsi="Times New Roman"/>
              </w:rPr>
            </w:pPr>
            <w:r w:rsidRPr="00961704">
              <w:rPr>
                <w:rFonts w:ascii="Times New Roman" w:hAnsi="Times New Roman"/>
              </w:rPr>
              <w:t>Darbības un aizstāšanas izmaksas (</w:t>
            </w:r>
            <w:smartTag w:uri="schemas-tilde-lv/tildestengine" w:element="currency2">
              <w:smartTagPr>
                <w:attr w:name="currency_id" w:val="16"/>
                <w:attr w:name="currency_key" w:val="EUR"/>
                <w:attr w:name="currency_value" w:val="1"/>
                <w:attr w:name="currency_text" w:val="EUR"/>
              </w:smartTagPr>
              <w:r w:rsidRPr="00961704">
                <w:rPr>
                  <w:rFonts w:ascii="Times New Roman" w:hAnsi="Times New Roman"/>
                </w:rPr>
                <w:t>EUR</w:t>
              </w:r>
            </w:smartTag>
            <w:r w:rsidRPr="00961704">
              <w:rPr>
                <w:rFonts w:ascii="Times New Roman" w:hAnsi="Times New Roman"/>
              </w:rPr>
              <w:t>) (Eiropas Komisijas 2014.gada 3.marta deleģētās regulas Nr. 480/2014 17.panta izpratnē</w:t>
            </w:r>
          </w:p>
        </w:tc>
        <w:tc>
          <w:tcPr>
            <w:tcW w:w="2410" w:type="dxa"/>
            <w:shd w:val="clear" w:color="auto" w:fill="808080"/>
          </w:tcPr>
          <w:p w14:paraId="2AF5F56F" w14:textId="77777777" w:rsidR="00A86A67" w:rsidRPr="00961704" w:rsidRDefault="00A86A67" w:rsidP="00002738">
            <w:pPr>
              <w:spacing w:after="0" w:line="240" w:lineRule="auto"/>
              <w:rPr>
                <w:rFonts w:ascii="Times New Roman" w:hAnsi="Times New Roman"/>
              </w:rPr>
            </w:pPr>
          </w:p>
        </w:tc>
        <w:tc>
          <w:tcPr>
            <w:tcW w:w="2155" w:type="dxa"/>
            <w:shd w:val="clear" w:color="auto" w:fill="auto"/>
          </w:tcPr>
          <w:p w14:paraId="38D55EE5" w14:textId="77777777" w:rsidR="00A86A67" w:rsidRPr="00961704" w:rsidRDefault="00A86A67" w:rsidP="00002738">
            <w:pPr>
              <w:spacing w:after="0" w:line="240" w:lineRule="auto"/>
              <w:rPr>
                <w:rFonts w:ascii="Times New Roman" w:hAnsi="Times New Roman"/>
              </w:rPr>
            </w:pPr>
          </w:p>
        </w:tc>
        <w:tc>
          <w:tcPr>
            <w:tcW w:w="1871" w:type="dxa"/>
            <w:shd w:val="clear" w:color="auto" w:fill="auto"/>
          </w:tcPr>
          <w:p w14:paraId="6CA63A2D" w14:textId="77777777" w:rsidR="00A86A67" w:rsidRPr="00961704" w:rsidRDefault="00A86A67" w:rsidP="00002738">
            <w:pPr>
              <w:spacing w:after="0" w:line="240" w:lineRule="auto"/>
              <w:rPr>
                <w:rFonts w:ascii="Times New Roman" w:hAnsi="Times New Roman"/>
              </w:rPr>
            </w:pPr>
          </w:p>
        </w:tc>
      </w:tr>
    </w:tbl>
    <w:p w14:paraId="2950EB94" w14:textId="77777777" w:rsidR="00A86A67" w:rsidRDefault="00A86A67" w:rsidP="00A86A67">
      <w:pPr>
        <w:spacing w:after="0"/>
        <w:rPr>
          <w:rFonts w:ascii="Times New Roman" w:hAnsi="Times New Roman"/>
        </w:rPr>
      </w:pPr>
      <w:r w:rsidRPr="00D079BD">
        <w:rPr>
          <w:rFonts w:ascii="Times New Roman" w:hAnsi="Times New Roman"/>
        </w:rPr>
        <w:t>* Ja PVN ir atgūstams, izmaksas un ieņēmumus jārēķina bez PVN.</w:t>
      </w:r>
    </w:p>
    <w:p w14:paraId="0C8E8641" w14:textId="77777777" w:rsidR="00A86A67" w:rsidRPr="00A86A67" w:rsidRDefault="00A86A67" w:rsidP="00A86A67">
      <w:pPr>
        <w:tabs>
          <w:tab w:val="left" w:pos="1545"/>
        </w:tabs>
        <w:spacing w:after="0" w:line="240" w:lineRule="auto"/>
        <w:rPr>
          <w:rFonts w:ascii="Times New Roman" w:hAnsi="Times New Roman"/>
          <w:color w:val="0070C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144"/>
        <w:gridCol w:w="1870"/>
        <w:gridCol w:w="1906"/>
        <w:gridCol w:w="1991"/>
      </w:tblGrid>
      <w:tr w:rsidR="00A86A67" w:rsidRPr="00961704" w14:paraId="58BB0588" w14:textId="77777777" w:rsidTr="00002738">
        <w:tc>
          <w:tcPr>
            <w:tcW w:w="14449" w:type="dxa"/>
            <w:gridSpan w:val="5"/>
            <w:shd w:val="clear" w:color="auto" w:fill="auto"/>
          </w:tcPr>
          <w:p w14:paraId="52C1327F" w14:textId="77777777" w:rsidR="00A86A67" w:rsidRPr="00961704" w:rsidRDefault="00A86A67" w:rsidP="00002738">
            <w:pPr>
              <w:spacing w:after="0" w:line="240" w:lineRule="auto"/>
              <w:rPr>
                <w:rFonts w:ascii="Times New Roman" w:hAnsi="Times New Roman"/>
                <w:b/>
              </w:rPr>
            </w:pPr>
            <w:r w:rsidRPr="00961704">
              <w:rPr>
                <w:rFonts w:ascii="Times New Roman" w:hAnsi="Times New Roman"/>
                <w:b/>
              </w:rPr>
              <w:t>2.1. Aizpilda tikai kopējas regulas Regula Nr. 1303/2013 61.panta 3.daļas b).punktā noteiktajā gadījumā un ievērojot citus 61.pantā noteiktus nosacījumus.</w:t>
            </w:r>
          </w:p>
        </w:tc>
      </w:tr>
      <w:tr w:rsidR="00A86A67" w:rsidRPr="00961704" w14:paraId="4E7D0A09" w14:textId="77777777" w:rsidTr="00002738">
        <w:trPr>
          <w:trHeight w:val="872"/>
        </w:trPr>
        <w:tc>
          <w:tcPr>
            <w:tcW w:w="1271" w:type="dxa"/>
            <w:shd w:val="clear" w:color="auto" w:fill="D9D9D9"/>
            <w:vAlign w:val="center"/>
          </w:tcPr>
          <w:p w14:paraId="19D0129E" w14:textId="77777777" w:rsidR="00A86A67" w:rsidRPr="00961704" w:rsidRDefault="00A86A67" w:rsidP="00002738">
            <w:pPr>
              <w:spacing w:after="0" w:line="240" w:lineRule="auto"/>
              <w:rPr>
                <w:rFonts w:ascii="Times New Roman" w:hAnsi="Times New Roman"/>
              </w:rPr>
            </w:pPr>
          </w:p>
        </w:tc>
        <w:tc>
          <w:tcPr>
            <w:tcW w:w="5103" w:type="dxa"/>
            <w:shd w:val="clear" w:color="auto" w:fill="D9D9D9"/>
            <w:vAlign w:val="center"/>
          </w:tcPr>
          <w:p w14:paraId="5E66F390"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b/>
              </w:rPr>
              <w:t>Galvenie elementi un parametri</w:t>
            </w:r>
          </w:p>
        </w:tc>
        <w:tc>
          <w:tcPr>
            <w:tcW w:w="2410" w:type="dxa"/>
            <w:shd w:val="clear" w:color="auto" w:fill="D9D9D9"/>
            <w:vAlign w:val="center"/>
          </w:tcPr>
          <w:p w14:paraId="2E9AD60C"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b/>
              </w:rPr>
              <w:t>Nediskontēta vērtība</w:t>
            </w:r>
          </w:p>
        </w:tc>
        <w:tc>
          <w:tcPr>
            <w:tcW w:w="2775" w:type="dxa"/>
            <w:shd w:val="clear" w:color="auto" w:fill="D9D9D9"/>
            <w:vAlign w:val="center"/>
          </w:tcPr>
          <w:p w14:paraId="05125212"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b/>
              </w:rPr>
              <w:t>Diskontēta vērtība (NPV)</w:t>
            </w:r>
          </w:p>
        </w:tc>
        <w:tc>
          <w:tcPr>
            <w:tcW w:w="2890" w:type="dxa"/>
            <w:shd w:val="clear" w:color="auto" w:fill="D9D9D9"/>
            <w:vAlign w:val="center"/>
          </w:tcPr>
          <w:p w14:paraId="2AE3297F"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b/>
              </w:rPr>
              <w:t>Atsauce uz IIA dokumentu</w:t>
            </w:r>
          </w:p>
          <w:p w14:paraId="67BBC660" w14:textId="77777777" w:rsidR="00A86A67" w:rsidRPr="00961704" w:rsidRDefault="00A86A67" w:rsidP="00002738">
            <w:pPr>
              <w:spacing w:after="0" w:line="240" w:lineRule="auto"/>
              <w:jc w:val="center"/>
              <w:rPr>
                <w:rFonts w:ascii="Times New Roman" w:hAnsi="Times New Roman"/>
                <w:b/>
              </w:rPr>
            </w:pPr>
          </w:p>
          <w:p w14:paraId="29B63787" w14:textId="77777777" w:rsidR="00A86A67" w:rsidRPr="00961704" w:rsidRDefault="00A86A67" w:rsidP="00002738">
            <w:pPr>
              <w:spacing w:after="0" w:line="240" w:lineRule="auto"/>
              <w:jc w:val="center"/>
              <w:rPr>
                <w:rFonts w:ascii="Times New Roman" w:hAnsi="Times New Roman"/>
                <w:b/>
              </w:rPr>
            </w:pPr>
            <w:r w:rsidRPr="00961704">
              <w:rPr>
                <w:rFonts w:ascii="Times New Roman" w:hAnsi="Times New Roman"/>
              </w:rPr>
              <w:t>(nodaļa / sadaļa / lapa)</w:t>
            </w:r>
          </w:p>
        </w:tc>
      </w:tr>
      <w:tr w:rsidR="00A86A67" w:rsidRPr="00961704" w14:paraId="27957D0D" w14:textId="77777777" w:rsidTr="00002738">
        <w:tc>
          <w:tcPr>
            <w:tcW w:w="1271" w:type="dxa"/>
            <w:shd w:val="clear" w:color="auto" w:fill="auto"/>
            <w:vAlign w:val="center"/>
          </w:tcPr>
          <w:p w14:paraId="2DF6ECDD" w14:textId="77777777" w:rsidR="00A86A67" w:rsidRPr="00961704" w:rsidRDefault="00A86A67" w:rsidP="00002738">
            <w:pPr>
              <w:spacing w:after="0" w:line="240" w:lineRule="auto"/>
              <w:jc w:val="center"/>
              <w:rPr>
                <w:rFonts w:ascii="Times New Roman" w:hAnsi="Times New Roman"/>
              </w:rPr>
            </w:pPr>
            <w:r w:rsidRPr="00961704">
              <w:rPr>
                <w:rFonts w:ascii="Times New Roman" w:hAnsi="Times New Roman"/>
              </w:rPr>
              <w:t>7</w:t>
            </w:r>
          </w:p>
        </w:tc>
        <w:tc>
          <w:tcPr>
            <w:tcW w:w="5103" w:type="dxa"/>
            <w:shd w:val="clear" w:color="auto" w:fill="auto"/>
          </w:tcPr>
          <w:p w14:paraId="74E99BD8" w14:textId="77777777" w:rsidR="00A86A67" w:rsidRPr="00961704" w:rsidRDefault="00A86A67" w:rsidP="00002738">
            <w:pPr>
              <w:spacing w:after="0" w:line="240" w:lineRule="auto"/>
              <w:jc w:val="center"/>
              <w:rPr>
                <w:rFonts w:ascii="Times New Roman" w:hAnsi="Times New Roman"/>
              </w:rPr>
            </w:pPr>
            <w:r w:rsidRPr="00961704">
              <w:rPr>
                <w:rFonts w:ascii="Times New Roman" w:hAnsi="Times New Roman"/>
              </w:rPr>
              <w:t>Neto ieņēmumi = ieņēmumi - darbības izmaksas + atlikusī vērtība (</w:t>
            </w:r>
            <w:smartTag w:uri="schemas-tilde-lv/tildestengine" w:element="currency2">
              <w:smartTagPr>
                <w:attr w:name="currency_id" w:val="16"/>
                <w:attr w:name="currency_key" w:val="EUR"/>
                <w:attr w:name="currency_value" w:val="1"/>
                <w:attr w:name="currency_text" w:val="EUR"/>
              </w:smartTagPr>
              <w:r w:rsidRPr="00961704">
                <w:rPr>
                  <w:rFonts w:ascii="Times New Roman" w:hAnsi="Times New Roman"/>
                </w:rPr>
                <w:t>EUR</w:t>
              </w:r>
            </w:smartTag>
            <w:r w:rsidRPr="00961704">
              <w:rPr>
                <w:rFonts w:ascii="Times New Roman" w:hAnsi="Times New Roman"/>
              </w:rPr>
              <w:t>) = (5) -(6) +(4)</w:t>
            </w:r>
          </w:p>
        </w:tc>
        <w:tc>
          <w:tcPr>
            <w:tcW w:w="2410" w:type="dxa"/>
            <w:shd w:val="clear" w:color="auto" w:fill="808080"/>
          </w:tcPr>
          <w:p w14:paraId="410CAB33" w14:textId="77777777" w:rsidR="00A86A67" w:rsidRPr="00961704" w:rsidRDefault="00A86A67" w:rsidP="00002738">
            <w:pPr>
              <w:spacing w:after="0" w:line="240" w:lineRule="auto"/>
              <w:rPr>
                <w:rFonts w:ascii="Times New Roman" w:hAnsi="Times New Roman"/>
              </w:rPr>
            </w:pPr>
          </w:p>
        </w:tc>
        <w:tc>
          <w:tcPr>
            <w:tcW w:w="2775" w:type="dxa"/>
            <w:shd w:val="clear" w:color="auto" w:fill="auto"/>
          </w:tcPr>
          <w:p w14:paraId="1E109594" w14:textId="77777777" w:rsidR="00A86A67" w:rsidRPr="00961704" w:rsidRDefault="00A86A67" w:rsidP="00002738">
            <w:pPr>
              <w:spacing w:after="0" w:line="240" w:lineRule="auto"/>
              <w:rPr>
                <w:rFonts w:ascii="Times New Roman" w:hAnsi="Times New Roman"/>
              </w:rPr>
            </w:pPr>
          </w:p>
        </w:tc>
        <w:tc>
          <w:tcPr>
            <w:tcW w:w="2890" w:type="dxa"/>
            <w:shd w:val="clear" w:color="auto" w:fill="auto"/>
          </w:tcPr>
          <w:p w14:paraId="7D46FE44" w14:textId="2A778DBD" w:rsidR="00A86A67" w:rsidRPr="00961704" w:rsidRDefault="00A86A67" w:rsidP="00002738">
            <w:pPr>
              <w:spacing w:after="0" w:line="240" w:lineRule="auto"/>
              <w:rPr>
                <w:rFonts w:ascii="Times New Roman" w:hAnsi="Times New Roman"/>
              </w:rPr>
            </w:pPr>
          </w:p>
        </w:tc>
      </w:tr>
      <w:tr w:rsidR="00A86A67" w:rsidRPr="00961704" w14:paraId="5AFEAA49" w14:textId="77777777" w:rsidTr="00002738">
        <w:tc>
          <w:tcPr>
            <w:tcW w:w="1271" w:type="dxa"/>
            <w:shd w:val="clear" w:color="auto" w:fill="auto"/>
            <w:vAlign w:val="center"/>
          </w:tcPr>
          <w:p w14:paraId="2CEB296D" w14:textId="77777777" w:rsidR="00A86A67" w:rsidRPr="00961704" w:rsidRDefault="00A86A67" w:rsidP="00002738">
            <w:pPr>
              <w:spacing w:after="0" w:line="240" w:lineRule="auto"/>
              <w:jc w:val="center"/>
              <w:rPr>
                <w:rFonts w:ascii="Times New Roman" w:hAnsi="Times New Roman"/>
              </w:rPr>
            </w:pPr>
            <w:r w:rsidRPr="00961704">
              <w:rPr>
                <w:rFonts w:ascii="Times New Roman" w:hAnsi="Times New Roman"/>
              </w:rPr>
              <w:t>8</w:t>
            </w:r>
          </w:p>
        </w:tc>
        <w:tc>
          <w:tcPr>
            <w:tcW w:w="5103" w:type="dxa"/>
            <w:shd w:val="clear" w:color="auto" w:fill="auto"/>
          </w:tcPr>
          <w:p w14:paraId="54A0FBEF" w14:textId="77777777" w:rsidR="00A86A67" w:rsidRPr="00961704" w:rsidRDefault="00A86A67" w:rsidP="00002738">
            <w:pPr>
              <w:spacing w:after="0" w:line="240" w:lineRule="auto"/>
              <w:rPr>
                <w:rFonts w:ascii="Times New Roman" w:hAnsi="Times New Roman"/>
              </w:rPr>
            </w:pPr>
            <w:r w:rsidRPr="00961704">
              <w:rPr>
                <w:rFonts w:ascii="Times New Roman" w:hAnsi="Times New Roman"/>
              </w:rPr>
              <w:t xml:space="preserve">Kopējas izmaksas - neto ieņēmumi (EUR, diskontēta) </w:t>
            </w:r>
          </w:p>
          <w:p w14:paraId="3EEDE8A6" w14:textId="77777777" w:rsidR="00A86A67" w:rsidRPr="00961704" w:rsidRDefault="00A86A67" w:rsidP="00002738">
            <w:pPr>
              <w:spacing w:after="0" w:line="240" w:lineRule="auto"/>
              <w:jc w:val="center"/>
              <w:rPr>
                <w:rFonts w:ascii="Times New Roman" w:hAnsi="Times New Roman"/>
              </w:rPr>
            </w:pPr>
            <w:r w:rsidRPr="00961704">
              <w:rPr>
                <w:rFonts w:ascii="Times New Roman" w:hAnsi="Times New Roman"/>
              </w:rPr>
              <w:t>= (3) -(7)</w:t>
            </w:r>
          </w:p>
        </w:tc>
        <w:tc>
          <w:tcPr>
            <w:tcW w:w="2410" w:type="dxa"/>
            <w:shd w:val="clear" w:color="auto" w:fill="808080"/>
          </w:tcPr>
          <w:p w14:paraId="48030690" w14:textId="77777777" w:rsidR="00A86A67" w:rsidRPr="00961704" w:rsidRDefault="00A86A67" w:rsidP="00002738">
            <w:pPr>
              <w:spacing w:after="0" w:line="240" w:lineRule="auto"/>
              <w:rPr>
                <w:rFonts w:ascii="Times New Roman" w:hAnsi="Times New Roman"/>
              </w:rPr>
            </w:pPr>
          </w:p>
        </w:tc>
        <w:tc>
          <w:tcPr>
            <w:tcW w:w="2775" w:type="dxa"/>
            <w:shd w:val="clear" w:color="auto" w:fill="auto"/>
          </w:tcPr>
          <w:p w14:paraId="371FAF7C" w14:textId="77777777" w:rsidR="00A86A67" w:rsidRPr="00961704" w:rsidRDefault="00A86A67" w:rsidP="00002738">
            <w:pPr>
              <w:spacing w:after="0" w:line="240" w:lineRule="auto"/>
              <w:rPr>
                <w:rFonts w:ascii="Times New Roman" w:hAnsi="Times New Roman"/>
              </w:rPr>
            </w:pPr>
          </w:p>
        </w:tc>
        <w:tc>
          <w:tcPr>
            <w:tcW w:w="2890" w:type="dxa"/>
            <w:shd w:val="clear" w:color="auto" w:fill="auto"/>
          </w:tcPr>
          <w:p w14:paraId="559BF479" w14:textId="47855AA2" w:rsidR="00A86A67" w:rsidRPr="00961704" w:rsidRDefault="00A86A67" w:rsidP="00002738">
            <w:pPr>
              <w:spacing w:after="0" w:line="240" w:lineRule="auto"/>
              <w:rPr>
                <w:rFonts w:ascii="Times New Roman" w:hAnsi="Times New Roman"/>
              </w:rPr>
            </w:pPr>
          </w:p>
        </w:tc>
      </w:tr>
      <w:tr w:rsidR="00A86A67" w:rsidRPr="00961704" w14:paraId="5827C911" w14:textId="77777777" w:rsidTr="00002738">
        <w:tc>
          <w:tcPr>
            <w:tcW w:w="1271" w:type="dxa"/>
            <w:shd w:val="clear" w:color="auto" w:fill="auto"/>
            <w:vAlign w:val="center"/>
          </w:tcPr>
          <w:p w14:paraId="76D794AC" w14:textId="77777777" w:rsidR="00A86A67" w:rsidRPr="00961704" w:rsidRDefault="00A86A67" w:rsidP="00002738">
            <w:pPr>
              <w:spacing w:after="0" w:line="240" w:lineRule="auto"/>
              <w:jc w:val="center"/>
              <w:rPr>
                <w:rFonts w:ascii="Times New Roman" w:hAnsi="Times New Roman"/>
              </w:rPr>
            </w:pPr>
            <w:r w:rsidRPr="00961704">
              <w:rPr>
                <w:rFonts w:ascii="Times New Roman" w:hAnsi="Times New Roman"/>
              </w:rPr>
              <w:lastRenderedPageBreak/>
              <w:t>9</w:t>
            </w:r>
          </w:p>
        </w:tc>
        <w:tc>
          <w:tcPr>
            <w:tcW w:w="5103" w:type="dxa"/>
            <w:shd w:val="clear" w:color="auto" w:fill="auto"/>
          </w:tcPr>
          <w:p w14:paraId="476F88BD" w14:textId="77777777" w:rsidR="00A86A67" w:rsidRPr="00961704" w:rsidRDefault="00A86A67" w:rsidP="00002738">
            <w:pPr>
              <w:spacing w:after="0" w:line="240" w:lineRule="auto"/>
              <w:jc w:val="center"/>
              <w:rPr>
                <w:rFonts w:ascii="Times New Roman" w:hAnsi="Times New Roman"/>
              </w:rPr>
            </w:pPr>
            <w:proofErr w:type="spellStart"/>
            <w:r w:rsidRPr="00961704">
              <w:rPr>
                <w:rFonts w:ascii="Times New Roman" w:hAnsi="Times New Roman"/>
              </w:rPr>
              <w:t>Pro</w:t>
            </w:r>
            <w:proofErr w:type="spellEnd"/>
            <w:r w:rsidRPr="00961704">
              <w:rPr>
                <w:rFonts w:ascii="Times New Roman" w:hAnsi="Times New Roman"/>
              </w:rPr>
              <w:t xml:space="preserve"> - rata no diskontētiem neto ieņēmumiem (%) = (8) / (3)</w:t>
            </w:r>
          </w:p>
        </w:tc>
        <w:tc>
          <w:tcPr>
            <w:tcW w:w="2410" w:type="dxa"/>
            <w:shd w:val="clear" w:color="auto" w:fill="808080"/>
          </w:tcPr>
          <w:p w14:paraId="1CDD970D" w14:textId="77777777" w:rsidR="00A86A67" w:rsidRPr="00961704" w:rsidRDefault="00A86A67" w:rsidP="00002738">
            <w:pPr>
              <w:spacing w:after="0" w:line="240" w:lineRule="auto"/>
              <w:rPr>
                <w:rFonts w:ascii="Times New Roman" w:hAnsi="Times New Roman"/>
              </w:rPr>
            </w:pPr>
          </w:p>
        </w:tc>
        <w:tc>
          <w:tcPr>
            <w:tcW w:w="2775" w:type="dxa"/>
            <w:shd w:val="clear" w:color="auto" w:fill="auto"/>
          </w:tcPr>
          <w:p w14:paraId="7BF87FC5" w14:textId="77777777" w:rsidR="00A86A67" w:rsidRPr="00961704" w:rsidRDefault="00A86A67" w:rsidP="00002738">
            <w:pPr>
              <w:spacing w:after="0" w:line="240" w:lineRule="auto"/>
              <w:rPr>
                <w:rFonts w:ascii="Times New Roman" w:hAnsi="Times New Roman"/>
              </w:rPr>
            </w:pPr>
          </w:p>
        </w:tc>
        <w:tc>
          <w:tcPr>
            <w:tcW w:w="2890" w:type="dxa"/>
            <w:shd w:val="clear" w:color="auto" w:fill="auto"/>
          </w:tcPr>
          <w:p w14:paraId="074AB5A9" w14:textId="61F2E3EC" w:rsidR="00A86A67" w:rsidRPr="00961704" w:rsidRDefault="00A86A67" w:rsidP="00002738">
            <w:pPr>
              <w:spacing w:after="0" w:line="240" w:lineRule="auto"/>
              <w:rPr>
                <w:rFonts w:ascii="Times New Roman" w:hAnsi="Times New Roman"/>
              </w:rPr>
            </w:pPr>
          </w:p>
        </w:tc>
      </w:tr>
      <w:tr w:rsidR="00A86A67" w:rsidRPr="00961704" w14:paraId="5641BF7E" w14:textId="77777777" w:rsidTr="00002738">
        <w:tc>
          <w:tcPr>
            <w:tcW w:w="1271" w:type="dxa"/>
            <w:shd w:val="clear" w:color="auto" w:fill="auto"/>
            <w:vAlign w:val="center"/>
          </w:tcPr>
          <w:p w14:paraId="0959859E" w14:textId="77777777" w:rsidR="00A86A67" w:rsidRPr="00961704" w:rsidRDefault="00A86A67" w:rsidP="00002738">
            <w:pPr>
              <w:spacing w:after="0" w:line="240" w:lineRule="auto"/>
              <w:jc w:val="center"/>
              <w:rPr>
                <w:rFonts w:ascii="Times New Roman" w:hAnsi="Times New Roman"/>
              </w:rPr>
            </w:pPr>
            <w:r w:rsidRPr="00961704">
              <w:rPr>
                <w:rFonts w:ascii="Times New Roman" w:hAnsi="Times New Roman"/>
              </w:rPr>
              <w:t>10</w:t>
            </w:r>
          </w:p>
        </w:tc>
        <w:tc>
          <w:tcPr>
            <w:tcW w:w="5103" w:type="dxa"/>
            <w:shd w:val="clear" w:color="auto" w:fill="auto"/>
          </w:tcPr>
          <w:p w14:paraId="4A67BC37" w14:textId="77777777" w:rsidR="00A86A67" w:rsidRPr="00961704" w:rsidRDefault="00A86A67" w:rsidP="00002738">
            <w:pPr>
              <w:spacing w:after="0" w:line="240" w:lineRule="auto"/>
              <w:jc w:val="center"/>
              <w:rPr>
                <w:rFonts w:ascii="Times New Roman" w:hAnsi="Times New Roman"/>
              </w:rPr>
            </w:pPr>
            <w:r w:rsidRPr="00961704">
              <w:rPr>
                <w:rFonts w:ascii="Times New Roman" w:hAnsi="Times New Roman"/>
              </w:rPr>
              <w:t>Projekta iesnieguma koriģēta līdzfinansējuma likme = MK noteikta SAM līdzfinansējuma likme * (9)</w:t>
            </w:r>
          </w:p>
        </w:tc>
        <w:tc>
          <w:tcPr>
            <w:tcW w:w="2410" w:type="dxa"/>
            <w:shd w:val="clear" w:color="auto" w:fill="808080"/>
          </w:tcPr>
          <w:p w14:paraId="08AC5E34" w14:textId="77777777" w:rsidR="00A86A67" w:rsidRPr="00961704" w:rsidRDefault="00A86A67" w:rsidP="00002738">
            <w:pPr>
              <w:spacing w:after="0" w:line="240" w:lineRule="auto"/>
              <w:rPr>
                <w:rFonts w:ascii="Times New Roman" w:hAnsi="Times New Roman"/>
              </w:rPr>
            </w:pPr>
          </w:p>
        </w:tc>
        <w:tc>
          <w:tcPr>
            <w:tcW w:w="2775" w:type="dxa"/>
            <w:shd w:val="clear" w:color="auto" w:fill="auto"/>
          </w:tcPr>
          <w:p w14:paraId="57A6AAA9" w14:textId="77777777" w:rsidR="00A86A67" w:rsidRPr="00961704" w:rsidRDefault="00A86A67" w:rsidP="00002738">
            <w:pPr>
              <w:spacing w:after="0" w:line="240" w:lineRule="auto"/>
              <w:rPr>
                <w:rFonts w:ascii="Times New Roman" w:hAnsi="Times New Roman"/>
              </w:rPr>
            </w:pPr>
          </w:p>
        </w:tc>
        <w:tc>
          <w:tcPr>
            <w:tcW w:w="2890" w:type="dxa"/>
            <w:shd w:val="clear" w:color="auto" w:fill="auto"/>
          </w:tcPr>
          <w:p w14:paraId="2FEDF0F5" w14:textId="3E1EC43A" w:rsidR="00A86A67" w:rsidRPr="00961704" w:rsidRDefault="00A86A67" w:rsidP="00002738">
            <w:pPr>
              <w:spacing w:after="0" w:line="240" w:lineRule="auto"/>
              <w:rPr>
                <w:rFonts w:ascii="Times New Roman" w:hAnsi="Times New Roman"/>
              </w:rPr>
            </w:pPr>
          </w:p>
        </w:tc>
      </w:tr>
    </w:tbl>
    <w:p w14:paraId="0A3DAE58" w14:textId="77777777" w:rsidR="00A86A67" w:rsidRPr="00A86A67" w:rsidRDefault="00A86A67" w:rsidP="00A86A67">
      <w:pPr>
        <w:tabs>
          <w:tab w:val="left" w:pos="1545"/>
        </w:tabs>
        <w:spacing w:after="0" w:line="240" w:lineRule="auto"/>
        <w:rPr>
          <w:rFonts w:ascii="Times New Roman" w:hAnsi="Times New Roman"/>
          <w:color w:val="0000FF"/>
          <w:sz w:val="20"/>
          <w:szCs w:val="20"/>
        </w:rPr>
      </w:pPr>
    </w:p>
    <w:tbl>
      <w:tblPr>
        <w:tblW w:w="0" w:type="auto"/>
        <w:tblCellMar>
          <w:left w:w="0" w:type="dxa"/>
          <w:right w:w="0" w:type="dxa"/>
        </w:tblCellMar>
        <w:tblLook w:val="04A0" w:firstRow="1" w:lastRow="0" w:firstColumn="1" w:lastColumn="0" w:noHBand="0" w:noVBand="1"/>
      </w:tblPr>
      <w:tblGrid>
        <w:gridCol w:w="1758"/>
        <w:gridCol w:w="1323"/>
        <w:gridCol w:w="1745"/>
        <w:gridCol w:w="1323"/>
        <w:gridCol w:w="1751"/>
        <w:gridCol w:w="1812"/>
      </w:tblGrid>
      <w:tr w:rsidR="00A86A67" w14:paraId="31ECD2A5" w14:textId="77777777" w:rsidTr="00002738">
        <w:tc>
          <w:tcPr>
            <w:tcW w:w="14449"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61EE9" w14:textId="77777777" w:rsidR="00A86A67" w:rsidRDefault="00A86A67" w:rsidP="00002738">
            <w:pPr>
              <w:rPr>
                <w:rFonts w:ascii="Times New Roman" w:hAnsi="Times New Roman"/>
                <w:b/>
                <w:bCs/>
              </w:rPr>
            </w:pPr>
            <w:r>
              <w:rPr>
                <w:rFonts w:ascii="Times New Roman" w:hAnsi="Times New Roman"/>
                <w:b/>
                <w:bCs/>
              </w:rPr>
              <w:t>3. Finanšu analīzes galvenie rādītāji saskaņā ar IIA dokumentu</w:t>
            </w:r>
          </w:p>
        </w:tc>
      </w:tr>
      <w:tr w:rsidR="00A86A67" w14:paraId="1A676CF8" w14:textId="77777777" w:rsidTr="00002738">
        <w:trPr>
          <w:trHeight w:val="931"/>
        </w:trPr>
        <w:tc>
          <w:tcPr>
            <w:tcW w:w="240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559E379" w14:textId="77777777" w:rsidR="00A86A67" w:rsidRDefault="00A86A67" w:rsidP="00002738">
            <w:pPr>
              <w:jc w:val="center"/>
              <w:rPr>
                <w:rFonts w:ascii="Times New Roman" w:hAnsi="Times New Roman"/>
              </w:rPr>
            </w:pPr>
          </w:p>
        </w:tc>
        <w:tc>
          <w:tcPr>
            <w:tcW w:w="481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4788980" w14:textId="77777777" w:rsidR="00A86A67" w:rsidRDefault="00A86A67" w:rsidP="00002738">
            <w:pPr>
              <w:jc w:val="center"/>
              <w:rPr>
                <w:rFonts w:ascii="Times New Roman" w:hAnsi="Times New Roman"/>
              </w:rPr>
            </w:pPr>
            <w:r>
              <w:rPr>
                <w:rFonts w:ascii="Times New Roman" w:hAnsi="Times New Roman"/>
              </w:rPr>
              <w:t>Bez Savienības atbalsta</w:t>
            </w:r>
          </w:p>
          <w:p w14:paraId="5F3FC698" w14:textId="77777777" w:rsidR="00A86A67" w:rsidRDefault="00A86A67" w:rsidP="00002738">
            <w:pPr>
              <w:jc w:val="center"/>
              <w:rPr>
                <w:rFonts w:ascii="Times New Roman" w:hAnsi="Times New Roman"/>
              </w:rPr>
            </w:pPr>
            <w:r>
              <w:rPr>
                <w:rFonts w:ascii="Times New Roman" w:hAnsi="Times New Roman"/>
              </w:rPr>
              <w:t>A</w:t>
            </w:r>
          </w:p>
        </w:tc>
        <w:tc>
          <w:tcPr>
            <w:tcW w:w="481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CB29FEB" w14:textId="77777777" w:rsidR="00A86A67" w:rsidRDefault="00A86A67" w:rsidP="00002738">
            <w:pPr>
              <w:jc w:val="center"/>
              <w:rPr>
                <w:rFonts w:ascii="Times New Roman" w:hAnsi="Times New Roman"/>
              </w:rPr>
            </w:pPr>
            <w:r>
              <w:rPr>
                <w:rFonts w:ascii="Times New Roman" w:hAnsi="Times New Roman"/>
              </w:rPr>
              <w:t>Ar Savienību atbalstu</w:t>
            </w:r>
          </w:p>
          <w:p w14:paraId="5BADC705" w14:textId="77777777" w:rsidR="00A86A67" w:rsidRDefault="00A86A67" w:rsidP="00002738">
            <w:pPr>
              <w:jc w:val="center"/>
              <w:rPr>
                <w:rFonts w:ascii="Times New Roman" w:hAnsi="Times New Roman"/>
              </w:rPr>
            </w:pPr>
            <w:r>
              <w:rPr>
                <w:rFonts w:ascii="Times New Roman" w:hAnsi="Times New Roman"/>
              </w:rPr>
              <w:t>B</w:t>
            </w:r>
          </w:p>
        </w:tc>
        <w:tc>
          <w:tcPr>
            <w:tcW w:w="24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4B9040D" w14:textId="77777777" w:rsidR="00A86A67" w:rsidRDefault="00A86A67" w:rsidP="00002738">
            <w:pPr>
              <w:jc w:val="center"/>
              <w:rPr>
                <w:rFonts w:ascii="Times New Roman" w:hAnsi="Times New Roman"/>
              </w:rPr>
            </w:pPr>
            <w:r>
              <w:rPr>
                <w:rFonts w:ascii="Times New Roman" w:hAnsi="Times New Roman"/>
              </w:rPr>
              <w:t>Atsauce uz IIA dokumentu</w:t>
            </w:r>
          </w:p>
          <w:p w14:paraId="38DD3C84" w14:textId="77777777" w:rsidR="00A86A67" w:rsidRDefault="00A86A67" w:rsidP="00002738">
            <w:pPr>
              <w:jc w:val="center"/>
              <w:rPr>
                <w:rFonts w:ascii="Times New Roman" w:hAnsi="Times New Roman"/>
              </w:rPr>
            </w:pPr>
            <w:r>
              <w:rPr>
                <w:rFonts w:ascii="Times New Roman" w:hAnsi="Times New Roman"/>
              </w:rPr>
              <w:t>(nodaļa / sadaļa / lapa)</w:t>
            </w:r>
          </w:p>
        </w:tc>
      </w:tr>
      <w:tr w:rsidR="00A86A67" w14:paraId="1E2165E8" w14:textId="77777777" w:rsidTr="00002738">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CC37D8" w14:textId="77777777" w:rsidR="00A86A67" w:rsidRDefault="00A86A67" w:rsidP="00002738">
            <w:pPr>
              <w:rPr>
                <w:rFonts w:ascii="Times New Roman" w:hAnsi="Times New Roman"/>
              </w:rPr>
            </w:pPr>
            <w:r>
              <w:rPr>
                <w:rFonts w:ascii="Times New Roman" w:hAnsi="Times New Roman"/>
              </w:rPr>
              <w:t xml:space="preserve">1. Finanšu </w:t>
            </w:r>
            <w:proofErr w:type="spellStart"/>
            <w:r>
              <w:rPr>
                <w:rFonts w:ascii="Times New Roman" w:hAnsi="Times New Roman"/>
              </w:rPr>
              <w:t>atdeves</w:t>
            </w:r>
            <w:proofErr w:type="spellEnd"/>
            <w:r>
              <w:rPr>
                <w:rFonts w:ascii="Times New Roman" w:hAnsi="Times New Roman"/>
              </w:rPr>
              <w:t xml:space="preserve"> likme (%)</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71377" w14:textId="77777777" w:rsidR="00A86A67" w:rsidRDefault="00A86A67" w:rsidP="00002738">
            <w:pPr>
              <w:jc w:val="center"/>
              <w:rPr>
                <w:rFonts w:ascii="Times New Roman" w:hAnsi="Times New Roman"/>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8657" w14:textId="77777777" w:rsidR="00A86A67" w:rsidRDefault="00A86A67" w:rsidP="00002738">
            <w:pPr>
              <w:jc w:val="center"/>
              <w:rPr>
                <w:rFonts w:ascii="Times New Roman" w:hAnsi="Times New Roman"/>
              </w:rPr>
            </w:pPr>
            <w:r>
              <w:rPr>
                <w:rFonts w:ascii="Times New Roman" w:hAnsi="Times New Roman"/>
              </w:rPr>
              <w:t>FRR(C)</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85D5F" w14:textId="77777777" w:rsidR="00A86A67" w:rsidRDefault="00A86A67" w:rsidP="00002738">
            <w:pPr>
              <w:jc w:val="center"/>
              <w:rPr>
                <w:rFonts w:ascii="Times New Roman" w:hAnsi="Times New Roman"/>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52CDF7" w14:textId="77777777" w:rsidR="00A86A67" w:rsidRDefault="00A86A67" w:rsidP="00002738">
            <w:pPr>
              <w:jc w:val="center"/>
              <w:rPr>
                <w:rFonts w:ascii="Times New Roman" w:hAnsi="Times New Roman"/>
              </w:rPr>
            </w:pPr>
            <w:r>
              <w:rPr>
                <w:rFonts w:ascii="Times New Roman" w:hAnsi="Times New Roman"/>
              </w:rPr>
              <w:t>FRR(K)</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46F5F" w14:textId="77777777" w:rsidR="00A86A67" w:rsidRDefault="00A86A67" w:rsidP="00002738">
            <w:pPr>
              <w:jc w:val="center"/>
              <w:rPr>
                <w:rFonts w:ascii="Times New Roman" w:hAnsi="Times New Roman"/>
              </w:rPr>
            </w:pPr>
          </w:p>
        </w:tc>
      </w:tr>
      <w:tr w:rsidR="00A86A67" w14:paraId="30E3B394" w14:textId="77777777" w:rsidTr="00002738">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4F3952" w14:textId="77777777" w:rsidR="00A86A67" w:rsidRDefault="00A86A67" w:rsidP="00002738">
            <w:pPr>
              <w:rPr>
                <w:rFonts w:ascii="Times New Roman" w:hAnsi="Times New Roman"/>
              </w:rPr>
            </w:pPr>
            <w:r>
              <w:rPr>
                <w:rFonts w:ascii="Times New Roman" w:hAnsi="Times New Roman"/>
              </w:rPr>
              <w:t>2. Neto pašreizējā vērtība (</w:t>
            </w:r>
            <w:smartTag w:uri="schemas-tilde-lv/tildestengine" w:element="currency2">
              <w:smartTagPr>
                <w:attr w:name="currency_id" w:val="16"/>
                <w:attr w:name="currency_key" w:val="EUR"/>
                <w:attr w:name="currency_value" w:val="1"/>
                <w:attr w:name="currency_text" w:val="EUR"/>
              </w:smartTagPr>
              <w:r>
                <w:rPr>
                  <w:rFonts w:ascii="Times New Roman" w:hAnsi="Times New Roman"/>
                </w:rPr>
                <w:t>EUR</w:t>
              </w:r>
            </w:smartTag>
            <w:r>
              <w:rPr>
                <w:rFonts w:ascii="Times New Roman" w:hAnsi="Times New Roman"/>
              </w:rPr>
              <w:t>)</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6AF92" w14:textId="77777777" w:rsidR="00A86A67" w:rsidRDefault="00A86A67" w:rsidP="00002738">
            <w:pPr>
              <w:jc w:val="center"/>
              <w:rPr>
                <w:rFonts w:ascii="Times New Roman" w:hAnsi="Times New Roman"/>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A3108" w14:textId="77777777" w:rsidR="00A86A67" w:rsidRDefault="00A86A67" w:rsidP="00002738">
            <w:pPr>
              <w:jc w:val="center"/>
              <w:rPr>
                <w:rFonts w:ascii="Times New Roman" w:hAnsi="Times New Roman"/>
              </w:rPr>
            </w:pPr>
            <w:r>
              <w:rPr>
                <w:rFonts w:ascii="Times New Roman" w:hAnsi="Times New Roman"/>
              </w:rPr>
              <w:t>FNPV(C)</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7EB34" w14:textId="77777777" w:rsidR="00A86A67" w:rsidRDefault="00A86A67" w:rsidP="00002738">
            <w:pPr>
              <w:jc w:val="center"/>
              <w:rPr>
                <w:rFonts w:ascii="Times New Roman" w:hAnsi="Times New Roman"/>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E707ED" w14:textId="77777777" w:rsidR="00A86A67" w:rsidRDefault="00A86A67" w:rsidP="00002738">
            <w:pPr>
              <w:jc w:val="center"/>
              <w:rPr>
                <w:rFonts w:ascii="Times New Roman" w:hAnsi="Times New Roman"/>
              </w:rPr>
            </w:pPr>
            <w:r>
              <w:rPr>
                <w:rFonts w:ascii="Times New Roman" w:hAnsi="Times New Roman"/>
              </w:rPr>
              <w:t>FNPV(K)</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27E75D" w14:textId="77777777" w:rsidR="00A86A67" w:rsidRDefault="00A86A67" w:rsidP="00002738">
            <w:pPr>
              <w:jc w:val="center"/>
              <w:rPr>
                <w:rFonts w:ascii="Times New Roman" w:hAnsi="Times New Roman"/>
              </w:rPr>
            </w:pPr>
          </w:p>
        </w:tc>
      </w:tr>
    </w:tbl>
    <w:p w14:paraId="2A6CF19C" w14:textId="77777777" w:rsidR="00A86A67" w:rsidRPr="0044287C" w:rsidRDefault="00A86A67" w:rsidP="00A86A67">
      <w:pPr>
        <w:jc w:val="both"/>
        <w:rPr>
          <w:rFonts w:ascii="Times New Roman" w:hAnsi="Times New Roman"/>
        </w:rPr>
      </w:pPr>
      <w:r>
        <w:rPr>
          <w:rFonts w:ascii="Times New Roman" w:hAnsi="Times New Roman"/>
        </w:rPr>
        <w:t>FRR(C )apzīmē finansiālo rentabilitāti ieguldījumiem , FRR(K)apzīmē finansiālo rentabilitāti pašu kapitālam</w:t>
      </w:r>
    </w:p>
    <w:p w14:paraId="307DB408" w14:textId="77777777" w:rsidR="00A86A67" w:rsidRPr="0044287C" w:rsidRDefault="00A86A67" w:rsidP="00A86A67">
      <w:pPr>
        <w:jc w:val="both"/>
        <w:rPr>
          <w:rFonts w:ascii="Times New Roman" w:hAnsi="Times New Roman"/>
        </w:rPr>
      </w:pPr>
      <w:r>
        <w:rPr>
          <w:rFonts w:ascii="Times New Roman" w:hAnsi="Times New Roman"/>
        </w:rPr>
        <w:t>FNPV(C) finansiālā neto pašreizējā vērtība (investīciju) un FNPV(K) finansiālā neto pašreizējā vērtība (pašu kapitāla)</w:t>
      </w:r>
    </w:p>
    <w:p w14:paraId="719541B6" w14:textId="77777777" w:rsidR="00BF70D3" w:rsidRPr="00CD7550" w:rsidRDefault="00BF70D3" w:rsidP="0040063D">
      <w:pPr>
        <w:spacing w:after="0"/>
        <w:rPr>
          <w:rFonts w:ascii="Times New Roman" w:hAnsi="Times New Roman"/>
          <w:sz w:val="24"/>
          <w:szCs w:val="24"/>
        </w:rPr>
      </w:pPr>
    </w:p>
    <w:sectPr w:rsidR="00BF70D3" w:rsidRPr="00CD7550" w:rsidSect="00F5304E">
      <w:pgSz w:w="11906" w:h="16838" w:code="9"/>
      <w:pgMar w:top="851" w:right="1276"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8E90" w14:textId="77777777" w:rsidR="00EC10A2" w:rsidRDefault="00EC10A2" w:rsidP="003C5410">
      <w:pPr>
        <w:spacing w:after="0" w:line="240" w:lineRule="auto"/>
      </w:pPr>
      <w:r>
        <w:separator/>
      </w:r>
    </w:p>
  </w:endnote>
  <w:endnote w:type="continuationSeparator" w:id="0">
    <w:p w14:paraId="6366B65C" w14:textId="77777777" w:rsidR="00EC10A2" w:rsidRDefault="00EC10A2" w:rsidP="003C5410">
      <w:pPr>
        <w:spacing w:after="0" w:line="240" w:lineRule="auto"/>
      </w:pPr>
      <w:r>
        <w:continuationSeparator/>
      </w:r>
    </w:p>
  </w:endnote>
  <w:endnote w:type="continuationNotice" w:id="1">
    <w:p w14:paraId="120D181C" w14:textId="77777777" w:rsidR="00EC10A2" w:rsidRDefault="00EC1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panose1 w:val="00000000000000000000"/>
    <w:charset w:val="80"/>
    <w:family w:val="roman"/>
    <w:notTrueType/>
    <w:pitch w:val="default"/>
  </w:font>
  <w:font w:name="Cooper Black">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568F" w14:textId="77777777" w:rsidR="00EC10A2" w:rsidRDefault="00EC10A2" w:rsidP="003C5410">
      <w:pPr>
        <w:spacing w:after="0" w:line="240" w:lineRule="auto"/>
      </w:pPr>
      <w:r>
        <w:separator/>
      </w:r>
    </w:p>
  </w:footnote>
  <w:footnote w:type="continuationSeparator" w:id="0">
    <w:p w14:paraId="3626BAFE" w14:textId="77777777" w:rsidR="00EC10A2" w:rsidRDefault="00EC10A2" w:rsidP="003C5410">
      <w:pPr>
        <w:spacing w:after="0" w:line="240" w:lineRule="auto"/>
      </w:pPr>
      <w:r>
        <w:continuationSeparator/>
      </w:r>
    </w:p>
  </w:footnote>
  <w:footnote w:type="continuationNotice" w:id="1">
    <w:p w14:paraId="6DD24D06" w14:textId="77777777" w:rsidR="00EC10A2" w:rsidRDefault="00EC10A2">
      <w:pPr>
        <w:spacing w:after="0" w:line="240" w:lineRule="auto"/>
      </w:pPr>
    </w:p>
  </w:footnote>
  <w:footnote w:id="2">
    <w:p w14:paraId="5AFDCC68" w14:textId="77777777" w:rsidR="000B38AD" w:rsidRDefault="000B38AD" w:rsidP="003C0E91">
      <w:pPr>
        <w:pStyle w:val="FootnoteText"/>
        <w:jc w:val="both"/>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AD8" w14:textId="10E34309" w:rsidR="000B38AD" w:rsidRDefault="000B38A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D80E76">
      <w:rPr>
        <w:rFonts w:ascii="Times New Roman" w:hAnsi="Times New Roman"/>
        <w:noProof/>
        <w:sz w:val="18"/>
        <w:szCs w:val="18"/>
      </w:rPr>
      <w:t>5</w:t>
    </w:r>
    <w:r w:rsidRPr="003C5410">
      <w:rPr>
        <w:rFonts w:ascii="Times New Roman" w:hAnsi="Times New Roman"/>
        <w:sz w:val="18"/>
        <w:szCs w:val="18"/>
      </w:rPr>
      <w:fldChar w:fldCharType="end"/>
    </w:r>
  </w:p>
  <w:p w14:paraId="09487C6A" w14:textId="77777777" w:rsidR="000B38AD" w:rsidRDefault="000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D88" w14:textId="77777777" w:rsidR="000B38AD" w:rsidRPr="00BA175C" w:rsidRDefault="000B38AD">
    <w:pPr>
      <w:pStyle w:val="Header"/>
      <w:jc w:val="center"/>
      <w:rPr>
        <w:rFonts w:ascii="Times New Roman" w:hAnsi="Times New Roman"/>
        <w:sz w:val="18"/>
        <w:szCs w:val="18"/>
      </w:rPr>
    </w:pPr>
  </w:p>
  <w:p w14:paraId="7C51F63C" w14:textId="77777777" w:rsidR="000B38AD" w:rsidRDefault="000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A0F"/>
    <w:multiLevelType w:val="hybridMultilevel"/>
    <w:tmpl w:val="452E8BF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8E7DD2"/>
    <w:multiLevelType w:val="hybridMultilevel"/>
    <w:tmpl w:val="0E5C205E"/>
    <w:lvl w:ilvl="0" w:tplc="1092EFE6">
      <w:start w:val="1"/>
      <w:numFmt w:val="bullet"/>
      <w:lvlText w:val=""/>
      <w:lvlJc w:val="left"/>
      <w:pPr>
        <w:ind w:left="720" w:hanging="360"/>
      </w:pPr>
      <w:rPr>
        <w:rFonts w:ascii="Wingdings" w:hAnsi="Wingdings" w:hint="default"/>
        <w:sz w:val="22"/>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4851F84"/>
    <w:multiLevelType w:val="hybridMultilevel"/>
    <w:tmpl w:val="7FC2DD4A"/>
    <w:lvl w:ilvl="0" w:tplc="04260001">
      <w:start w:val="1"/>
      <w:numFmt w:val="bullet"/>
      <w:lvlText w:val=""/>
      <w:lvlJc w:val="left"/>
      <w:pPr>
        <w:ind w:left="360" w:hanging="360"/>
      </w:pPr>
      <w:rPr>
        <w:rFonts w:ascii="Symbol" w:hAnsi="Symbol"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4C94F8A"/>
    <w:multiLevelType w:val="hybridMultilevel"/>
    <w:tmpl w:val="4F2237C6"/>
    <w:lvl w:ilvl="0" w:tplc="0A82A0BA">
      <w:numFmt w:val="bullet"/>
      <w:lvlText w:val="-"/>
      <w:lvlJc w:val="left"/>
      <w:pPr>
        <w:ind w:left="720" w:hanging="360"/>
      </w:pPr>
      <w:rPr>
        <w:rFonts w:ascii="Times New Roman" w:eastAsia="ヒラギノ角ゴ Pro W3"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DD4D85"/>
    <w:multiLevelType w:val="hybridMultilevel"/>
    <w:tmpl w:val="588A1646"/>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F5109C"/>
    <w:multiLevelType w:val="hybridMultilevel"/>
    <w:tmpl w:val="C9A2C1DC"/>
    <w:lvl w:ilvl="0" w:tplc="CC9870E2">
      <w:start w:val="1"/>
      <w:numFmt w:val="bullet"/>
      <w:lvlText w:val="!"/>
      <w:lvlJc w:val="left"/>
      <w:pPr>
        <w:ind w:left="720" w:hanging="360"/>
      </w:pPr>
      <w:rPr>
        <w:rFonts w:ascii="Cooper Black" w:hAnsi="Cooper Black" w:hint="default"/>
        <w:color w:val="0000FF"/>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70BB"/>
    <w:multiLevelType w:val="hybridMultilevel"/>
    <w:tmpl w:val="67DA752E"/>
    <w:lvl w:ilvl="0" w:tplc="CC9870E2">
      <w:start w:val="1"/>
      <w:numFmt w:val="bullet"/>
      <w:lvlText w:val="!"/>
      <w:lvlJc w:val="left"/>
      <w:pPr>
        <w:ind w:left="780" w:hanging="360"/>
      </w:pPr>
      <w:rPr>
        <w:rFonts w:ascii="Cooper Black" w:hAnsi="Cooper Black" w:hint="default"/>
        <w:color w:val="0000FF"/>
        <w:sz w:val="24"/>
      </w:rPr>
    </w:lvl>
    <w:lvl w:ilvl="1" w:tplc="F95A73FE">
      <w:numFmt w:val="bullet"/>
      <w:lvlText w:val="-"/>
      <w:lvlJc w:val="left"/>
      <w:pPr>
        <w:ind w:left="1500" w:hanging="360"/>
      </w:pPr>
      <w:rPr>
        <w:rFonts w:ascii="Times New Roman" w:eastAsia="ヒラギノ角ゴ Pro W3" w:hAnsi="Times New Roman" w:hint="default"/>
        <w:color w:val="0000FF"/>
        <w:sz w:val="22"/>
      </w:rPr>
    </w:lvl>
    <w:lvl w:ilvl="2" w:tplc="D7A21DD4">
      <w:start w:val="1"/>
      <w:numFmt w:val="bullet"/>
      <w:lvlText w:val=""/>
      <w:lvlJc w:val="left"/>
      <w:pPr>
        <w:ind w:left="2220" w:hanging="360"/>
      </w:pPr>
      <w:rPr>
        <w:rFonts w:ascii="Symbol" w:hAnsi="Symbol" w:hint="default"/>
        <w:color w:val="0000FF"/>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hint="default"/>
      </w:rPr>
    </w:lvl>
    <w:lvl w:ilvl="8" w:tplc="04260005">
      <w:start w:val="1"/>
      <w:numFmt w:val="bullet"/>
      <w:lvlText w:val=""/>
      <w:lvlJc w:val="left"/>
      <w:pPr>
        <w:ind w:left="6540" w:hanging="360"/>
      </w:pPr>
      <w:rPr>
        <w:rFonts w:ascii="Wingdings" w:hAnsi="Wingdings" w:hint="default"/>
      </w:rPr>
    </w:lvl>
  </w:abstractNum>
  <w:abstractNum w:abstractNumId="7" w15:restartNumberingAfterBreak="0">
    <w:nsid w:val="0B573A25"/>
    <w:multiLevelType w:val="hybridMultilevel"/>
    <w:tmpl w:val="D89422A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0C055069"/>
    <w:multiLevelType w:val="hybridMultilevel"/>
    <w:tmpl w:val="0E3C99E8"/>
    <w:lvl w:ilvl="0" w:tplc="84DC6758">
      <w:start w:val="1"/>
      <w:numFmt w:val="bullet"/>
      <w:lvlText w:val="!"/>
      <w:lvlJc w:val="left"/>
      <w:pPr>
        <w:ind w:left="36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0CBE1812"/>
    <w:multiLevelType w:val="hybridMultilevel"/>
    <w:tmpl w:val="A81CDAC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FC276D"/>
    <w:multiLevelType w:val="hybridMultilevel"/>
    <w:tmpl w:val="8C0E5D3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00C54FD"/>
    <w:multiLevelType w:val="hybridMultilevel"/>
    <w:tmpl w:val="88DE187E"/>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0372FC9"/>
    <w:multiLevelType w:val="hybridMultilevel"/>
    <w:tmpl w:val="E8CA39CA"/>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3AB3D8D"/>
    <w:multiLevelType w:val="hybridMultilevel"/>
    <w:tmpl w:val="4F389726"/>
    <w:lvl w:ilvl="0" w:tplc="0426000B">
      <w:start w:val="1"/>
      <w:numFmt w:val="bullet"/>
      <w:lvlText w:val=""/>
      <w:lvlJc w:val="left"/>
      <w:pPr>
        <w:ind w:left="720" w:hanging="360"/>
      </w:pPr>
      <w:rPr>
        <w:rFonts w:ascii="Wingdings" w:hAnsi="Wingdings"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3B11B38"/>
    <w:multiLevelType w:val="hybridMultilevel"/>
    <w:tmpl w:val="B83EC6EC"/>
    <w:lvl w:ilvl="0" w:tplc="0A82A0BA">
      <w:numFmt w:val="bullet"/>
      <w:lvlText w:val="-"/>
      <w:lvlJc w:val="left"/>
      <w:pPr>
        <w:ind w:left="720" w:hanging="360"/>
      </w:pPr>
      <w:rPr>
        <w:rFonts w:ascii="Times New Roman" w:eastAsia="ヒラギノ角ゴ Pro W3"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77E78A1"/>
    <w:multiLevelType w:val="hybridMultilevel"/>
    <w:tmpl w:val="1B946936"/>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187F6CEE"/>
    <w:multiLevelType w:val="hybridMultilevel"/>
    <w:tmpl w:val="13B45472"/>
    <w:lvl w:ilvl="0" w:tplc="569032B6">
      <w:start w:val="1"/>
      <w:numFmt w:val="bullet"/>
      <w:lvlText w:val=""/>
      <w:lvlJc w:val="left"/>
      <w:pPr>
        <w:ind w:left="360" w:hanging="360"/>
      </w:pPr>
      <w:rPr>
        <w:rFonts w:ascii="Wingdings" w:hAnsi="Wingdings" w:hint="default"/>
        <w:color w:val="0000FF"/>
        <w:sz w:val="22"/>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C743516"/>
    <w:multiLevelType w:val="hybridMultilevel"/>
    <w:tmpl w:val="7D64C69C"/>
    <w:lvl w:ilvl="0" w:tplc="04090003">
      <w:start w:val="1"/>
      <w:numFmt w:val="bullet"/>
      <w:lvlText w:val="o"/>
      <w:lvlJc w:val="left"/>
      <w:pPr>
        <w:ind w:left="1393" w:hanging="360"/>
      </w:pPr>
      <w:rPr>
        <w:rFonts w:ascii="Courier New" w:hAnsi="Courier New" w:hint="default"/>
      </w:rPr>
    </w:lvl>
    <w:lvl w:ilvl="1" w:tplc="04090003" w:tentative="1">
      <w:start w:val="1"/>
      <w:numFmt w:val="bullet"/>
      <w:lvlText w:val="o"/>
      <w:lvlJc w:val="left"/>
      <w:pPr>
        <w:ind w:left="2113" w:hanging="360"/>
      </w:pPr>
      <w:rPr>
        <w:rFonts w:ascii="Courier New" w:hAnsi="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19" w15:restartNumberingAfterBreak="0">
    <w:nsid w:val="1CA51075"/>
    <w:multiLevelType w:val="hybridMultilevel"/>
    <w:tmpl w:val="F9EA2D36"/>
    <w:lvl w:ilvl="0" w:tplc="B868267C">
      <w:start w:val="1"/>
      <w:numFmt w:val="bullet"/>
      <w:lvlText w:val="!"/>
      <w:lvlJc w:val="left"/>
      <w:pPr>
        <w:ind w:left="72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FFE0FA4"/>
    <w:multiLevelType w:val="hybridMultilevel"/>
    <w:tmpl w:val="D69A4C5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0AD34E2"/>
    <w:multiLevelType w:val="hybridMultilevel"/>
    <w:tmpl w:val="FB5A6388"/>
    <w:lvl w:ilvl="0" w:tplc="0426000B">
      <w:start w:val="1"/>
      <w:numFmt w:val="bullet"/>
      <w:lvlText w:val=""/>
      <w:lvlJc w:val="left"/>
      <w:pPr>
        <w:ind w:left="720" w:hanging="360"/>
      </w:pPr>
      <w:rPr>
        <w:rFonts w:ascii="Wingdings" w:hAnsi="Wingdings"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25124A4D"/>
    <w:multiLevelType w:val="hybridMultilevel"/>
    <w:tmpl w:val="88BC0A72"/>
    <w:lvl w:ilvl="0" w:tplc="28EEB0CC">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27BB5DC2"/>
    <w:multiLevelType w:val="hybridMultilevel"/>
    <w:tmpl w:val="2CB8E816"/>
    <w:lvl w:ilvl="0" w:tplc="0A801D3C">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5" w15:restartNumberingAfterBreak="0">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B580FFD"/>
    <w:multiLevelType w:val="hybridMultilevel"/>
    <w:tmpl w:val="37506E04"/>
    <w:lvl w:ilvl="0" w:tplc="0A801D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E8149C8"/>
    <w:multiLevelType w:val="hybridMultilevel"/>
    <w:tmpl w:val="8C46DAB2"/>
    <w:lvl w:ilvl="0" w:tplc="5428F03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EE008E4"/>
    <w:multiLevelType w:val="hybridMultilevel"/>
    <w:tmpl w:val="F0604F24"/>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35CE4FC4"/>
    <w:multiLevelType w:val="hybridMultilevel"/>
    <w:tmpl w:val="A50068BC"/>
    <w:lvl w:ilvl="0" w:tplc="84DC6758">
      <w:start w:val="1"/>
      <w:numFmt w:val="bullet"/>
      <w:lvlText w:val="!"/>
      <w:lvlJc w:val="left"/>
      <w:pPr>
        <w:ind w:left="360" w:hanging="360"/>
      </w:pPr>
      <w:rPr>
        <w:rFonts w:ascii="Cooper Black" w:hAnsi="Cooper Black"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39385ABA"/>
    <w:multiLevelType w:val="hybridMultilevel"/>
    <w:tmpl w:val="0A6AFE78"/>
    <w:lvl w:ilvl="0" w:tplc="47DC1CAE">
      <w:start w:val="1"/>
      <w:numFmt w:val="bullet"/>
      <w:lvlText w:val=""/>
      <w:lvlJc w:val="left"/>
      <w:pPr>
        <w:ind w:left="360" w:hanging="360"/>
      </w:pPr>
      <w:rPr>
        <w:rFonts w:ascii="Wingdings" w:hAnsi="Wingdings" w:hint="default"/>
        <w:color w:val="0000FF"/>
      </w:rPr>
    </w:lvl>
    <w:lvl w:ilvl="1" w:tplc="04260003">
      <w:start w:val="1"/>
      <w:numFmt w:val="bullet"/>
      <w:lvlText w:val="o"/>
      <w:lvlJc w:val="left"/>
      <w:pPr>
        <w:ind w:left="786" w:hanging="360"/>
      </w:pPr>
      <w:rPr>
        <w:rFonts w:ascii="Courier New" w:hAnsi="Courier New" w:hint="default"/>
      </w:rPr>
    </w:lvl>
    <w:lvl w:ilvl="2" w:tplc="F95A73FE">
      <w:numFmt w:val="bullet"/>
      <w:lvlText w:val="-"/>
      <w:lvlJc w:val="left"/>
      <w:pPr>
        <w:ind w:left="1860" w:hanging="360"/>
      </w:pPr>
      <w:rPr>
        <w:rFonts w:ascii="Times New Roman" w:eastAsia="ヒラギノ角ゴ Pro W3" w:hAnsi="Times New Roman" w:hint="default"/>
        <w:color w:val="0000FF"/>
        <w:sz w:val="22"/>
      </w:rPr>
    </w:lvl>
    <w:lvl w:ilvl="3" w:tplc="F95A73FE">
      <w:numFmt w:val="bullet"/>
      <w:lvlText w:val="-"/>
      <w:lvlJc w:val="left"/>
      <w:pPr>
        <w:ind w:left="2580" w:hanging="360"/>
      </w:pPr>
      <w:rPr>
        <w:rFonts w:ascii="Times New Roman" w:eastAsia="ヒラギノ角ゴ Pro W3" w:hAnsi="Times New Roman" w:hint="default"/>
        <w:color w:val="0000FF"/>
        <w:sz w:val="22"/>
      </w:rPr>
    </w:lvl>
    <w:lvl w:ilvl="4" w:tplc="04260003">
      <w:start w:val="1"/>
      <w:numFmt w:val="bullet"/>
      <w:lvlText w:val="o"/>
      <w:lvlJc w:val="left"/>
      <w:pPr>
        <w:ind w:left="3300" w:hanging="360"/>
      </w:pPr>
      <w:rPr>
        <w:rFonts w:ascii="Courier New" w:hAnsi="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2" w15:restartNumberingAfterBreak="0">
    <w:nsid w:val="3AFE71E7"/>
    <w:multiLevelType w:val="hybridMultilevel"/>
    <w:tmpl w:val="4866D37C"/>
    <w:lvl w:ilvl="0" w:tplc="84DC6758">
      <w:start w:val="1"/>
      <w:numFmt w:val="bullet"/>
      <w:lvlText w:val="!"/>
      <w:lvlJc w:val="left"/>
      <w:pPr>
        <w:ind w:left="1440" w:hanging="360"/>
      </w:pPr>
      <w:rPr>
        <w:rFonts w:ascii="Cooper Black" w:hAnsi="Cooper Black" w:hint="default"/>
        <w:color w:val="0000FF"/>
        <w:sz w:val="24"/>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3CAF43BB"/>
    <w:multiLevelType w:val="hybridMultilevel"/>
    <w:tmpl w:val="E1F61B50"/>
    <w:lvl w:ilvl="0" w:tplc="0426000B">
      <w:start w:val="1"/>
      <w:numFmt w:val="bullet"/>
      <w:lvlText w:val=""/>
      <w:lvlJc w:val="left"/>
      <w:pPr>
        <w:ind w:left="360" w:hanging="360"/>
      </w:pPr>
      <w:rPr>
        <w:rFonts w:ascii="Wingdings" w:hAnsi="Wingdings"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3E574D98"/>
    <w:multiLevelType w:val="multilevel"/>
    <w:tmpl w:val="154EBA76"/>
    <w:lvl w:ilvl="0">
      <w:start w:val="1"/>
      <w:numFmt w:val="bullet"/>
      <w:lvlText w:val="!"/>
      <w:lvlJc w:val="left"/>
      <w:pPr>
        <w:ind w:left="1038" w:hanging="360"/>
      </w:pPr>
      <w:rPr>
        <w:rFonts w:ascii="Cooper Black" w:hAnsi="Cooper Black" w:hint="default"/>
        <w:color w:val="0000FF"/>
        <w:sz w:val="24"/>
      </w:rPr>
    </w:lvl>
    <w:lvl w:ilvl="1">
      <w:start w:val="1"/>
      <w:numFmt w:val="bullet"/>
      <w:lvlText w:val="o"/>
      <w:lvlJc w:val="left"/>
      <w:pPr>
        <w:ind w:left="1758" w:hanging="360"/>
      </w:pPr>
      <w:rPr>
        <w:rFonts w:ascii="Courier New" w:hAnsi="Courier New" w:hint="default"/>
      </w:rPr>
    </w:lvl>
    <w:lvl w:ilvl="2">
      <w:start w:val="1"/>
      <w:numFmt w:val="bullet"/>
      <w:lvlText w:val=""/>
      <w:lvlJc w:val="left"/>
      <w:pPr>
        <w:ind w:left="2478" w:hanging="360"/>
      </w:pPr>
      <w:rPr>
        <w:rFonts w:ascii="Wingdings" w:hAnsi="Wingdings" w:hint="default"/>
      </w:rPr>
    </w:lvl>
    <w:lvl w:ilvl="3">
      <w:start w:val="1"/>
      <w:numFmt w:val="bullet"/>
      <w:lvlText w:val=""/>
      <w:lvlJc w:val="left"/>
      <w:pPr>
        <w:ind w:left="3198" w:hanging="360"/>
      </w:pPr>
      <w:rPr>
        <w:rFonts w:ascii="Symbol" w:hAnsi="Symbol" w:hint="default"/>
      </w:rPr>
    </w:lvl>
    <w:lvl w:ilvl="4">
      <w:start w:val="1"/>
      <w:numFmt w:val="bullet"/>
      <w:lvlText w:val="o"/>
      <w:lvlJc w:val="left"/>
      <w:pPr>
        <w:ind w:left="3918" w:hanging="360"/>
      </w:pPr>
      <w:rPr>
        <w:rFonts w:ascii="Courier New" w:hAnsi="Courier New" w:hint="default"/>
      </w:rPr>
    </w:lvl>
    <w:lvl w:ilvl="5">
      <w:start w:val="1"/>
      <w:numFmt w:val="bullet"/>
      <w:lvlText w:val=""/>
      <w:lvlJc w:val="left"/>
      <w:pPr>
        <w:ind w:left="4638" w:hanging="360"/>
      </w:pPr>
      <w:rPr>
        <w:rFonts w:ascii="Wingdings" w:hAnsi="Wingdings" w:hint="default"/>
      </w:rPr>
    </w:lvl>
    <w:lvl w:ilvl="6">
      <w:start w:val="1"/>
      <w:numFmt w:val="bullet"/>
      <w:lvlText w:val=""/>
      <w:lvlJc w:val="left"/>
      <w:pPr>
        <w:ind w:left="5358" w:hanging="360"/>
      </w:pPr>
      <w:rPr>
        <w:rFonts w:ascii="Symbol" w:hAnsi="Symbol" w:hint="default"/>
      </w:rPr>
    </w:lvl>
    <w:lvl w:ilvl="7">
      <w:start w:val="1"/>
      <w:numFmt w:val="bullet"/>
      <w:lvlText w:val="o"/>
      <w:lvlJc w:val="left"/>
      <w:pPr>
        <w:ind w:left="6078" w:hanging="360"/>
      </w:pPr>
      <w:rPr>
        <w:rFonts w:ascii="Courier New" w:hAnsi="Courier New" w:hint="default"/>
      </w:rPr>
    </w:lvl>
    <w:lvl w:ilvl="8">
      <w:start w:val="1"/>
      <w:numFmt w:val="bullet"/>
      <w:lvlText w:val=""/>
      <w:lvlJc w:val="left"/>
      <w:pPr>
        <w:ind w:left="6798" w:hanging="360"/>
      </w:pPr>
      <w:rPr>
        <w:rFonts w:ascii="Wingdings" w:hAnsi="Wingdings" w:hint="default"/>
      </w:rPr>
    </w:lvl>
  </w:abstractNum>
  <w:abstractNum w:abstractNumId="35" w15:restartNumberingAfterBreak="0">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F0034CD"/>
    <w:multiLevelType w:val="hybridMultilevel"/>
    <w:tmpl w:val="316C6F92"/>
    <w:lvl w:ilvl="0" w:tplc="CC9870E2">
      <w:start w:val="1"/>
      <w:numFmt w:val="bullet"/>
      <w:lvlText w:val="!"/>
      <w:lvlJc w:val="left"/>
      <w:pPr>
        <w:ind w:left="720" w:hanging="360"/>
      </w:pPr>
      <w:rPr>
        <w:rFonts w:ascii="Cooper Black" w:hAnsi="Cooper Black" w:hint="default"/>
        <w:color w:val="0000FF"/>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1E0BD1"/>
    <w:multiLevelType w:val="hybridMultilevel"/>
    <w:tmpl w:val="BCC6ADA2"/>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3AD0D14"/>
    <w:multiLevelType w:val="hybridMultilevel"/>
    <w:tmpl w:val="94F62744"/>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44694315"/>
    <w:multiLevelType w:val="hybridMultilevel"/>
    <w:tmpl w:val="FD7282AA"/>
    <w:lvl w:ilvl="0" w:tplc="CC9870E2">
      <w:start w:val="1"/>
      <w:numFmt w:val="bullet"/>
      <w:lvlText w:val="!"/>
      <w:lvlJc w:val="left"/>
      <w:pPr>
        <w:ind w:left="72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45685709"/>
    <w:multiLevelType w:val="hybridMultilevel"/>
    <w:tmpl w:val="7D3E4264"/>
    <w:lvl w:ilvl="0" w:tplc="CC9870E2">
      <w:start w:val="1"/>
      <w:numFmt w:val="bullet"/>
      <w:lvlText w:val="!"/>
      <w:lvlJc w:val="left"/>
      <w:pPr>
        <w:ind w:left="1065" w:hanging="360"/>
      </w:pPr>
      <w:rPr>
        <w:rFonts w:ascii="Cooper Black" w:hAnsi="Cooper Black" w:hint="default"/>
        <w:color w:val="0000FF"/>
        <w:sz w:val="24"/>
      </w:rPr>
    </w:lvl>
    <w:lvl w:ilvl="1" w:tplc="04260003" w:tentative="1">
      <w:start w:val="1"/>
      <w:numFmt w:val="bullet"/>
      <w:lvlText w:val="o"/>
      <w:lvlJc w:val="left"/>
      <w:pPr>
        <w:ind w:left="1785" w:hanging="360"/>
      </w:pPr>
      <w:rPr>
        <w:rFonts w:ascii="Courier New" w:hAnsi="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42" w15:restartNumberingAfterBreak="0">
    <w:nsid w:val="46823AAA"/>
    <w:multiLevelType w:val="multilevel"/>
    <w:tmpl w:val="7D3E4264"/>
    <w:lvl w:ilvl="0">
      <w:start w:val="1"/>
      <w:numFmt w:val="bullet"/>
      <w:lvlText w:val="!"/>
      <w:lvlJc w:val="left"/>
      <w:pPr>
        <w:ind w:left="1065" w:hanging="360"/>
      </w:pPr>
      <w:rPr>
        <w:rFonts w:ascii="Cooper Black" w:hAnsi="Cooper Black" w:hint="default"/>
        <w:color w:val="0000FF"/>
        <w:sz w:val="24"/>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43" w15:restartNumberingAfterBreak="0">
    <w:nsid w:val="46CC491E"/>
    <w:multiLevelType w:val="hybridMultilevel"/>
    <w:tmpl w:val="803869EC"/>
    <w:lvl w:ilvl="0" w:tplc="B04CFDDC">
      <w:start w:val="4"/>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4" w15:restartNumberingAfterBreak="0">
    <w:nsid w:val="495451FD"/>
    <w:multiLevelType w:val="hybridMultilevel"/>
    <w:tmpl w:val="546898BE"/>
    <w:lvl w:ilvl="0" w:tplc="CC9870E2">
      <w:start w:val="1"/>
      <w:numFmt w:val="bullet"/>
      <w:lvlText w:val="!"/>
      <w:lvlJc w:val="left"/>
      <w:pPr>
        <w:ind w:left="1440" w:hanging="360"/>
      </w:pPr>
      <w:rPr>
        <w:rFonts w:ascii="Cooper Black" w:hAnsi="Cooper Black" w:hint="default"/>
        <w:color w:val="0000FF"/>
        <w:sz w:val="24"/>
      </w:rPr>
    </w:lvl>
    <w:lvl w:ilvl="1" w:tplc="04260003">
      <w:start w:val="1"/>
      <w:numFmt w:val="bullet"/>
      <w:lvlText w:val="o"/>
      <w:lvlJc w:val="left"/>
      <w:pPr>
        <w:ind w:left="2160" w:hanging="360"/>
      </w:pPr>
      <w:rPr>
        <w:rFonts w:ascii="Courier New" w:hAnsi="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hint="default"/>
      </w:rPr>
    </w:lvl>
    <w:lvl w:ilvl="8" w:tplc="04260005">
      <w:start w:val="1"/>
      <w:numFmt w:val="bullet"/>
      <w:lvlText w:val=""/>
      <w:lvlJc w:val="left"/>
      <w:pPr>
        <w:ind w:left="7200" w:hanging="360"/>
      </w:pPr>
      <w:rPr>
        <w:rFonts w:ascii="Wingdings" w:hAnsi="Wingdings" w:hint="default"/>
      </w:rPr>
    </w:lvl>
  </w:abstractNum>
  <w:abstractNum w:abstractNumId="45" w15:restartNumberingAfterBreak="0">
    <w:nsid w:val="4FDA2B0E"/>
    <w:multiLevelType w:val="multilevel"/>
    <w:tmpl w:val="0A0CCF68"/>
    <w:lvl w:ilvl="0">
      <w:start w:val="1"/>
      <w:numFmt w:val="bullet"/>
      <w:lvlText w:val=""/>
      <w:lvlJc w:val="left"/>
      <w:pPr>
        <w:ind w:left="360" w:hanging="360"/>
      </w:pPr>
      <w:rPr>
        <w:rFonts w:ascii="Wingdings" w:hAnsi="Wingdings" w:hint="default"/>
        <w:color w:val="0000FF"/>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FEA7AC1"/>
    <w:multiLevelType w:val="hybridMultilevel"/>
    <w:tmpl w:val="0A0CCF68"/>
    <w:lvl w:ilvl="0" w:tplc="47DC1CAE">
      <w:start w:val="1"/>
      <w:numFmt w:val="bullet"/>
      <w:lvlText w:val=""/>
      <w:lvlJc w:val="left"/>
      <w:pPr>
        <w:ind w:left="360" w:hanging="360"/>
      </w:pPr>
      <w:rPr>
        <w:rFonts w:ascii="Wingdings" w:hAnsi="Wingdings" w:hint="default"/>
        <w:color w:val="0000FF"/>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52E973CD"/>
    <w:multiLevelType w:val="hybridMultilevel"/>
    <w:tmpl w:val="8E96B7A8"/>
    <w:lvl w:ilvl="0" w:tplc="0426000B">
      <w:start w:val="1"/>
      <w:numFmt w:val="bullet"/>
      <w:lvlText w:val=""/>
      <w:lvlJc w:val="left"/>
      <w:pPr>
        <w:ind w:left="720" w:hanging="360"/>
      </w:pPr>
      <w:rPr>
        <w:rFonts w:ascii="Wingdings" w:hAnsi="Wingdings" w:hint="default"/>
        <w:color w:val="0000FF"/>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3D6D9C"/>
    <w:multiLevelType w:val="hybridMultilevel"/>
    <w:tmpl w:val="4B962ABC"/>
    <w:lvl w:ilvl="0" w:tplc="C27EFBD0">
      <w:start w:val="1"/>
      <w:numFmt w:val="bullet"/>
      <w:lvlText w:val=""/>
      <w:lvlJc w:val="left"/>
      <w:pPr>
        <w:ind w:left="720" w:hanging="360"/>
      </w:pPr>
      <w:rPr>
        <w:rFonts w:ascii="Wingdings" w:hAnsi="Wingdings" w:hint="default"/>
        <w:color w:val="0000FF"/>
        <w:sz w:val="22"/>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50" w15:restartNumberingAfterBreak="0">
    <w:nsid w:val="54EB7AB2"/>
    <w:multiLevelType w:val="hybridMultilevel"/>
    <w:tmpl w:val="BB02DA3A"/>
    <w:lvl w:ilvl="0" w:tplc="04090005">
      <w:start w:val="1"/>
      <w:numFmt w:val="bullet"/>
      <w:lvlText w:val=""/>
      <w:lvlJc w:val="left"/>
      <w:pPr>
        <w:ind w:left="2520" w:hanging="360"/>
      </w:pPr>
      <w:rPr>
        <w:rFonts w:ascii="Wingdings" w:hAnsi="Wingdings" w:hint="default"/>
        <w:color w:val="0000FF"/>
        <w:sz w:val="22"/>
      </w:rPr>
    </w:lvl>
    <w:lvl w:ilvl="1" w:tplc="04260003" w:tentative="1">
      <w:start w:val="1"/>
      <w:numFmt w:val="bullet"/>
      <w:lvlText w:val="o"/>
      <w:lvlJc w:val="left"/>
      <w:pPr>
        <w:ind w:left="3240" w:hanging="360"/>
      </w:pPr>
      <w:rPr>
        <w:rFonts w:ascii="Courier New" w:hAnsi="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1" w15:restartNumberingAfterBreak="0">
    <w:nsid w:val="55F720E9"/>
    <w:multiLevelType w:val="hybridMultilevel"/>
    <w:tmpl w:val="8076BDCE"/>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63B6CC3"/>
    <w:multiLevelType w:val="hybridMultilevel"/>
    <w:tmpl w:val="A390797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53" w15:restartNumberingAfterBreak="0">
    <w:nsid w:val="569433D9"/>
    <w:multiLevelType w:val="multilevel"/>
    <w:tmpl w:val="0426001F"/>
    <w:lvl w:ilvl="0">
      <w:start w:val="1"/>
      <w:numFmt w:val="decimal"/>
      <w:lvlText w:val="%1."/>
      <w:lvlJc w:val="left"/>
      <w:pPr>
        <w:ind w:left="1800" w:hanging="360"/>
      </w:pPr>
      <w:rPr>
        <w:rFonts w:cs="Times New Roman" w:hint="default"/>
        <w:color w:val="0000FF"/>
        <w:sz w:val="22"/>
        <w:szCs w:val="22"/>
      </w:rPr>
    </w:lvl>
    <w:lvl w:ilvl="1">
      <w:start w:val="1"/>
      <w:numFmt w:val="decimal"/>
      <w:lvlText w:val="%1.%2."/>
      <w:lvlJc w:val="left"/>
      <w:pPr>
        <w:ind w:left="2232" w:hanging="432"/>
      </w:pPr>
      <w:rPr>
        <w:rFonts w:cs="Times New Roman" w:hint="default"/>
      </w:rPr>
    </w:lvl>
    <w:lvl w:ilvl="2">
      <w:start w:val="1"/>
      <w:numFmt w:val="decimal"/>
      <w:lvlText w:val="%1.%2.%3."/>
      <w:lvlJc w:val="left"/>
      <w:pPr>
        <w:ind w:left="2664" w:hanging="504"/>
      </w:pPr>
      <w:rPr>
        <w:rFonts w:cs="Times New Roman" w:hint="default"/>
      </w:rPr>
    </w:lvl>
    <w:lvl w:ilvl="3">
      <w:start w:val="1"/>
      <w:numFmt w:val="decimal"/>
      <w:lvlText w:val="%1.%2.%3.%4."/>
      <w:lvlJc w:val="left"/>
      <w:pPr>
        <w:ind w:left="3168" w:hanging="648"/>
      </w:pPr>
      <w:rPr>
        <w:rFonts w:cs="Times New Roman" w:hint="default"/>
      </w:rPr>
    </w:lvl>
    <w:lvl w:ilvl="4">
      <w:start w:val="1"/>
      <w:numFmt w:val="decimal"/>
      <w:lvlText w:val="%1.%2.%3.%4.%5."/>
      <w:lvlJc w:val="left"/>
      <w:pPr>
        <w:ind w:left="3672" w:hanging="792"/>
      </w:pPr>
      <w:rPr>
        <w:rFonts w:cs="Times New Roman" w:hint="default"/>
      </w:rPr>
    </w:lvl>
    <w:lvl w:ilvl="5">
      <w:start w:val="1"/>
      <w:numFmt w:val="decimal"/>
      <w:lvlText w:val="%1.%2.%3.%4.%5.%6."/>
      <w:lvlJc w:val="left"/>
      <w:pPr>
        <w:ind w:left="4176" w:hanging="936"/>
      </w:pPr>
      <w:rPr>
        <w:rFonts w:cs="Times New Roman" w:hint="default"/>
      </w:rPr>
    </w:lvl>
    <w:lvl w:ilvl="6">
      <w:start w:val="1"/>
      <w:numFmt w:val="decimal"/>
      <w:lvlText w:val="%1.%2.%3.%4.%5.%6.%7."/>
      <w:lvlJc w:val="left"/>
      <w:pPr>
        <w:ind w:left="4680" w:hanging="1080"/>
      </w:pPr>
      <w:rPr>
        <w:rFonts w:cs="Times New Roman" w:hint="default"/>
      </w:rPr>
    </w:lvl>
    <w:lvl w:ilvl="7">
      <w:start w:val="1"/>
      <w:numFmt w:val="decimal"/>
      <w:lvlText w:val="%1.%2.%3.%4.%5.%6.%7.%8."/>
      <w:lvlJc w:val="left"/>
      <w:pPr>
        <w:ind w:left="5184" w:hanging="1224"/>
      </w:pPr>
      <w:rPr>
        <w:rFonts w:cs="Times New Roman" w:hint="default"/>
      </w:rPr>
    </w:lvl>
    <w:lvl w:ilvl="8">
      <w:start w:val="1"/>
      <w:numFmt w:val="decimal"/>
      <w:lvlText w:val="%1.%2.%3.%4.%5.%6.%7.%8.%9."/>
      <w:lvlJc w:val="left"/>
      <w:pPr>
        <w:ind w:left="5760" w:hanging="1440"/>
      </w:pPr>
      <w:rPr>
        <w:rFonts w:cs="Times New Roman" w:hint="default"/>
      </w:rPr>
    </w:lvl>
  </w:abstractNum>
  <w:abstractNum w:abstractNumId="54" w15:restartNumberingAfterBreak="0">
    <w:nsid w:val="575C299D"/>
    <w:multiLevelType w:val="hybridMultilevel"/>
    <w:tmpl w:val="27FEB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0D6718"/>
    <w:multiLevelType w:val="hybridMultilevel"/>
    <w:tmpl w:val="9440FDFC"/>
    <w:lvl w:ilvl="0" w:tplc="0426000B">
      <w:start w:val="1"/>
      <w:numFmt w:val="bullet"/>
      <w:lvlText w:val=""/>
      <w:lvlJc w:val="left"/>
      <w:pPr>
        <w:ind w:left="36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56" w15:restartNumberingAfterBreak="0">
    <w:nsid w:val="5AA06CDE"/>
    <w:multiLevelType w:val="hybridMultilevel"/>
    <w:tmpl w:val="37E49540"/>
    <w:lvl w:ilvl="0" w:tplc="84DC6758">
      <w:start w:val="1"/>
      <w:numFmt w:val="bullet"/>
      <w:lvlText w:val="!"/>
      <w:lvlJc w:val="left"/>
      <w:pPr>
        <w:ind w:left="72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AE42CE3"/>
    <w:multiLevelType w:val="hybridMultilevel"/>
    <w:tmpl w:val="625E16B2"/>
    <w:lvl w:ilvl="0" w:tplc="47DC1CAE">
      <w:start w:val="1"/>
      <w:numFmt w:val="bullet"/>
      <w:lvlText w:val=""/>
      <w:lvlJc w:val="left"/>
      <w:pPr>
        <w:ind w:left="360" w:hanging="360"/>
      </w:pPr>
      <w:rPr>
        <w:rFonts w:ascii="Wingdings" w:hAnsi="Wingdings" w:hint="default"/>
        <w:color w:val="0000FF"/>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15:restartNumberingAfterBreak="0">
    <w:nsid w:val="5C7D0401"/>
    <w:multiLevelType w:val="hybridMultilevel"/>
    <w:tmpl w:val="92BCCB7E"/>
    <w:lvl w:ilvl="0" w:tplc="0A82A0BA">
      <w:numFmt w:val="bullet"/>
      <w:lvlText w:val="-"/>
      <w:lvlJc w:val="left"/>
      <w:pPr>
        <w:ind w:left="720" w:hanging="360"/>
      </w:pPr>
      <w:rPr>
        <w:rFonts w:ascii="Times New Roman" w:eastAsia="ヒラギノ角ゴ Pro W3"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5CB549C6"/>
    <w:multiLevelType w:val="hybridMultilevel"/>
    <w:tmpl w:val="DD2A1960"/>
    <w:lvl w:ilvl="0" w:tplc="CC9870E2">
      <w:start w:val="1"/>
      <w:numFmt w:val="bullet"/>
      <w:lvlText w:val="!"/>
      <w:lvlJc w:val="left"/>
      <w:pPr>
        <w:ind w:left="360" w:hanging="360"/>
      </w:pPr>
      <w:rPr>
        <w:rFonts w:ascii="Cooper Black" w:hAnsi="Cooper Black" w:hint="default"/>
        <w:color w:val="0000FF"/>
        <w:sz w:val="24"/>
      </w:rPr>
    </w:lvl>
    <w:lvl w:ilvl="1" w:tplc="F95A73FE">
      <w:numFmt w:val="bullet"/>
      <w:lvlText w:val="-"/>
      <w:lvlJc w:val="left"/>
      <w:pPr>
        <w:ind w:left="1440" w:hanging="360"/>
      </w:pPr>
      <w:rPr>
        <w:rFonts w:ascii="Times New Roman" w:eastAsia="ヒラギノ角ゴ Pro W3" w:hAnsi="Times New Roman" w:hint="default"/>
        <w:color w:val="0000FF"/>
        <w:sz w:val="22"/>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EC572E0"/>
    <w:multiLevelType w:val="hybridMultilevel"/>
    <w:tmpl w:val="5DDE76EA"/>
    <w:lvl w:ilvl="0" w:tplc="68AC284A">
      <w:start w:val="1"/>
      <w:numFmt w:val="bullet"/>
      <w:lvlText w:val="!"/>
      <w:lvlJc w:val="left"/>
      <w:pPr>
        <w:ind w:left="502"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61" w15:restartNumberingAfterBreak="0">
    <w:nsid w:val="60D22AAD"/>
    <w:multiLevelType w:val="hybridMultilevel"/>
    <w:tmpl w:val="E62E00F6"/>
    <w:lvl w:ilvl="0" w:tplc="0426000B">
      <w:start w:val="1"/>
      <w:numFmt w:val="bullet"/>
      <w:lvlText w:val=""/>
      <w:lvlJc w:val="left"/>
      <w:pPr>
        <w:ind w:left="360" w:hanging="360"/>
      </w:pPr>
      <w:rPr>
        <w:rFonts w:ascii="Wingdings" w:hAnsi="Wingdings"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2" w15:restartNumberingAfterBreak="0">
    <w:nsid w:val="60F72F92"/>
    <w:multiLevelType w:val="hybridMultilevel"/>
    <w:tmpl w:val="FC32D140"/>
    <w:lvl w:ilvl="0" w:tplc="25C8D968">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17168D2"/>
    <w:multiLevelType w:val="hybridMultilevel"/>
    <w:tmpl w:val="14205806"/>
    <w:lvl w:ilvl="0" w:tplc="0426001B">
      <w:start w:val="1"/>
      <w:numFmt w:val="lowerRoman"/>
      <w:lvlText w:val="%1."/>
      <w:lvlJc w:val="right"/>
      <w:pPr>
        <w:ind w:left="1800" w:hanging="360"/>
      </w:pPr>
      <w:rPr>
        <w:rFonts w:cs="Times New Roman"/>
      </w:rPr>
    </w:lvl>
    <w:lvl w:ilvl="1" w:tplc="0A801D3C">
      <w:start w:val="1"/>
      <w:numFmt w:val="bullet"/>
      <w:lvlText w:val=""/>
      <w:lvlJc w:val="left"/>
      <w:pPr>
        <w:ind w:left="2520" w:hanging="360"/>
      </w:pPr>
      <w:rPr>
        <w:rFonts w:ascii="Symbol" w:hAnsi="Symbol" w:hint="default"/>
      </w:rPr>
    </w:lvl>
    <w:lvl w:ilvl="2" w:tplc="0426001B" w:tentative="1">
      <w:start w:val="1"/>
      <w:numFmt w:val="lowerRoman"/>
      <w:lvlText w:val="%3."/>
      <w:lvlJc w:val="right"/>
      <w:pPr>
        <w:ind w:left="3240" w:hanging="180"/>
      </w:pPr>
      <w:rPr>
        <w:rFonts w:cs="Times New Roman"/>
      </w:rPr>
    </w:lvl>
    <w:lvl w:ilvl="3" w:tplc="0426000F" w:tentative="1">
      <w:start w:val="1"/>
      <w:numFmt w:val="decimal"/>
      <w:lvlText w:val="%4."/>
      <w:lvlJc w:val="left"/>
      <w:pPr>
        <w:ind w:left="3960" w:hanging="360"/>
      </w:pPr>
      <w:rPr>
        <w:rFonts w:cs="Times New Roman"/>
      </w:rPr>
    </w:lvl>
    <w:lvl w:ilvl="4" w:tplc="04260019" w:tentative="1">
      <w:start w:val="1"/>
      <w:numFmt w:val="lowerLetter"/>
      <w:lvlText w:val="%5."/>
      <w:lvlJc w:val="left"/>
      <w:pPr>
        <w:ind w:left="4680" w:hanging="360"/>
      </w:pPr>
      <w:rPr>
        <w:rFonts w:cs="Times New Roman"/>
      </w:rPr>
    </w:lvl>
    <w:lvl w:ilvl="5" w:tplc="0426001B" w:tentative="1">
      <w:start w:val="1"/>
      <w:numFmt w:val="lowerRoman"/>
      <w:lvlText w:val="%6."/>
      <w:lvlJc w:val="right"/>
      <w:pPr>
        <w:ind w:left="5400" w:hanging="180"/>
      </w:pPr>
      <w:rPr>
        <w:rFonts w:cs="Times New Roman"/>
      </w:rPr>
    </w:lvl>
    <w:lvl w:ilvl="6" w:tplc="0426000F" w:tentative="1">
      <w:start w:val="1"/>
      <w:numFmt w:val="decimal"/>
      <w:lvlText w:val="%7."/>
      <w:lvlJc w:val="left"/>
      <w:pPr>
        <w:ind w:left="6120" w:hanging="360"/>
      </w:pPr>
      <w:rPr>
        <w:rFonts w:cs="Times New Roman"/>
      </w:rPr>
    </w:lvl>
    <w:lvl w:ilvl="7" w:tplc="04260019" w:tentative="1">
      <w:start w:val="1"/>
      <w:numFmt w:val="lowerLetter"/>
      <w:lvlText w:val="%8."/>
      <w:lvlJc w:val="left"/>
      <w:pPr>
        <w:ind w:left="6840" w:hanging="360"/>
      </w:pPr>
      <w:rPr>
        <w:rFonts w:cs="Times New Roman"/>
      </w:rPr>
    </w:lvl>
    <w:lvl w:ilvl="8" w:tplc="0426001B" w:tentative="1">
      <w:start w:val="1"/>
      <w:numFmt w:val="lowerRoman"/>
      <w:lvlText w:val="%9."/>
      <w:lvlJc w:val="right"/>
      <w:pPr>
        <w:ind w:left="7560" w:hanging="180"/>
      </w:pPr>
      <w:rPr>
        <w:rFonts w:cs="Times New Roman"/>
      </w:rPr>
    </w:lvl>
  </w:abstractNum>
  <w:abstractNum w:abstractNumId="64" w15:restartNumberingAfterBreak="0">
    <w:nsid w:val="651934C0"/>
    <w:multiLevelType w:val="hybridMultilevel"/>
    <w:tmpl w:val="9DC6594A"/>
    <w:lvl w:ilvl="0" w:tplc="47DC1CAE">
      <w:start w:val="1"/>
      <w:numFmt w:val="bullet"/>
      <w:lvlText w:val=""/>
      <w:lvlJc w:val="left"/>
      <w:pPr>
        <w:ind w:left="360" w:hanging="360"/>
      </w:pPr>
      <w:rPr>
        <w:rFonts w:ascii="Wingdings" w:hAnsi="Wingdings" w:hint="default"/>
        <w:color w:val="0000FF"/>
        <w:sz w:val="24"/>
      </w:rPr>
    </w:lvl>
    <w:lvl w:ilvl="1" w:tplc="4D6CA486">
      <w:numFmt w:val="bullet"/>
      <w:lvlText w:val="-"/>
      <w:lvlJc w:val="left"/>
      <w:pPr>
        <w:ind w:left="1080" w:hanging="360"/>
      </w:pPr>
      <w:rPr>
        <w:rFonts w:ascii="Times New Roman" w:eastAsia="ヒラギノ角ゴ Pro W3" w:hAnsi="Times New Roman" w:hint="default"/>
        <w:color w:val="0000FF"/>
        <w:sz w:val="24"/>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5" w15:restartNumberingAfterBreak="0">
    <w:nsid w:val="654E2FD3"/>
    <w:multiLevelType w:val="hybridMultilevel"/>
    <w:tmpl w:val="B8C0509E"/>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6" w15:restartNumberingAfterBreak="0">
    <w:nsid w:val="66910DA2"/>
    <w:multiLevelType w:val="hybridMultilevel"/>
    <w:tmpl w:val="8A60F32C"/>
    <w:lvl w:ilvl="0" w:tplc="0A801D3C">
      <w:start w:val="1"/>
      <w:numFmt w:val="bullet"/>
      <w:lvlText w:val=""/>
      <w:lvlJc w:val="left"/>
      <w:pPr>
        <w:ind w:left="1038" w:hanging="360"/>
      </w:pPr>
      <w:rPr>
        <w:rFonts w:ascii="Symbol" w:hAnsi="Symbol" w:hint="default"/>
        <w:color w:val="0000FF"/>
        <w:sz w:val="24"/>
      </w:rPr>
    </w:lvl>
    <w:lvl w:ilvl="1" w:tplc="04260003">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67"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68" w15:restartNumberingAfterBreak="0">
    <w:nsid w:val="69B475B7"/>
    <w:multiLevelType w:val="hybridMultilevel"/>
    <w:tmpl w:val="9904B6C6"/>
    <w:lvl w:ilvl="0" w:tplc="0A82A0BA">
      <w:numFmt w:val="bullet"/>
      <w:lvlText w:val="-"/>
      <w:lvlJc w:val="left"/>
      <w:pPr>
        <w:ind w:left="1287" w:hanging="360"/>
      </w:pPr>
      <w:rPr>
        <w:rFonts w:ascii="Times New Roman" w:eastAsia="ヒラギノ角ゴ Pro W3" w:hAnsi="Times New Roman" w:hint="default"/>
        <w:color w:val="0000FF"/>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9" w15:restartNumberingAfterBreak="0">
    <w:nsid w:val="6A2974C2"/>
    <w:multiLevelType w:val="hybridMultilevel"/>
    <w:tmpl w:val="A4362B9E"/>
    <w:lvl w:ilvl="0" w:tplc="C128A43C">
      <w:start w:val="1"/>
      <w:numFmt w:val="bullet"/>
      <w:lvlText w:val="!"/>
      <w:lvlJc w:val="left"/>
      <w:pPr>
        <w:ind w:left="720" w:hanging="360"/>
      </w:pPr>
      <w:rPr>
        <w:rFonts w:ascii="Cooper Black" w:hAnsi="Cooper Black" w:hint="default"/>
        <w:i w:val="0"/>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0" w15:restartNumberingAfterBreak="0">
    <w:nsid w:val="6C5E23B7"/>
    <w:multiLevelType w:val="hybridMultilevel"/>
    <w:tmpl w:val="C838B9E4"/>
    <w:lvl w:ilvl="0" w:tplc="D7A21DD4">
      <w:start w:val="1"/>
      <w:numFmt w:val="bullet"/>
      <w:lvlText w:val=""/>
      <w:lvlJc w:val="left"/>
      <w:pPr>
        <w:ind w:left="1496" w:hanging="360"/>
      </w:pPr>
      <w:rPr>
        <w:rFonts w:ascii="Symbol" w:hAnsi="Symbol" w:hint="default"/>
        <w:color w:val="0000FF"/>
      </w:rPr>
    </w:lvl>
    <w:lvl w:ilvl="1" w:tplc="04090003">
      <w:start w:val="1"/>
      <w:numFmt w:val="bullet"/>
      <w:lvlText w:val="o"/>
      <w:lvlJc w:val="left"/>
      <w:pPr>
        <w:ind w:left="2216" w:hanging="360"/>
      </w:pPr>
      <w:rPr>
        <w:rFonts w:ascii="Courier New" w:hAnsi="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hint="default"/>
      </w:rPr>
    </w:lvl>
    <w:lvl w:ilvl="8" w:tplc="04090005">
      <w:start w:val="1"/>
      <w:numFmt w:val="bullet"/>
      <w:lvlText w:val=""/>
      <w:lvlJc w:val="left"/>
      <w:pPr>
        <w:ind w:left="7256" w:hanging="360"/>
      </w:pPr>
      <w:rPr>
        <w:rFonts w:ascii="Wingdings" w:hAnsi="Wingdings" w:hint="default"/>
      </w:rPr>
    </w:lvl>
  </w:abstractNum>
  <w:abstractNum w:abstractNumId="71"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2" w15:restartNumberingAfterBreak="0">
    <w:nsid w:val="6DD12A24"/>
    <w:multiLevelType w:val="hybridMultilevel"/>
    <w:tmpl w:val="8DD84488"/>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6DD131AB"/>
    <w:multiLevelType w:val="hybridMultilevel"/>
    <w:tmpl w:val="A99EC36A"/>
    <w:lvl w:ilvl="0" w:tplc="5428F034">
      <w:start w:val="1"/>
      <w:numFmt w:val="bullet"/>
      <w:lvlText w:val=""/>
      <w:lvlJc w:val="left"/>
      <w:pPr>
        <w:ind w:left="862" w:hanging="360"/>
      </w:pPr>
      <w:rPr>
        <w:rFonts w:ascii="Symbol" w:hAnsi="Symbol" w:hint="default"/>
        <w:color w:val="0000FF"/>
      </w:rPr>
    </w:lvl>
    <w:lvl w:ilvl="1" w:tplc="04260003" w:tentative="1">
      <w:start w:val="1"/>
      <w:numFmt w:val="bullet"/>
      <w:lvlText w:val="o"/>
      <w:lvlJc w:val="left"/>
      <w:pPr>
        <w:ind w:left="1582" w:hanging="360"/>
      </w:pPr>
      <w:rPr>
        <w:rFonts w:ascii="Courier New" w:hAnsi="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74" w15:restartNumberingAfterBreak="0">
    <w:nsid w:val="70442034"/>
    <w:multiLevelType w:val="hybridMultilevel"/>
    <w:tmpl w:val="46660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41B0930"/>
    <w:multiLevelType w:val="hybridMultilevel"/>
    <w:tmpl w:val="1A6E2E3A"/>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4BD4F9F"/>
    <w:multiLevelType w:val="hybridMultilevel"/>
    <w:tmpl w:val="979A6BF2"/>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7" w15:restartNumberingAfterBreak="0">
    <w:nsid w:val="74E24258"/>
    <w:multiLevelType w:val="hybridMultilevel"/>
    <w:tmpl w:val="7DDA88BC"/>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8" w15:restartNumberingAfterBreak="0">
    <w:nsid w:val="76D222A9"/>
    <w:multiLevelType w:val="hybridMultilevel"/>
    <w:tmpl w:val="154EBA7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79" w15:restartNumberingAfterBreak="0">
    <w:nsid w:val="791F6468"/>
    <w:multiLevelType w:val="hybridMultilevel"/>
    <w:tmpl w:val="64348330"/>
    <w:lvl w:ilvl="0" w:tplc="C5AAA330">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0" w15:restartNumberingAfterBreak="0">
    <w:nsid w:val="7D3A6784"/>
    <w:multiLevelType w:val="hybridMultilevel"/>
    <w:tmpl w:val="BAAAB924"/>
    <w:lvl w:ilvl="0" w:tplc="0426000B">
      <w:start w:val="1"/>
      <w:numFmt w:val="bullet"/>
      <w:lvlText w:val=""/>
      <w:lvlJc w:val="left"/>
      <w:pPr>
        <w:ind w:left="36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7D520694"/>
    <w:multiLevelType w:val="hybridMultilevel"/>
    <w:tmpl w:val="1BAE3E4E"/>
    <w:lvl w:ilvl="0" w:tplc="84DC6758">
      <w:start w:val="1"/>
      <w:numFmt w:val="bullet"/>
      <w:lvlText w:val="!"/>
      <w:lvlJc w:val="left"/>
      <w:pPr>
        <w:ind w:left="1038" w:hanging="360"/>
      </w:pPr>
      <w:rPr>
        <w:rFonts w:ascii="Cooper Black" w:hAnsi="Cooper Black" w:hint="default"/>
        <w:color w:val="0000FF"/>
        <w:sz w:val="24"/>
      </w:rPr>
    </w:lvl>
    <w:lvl w:ilvl="1" w:tplc="04260003">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82" w15:restartNumberingAfterBreak="0">
    <w:nsid w:val="7F6049F5"/>
    <w:multiLevelType w:val="hybridMultilevel"/>
    <w:tmpl w:val="74880B0E"/>
    <w:lvl w:ilvl="0" w:tplc="836AF7BE">
      <w:start w:val="1"/>
      <w:numFmt w:val="bullet"/>
      <w:lvlText w:val="!"/>
      <w:lvlJc w:val="left"/>
      <w:pPr>
        <w:ind w:left="720" w:hanging="360"/>
      </w:pPr>
      <w:rPr>
        <w:rFonts w:ascii="Cooper Black" w:hAnsi="Cooper Black" w:hint="default"/>
        <w:color w:val="0000FF"/>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69313A"/>
    <w:multiLevelType w:val="hybridMultilevel"/>
    <w:tmpl w:val="60843DF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84" w15:restartNumberingAfterBreak="0">
    <w:nsid w:val="7FEC652A"/>
    <w:multiLevelType w:val="multilevel"/>
    <w:tmpl w:val="0A0CCF68"/>
    <w:lvl w:ilvl="0">
      <w:start w:val="1"/>
      <w:numFmt w:val="bullet"/>
      <w:lvlText w:val=""/>
      <w:lvlJc w:val="left"/>
      <w:pPr>
        <w:ind w:left="360" w:hanging="360"/>
      </w:pPr>
      <w:rPr>
        <w:rFonts w:ascii="Wingdings" w:hAnsi="Wingdings" w:hint="default"/>
        <w:color w:val="0000FF"/>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1403335463">
    <w:abstractNumId w:val="39"/>
  </w:num>
  <w:num w:numId="2" w16cid:durableId="219756129">
    <w:abstractNumId w:val="71"/>
  </w:num>
  <w:num w:numId="3" w16cid:durableId="719597846">
    <w:abstractNumId w:val="25"/>
  </w:num>
  <w:num w:numId="4" w16cid:durableId="1150755850">
    <w:abstractNumId w:val="51"/>
  </w:num>
  <w:num w:numId="5" w16cid:durableId="500776710">
    <w:abstractNumId w:val="78"/>
  </w:num>
  <w:num w:numId="6" w16cid:durableId="343243786">
    <w:abstractNumId w:val="59"/>
  </w:num>
  <w:num w:numId="7" w16cid:durableId="1729646425">
    <w:abstractNumId w:val="35"/>
  </w:num>
  <w:num w:numId="8" w16cid:durableId="1472288263">
    <w:abstractNumId w:val="13"/>
  </w:num>
  <w:num w:numId="9" w16cid:durableId="577905836">
    <w:abstractNumId w:val="19"/>
  </w:num>
  <w:num w:numId="10" w16cid:durableId="2025352059">
    <w:abstractNumId w:val="67"/>
  </w:num>
  <w:num w:numId="11" w16cid:durableId="353770353">
    <w:abstractNumId w:val="60"/>
  </w:num>
  <w:num w:numId="12" w16cid:durableId="1528835909">
    <w:abstractNumId w:val="80"/>
  </w:num>
  <w:num w:numId="13" w16cid:durableId="1752699666">
    <w:abstractNumId w:val="31"/>
  </w:num>
  <w:num w:numId="14" w16cid:durableId="1139303588">
    <w:abstractNumId w:val="55"/>
  </w:num>
  <w:num w:numId="15" w16cid:durableId="1281691171">
    <w:abstractNumId w:val="20"/>
  </w:num>
  <w:num w:numId="16" w16cid:durableId="1036349971">
    <w:abstractNumId w:val="56"/>
  </w:num>
  <w:num w:numId="17" w16cid:durableId="1675066655">
    <w:abstractNumId w:val="37"/>
  </w:num>
  <w:num w:numId="18" w16cid:durableId="1658998427">
    <w:abstractNumId w:val="72"/>
  </w:num>
  <w:num w:numId="19" w16cid:durableId="1768771661">
    <w:abstractNumId w:val="68"/>
  </w:num>
  <w:num w:numId="20" w16cid:durableId="642005845">
    <w:abstractNumId w:val="77"/>
  </w:num>
  <w:num w:numId="21" w16cid:durableId="957370852">
    <w:abstractNumId w:val="43"/>
  </w:num>
  <w:num w:numId="22" w16cid:durableId="1199509913">
    <w:abstractNumId w:val="63"/>
  </w:num>
  <w:num w:numId="23" w16cid:durableId="2046100611">
    <w:abstractNumId w:val="8"/>
  </w:num>
  <w:num w:numId="24" w16cid:durableId="1343313072">
    <w:abstractNumId w:val="70"/>
  </w:num>
  <w:num w:numId="25" w16cid:durableId="293095850">
    <w:abstractNumId w:val="40"/>
  </w:num>
  <w:num w:numId="26" w16cid:durableId="1881088473">
    <w:abstractNumId w:val="52"/>
  </w:num>
  <w:num w:numId="27" w16cid:durableId="465125322">
    <w:abstractNumId w:val="69"/>
  </w:num>
  <w:num w:numId="28" w16cid:durableId="288706117">
    <w:abstractNumId w:val="3"/>
  </w:num>
  <w:num w:numId="29" w16cid:durableId="783228940">
    <w:abstractNumId w:val="46"/>
  </w:num>
  <w:num w:numId="30" w16cid:durableId="1690526077">
    <w:abstractNumId w:val="50"/>
  </w:num>
  <w:num w:numId="31" w16cid:durableId="307906878">
    <w:abstractNumId w:val="53"/>
  </w:num>
  <w:num w:numId="32" w16cid:durableId="1967199370">
    <w:abstractNumId w:val="74"/>
  </w:num>
  <w:num w:numId="33" w16cid:durableId="1185828627">
    <w:abstractNumId w:val="61"/>
  </w:num>
  <w:num w:numId="34" w16cid:durableId="1635212000">
    <w:abstractNumId w:val="38"/>
  </w:num>
  <w:num w:numId="35" w16cid:durableId="89129348">
    <w:abstractNumId w:val="23"/>
  </w:num>
  <w:num w:numId="36" w16cid:durableId="87766267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8623883">
    <w:abstractNumId w:val="12"/>
  </w:num>
  <w:num w:numId="38" w16cid:durableId="1583904205">
    <w:abstractNumId w:val="5"/>
  </w:num>
  <w:num w:numId="39" w16cid:durableId="232669433">
    <w:abstractNumId w:val="22"/>
  </w:num>
  <w:num w:numId="40" w16cid:durableId="209196516">
    <w:abstractNumId w:val="49"/>
  </w:num>
  <w:num w:numId="41" w16cid:durableId="2131629369">
    <w:abstractNumId w:val="29"/>
  </w:num>
  <w:num w:numId="42" w16cid:durableId="1561672458">
    <w:abstractNumId w:val="17"/>
  </w:num>
  <w:num w:numId="43" w16cid:durableId="1866627949">
    <w:abstractNumId w:val="21"/>
  </w:num>
  <w:num w:numId="44" w16cid:durableId="945186962">
    <w:abstractNumId w:val="64"/>
  </w:num>
  <w:num w:numId="45" w16cid:durableId="508181903">
    <w:abstractNumId w:val="1"/>
  </w:num>
  <w:num w:numId="46" w16cid:durableId="387730300">
    <w:abstractNumId w:val="2"/>
  </w:num>
  <w:num w:numId="47" w16cid:durableId="1143738284">
    <w:abstractNumId w:val="6"/>
  </w:num>
  <w:num w:numId="48" w16cid:durableId="1607544400">
    <w:abstractNumId w:val="47"/>
  </w:num>
  <w:num w:numId="49" w16cid:durableId="477305127">
    <w:abstractNumId w:val="82"/>
  </w:num>
  <w:num w:numId="50" w16cid:durableId="2144611051">
    <w:abstractNumId w:val="14"/>
  </w:num>
  <w:num w:numId="51" w16cid:durableId="1824659773">
    <w:abstractNumId w:val="57"/>
  </w:num>
  <w:num w:numId="52" w16cid:durableId="1903520746">
    <w:abstractNumId w:val="54"/>
  </w:num>
  <w:num w:numId="53" w16cid:durableId="1233732247">
    <w:abstractNumId w:val="41"/>
  </w:num>
  <w:num w:numId="54" w16cid:durableId="1935748378">
    <w:abstractNumId w:val="16"/>
  </w:num>
  <w:num w:numId="55" w16cid:durableId="87702616">
    <w:abstractNumId w:val="0"/>
  </w:num>
  <w:num w:numId="56" w16cid:durableId="1735467934">
    <w:abstractNumId w:val="27"/>
  </w:num>
  <w:num w:numId="57" w16cid:durableId="266348810">
    <w:abstractNumId w:val="48"/>
  </w:num>
  <w:num w:numId="58" w16cid:durableId="1372412179">
    <w:abstractNumId w:val="62"/>
  </w:num>
  <w:num w:numId="59" w16cid:durableId="2082749395">
    <w:abstractNumId w:val="58"/>
  </w:num>
  <w:num w:numId="60" w16cid:durableId="486819561">
    <w:abstractNumId w:val="28"/>
  </w:num>
  <w:num w:numId="61" w16cid:durableId="1672680403">
    <w:abstractNumId w:val="15"/>
  </w:num>
  <w:num w:numId="62" w16cid:durableId="4795553">
    <w:abstractNumId w:val="18"/>
  </w:num>
  <w:num w:numId="63" w16cid:durableId="551580633">
    <w:abstractNumId w:val="33"/>
  </w:num>
  <w:num w:numId="64" w16cid:durableId="2016955979">
    <w:abstractNumId w:val="36"/>
  </w:num>
  <w:num w:numId="65" w16cid:durableId="1586575375">
    <w:abstractNumId w:val="65"/>
  </w:num>
  <w:num w:numId="66" w16cid:durableId="1139108326">
    <w:abstractNumId w:val="73"/>
  </w:num>
  <w:num w:numId="67" w16cid:durableId="808130927">
    <w:abstractNumId w:val="7"/>
  </w:num>
  <w:num w:numId="68" w16cid:durableId="337972246">
    <w:abstractNumId w:val="44"/>
  </w:num>
  <w:num w:numId="69" w16cid:durableId="237904630">
    <w:abstractNumId w:val="4"/>
  </w:num>
  <w:num w:numId="70" w16cid:durableId="1602912027">
    <w:abstractNumId w:val="81"/>
  </w:num>
  <w:num w:numId="71" w16cid:durableId="774441877">
    <w:abstractNumId w:val="66"/>
  </w:num>
  <w:num w:numId="72" w16cid:durableId="1852794434">
    <w:abstractNumId w:val="24"/>
  </w:num>
  <w:num w:numId="73" w16cid:durableId="1477067202">
    <w:abstractNumId w:val="11"/>
  </w:num>
  <w:num w:numId="74" w16cid:durableId="1554580243">
    <w:abstractNumId w:val="26"/>
  </w:num>
  <w:num w:numId="75" w16cid:durableId="1093010447">
    <w:abstractNumId w:val="76"/>
  </w:num>
  <w:num w:numId="76" w16cid:durableId="1203320342">
    <w:abstractNumId w:val="75"/>
  </w:num>
  <w:num w:numId="77" w16cid:durableId="1585607702">
    <w:abstractNumId w:val="9"/>
  </w:num>
  <w:num w:numId="78" w16cid:durableId="1499730641">
    <w:abstractNumId w:val="32"/>
  </w:num>
  <w:num w:numId="79" w16cid:durableId="957760781">
    <w:abstractNumId w:val="10"/>
  </w:num>
  <w:num w:numId="80" w16cid:durableId="1352296458">
    <w:abstractNumId w:val="45"/>
  </w:num>
  <w:num w:numId="81" w16cid:durableId="412431139">
    <w:abstractNumId w:val="34"/>
  </w:num>
  <w:num w:numId="82" w16cid:durableId="857171">
    <w:abstractNumId w:val="83"/>
  </w:num>
  <w:num w:numId="83" w16cid:durableId="95369464">
    <w:abstractNumId w:val="84"/>
  </w:num>
  <w:num w:numId="84" w16cid:durableId="851726951">
    <w:abstractNumId w:val="30"/>
  </w:num>
  <w:num w:numId="85" w16cid:durableId="703603644">
    <w:abstractNumId w:val="4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33D5C"/>
    <w:rsid w:val="00002738"/>
    <w:rsid w:val="0000599D"/>
    <w:rsid w:val="00005F57"/>
    <w:rsid w:val="00015E68"/>
    <w:rsid w:val="000175D3"/>
    <w:rsid w:val="000230A3"/>
    <w:rsid w:val="000251FF"/>
    <w:rsid w:val="0002559B"/>
    <w:rsid w:val="00026A77"/>
    <w:rsid w:val="00031A09"/>
    <w:rsid w:val="00032C33"/>
    <w:rsid w:val="000348D4"/>
    <w:rsid w:val="00035EBC"/>
    <w:rsid w:val="00040B99"/>
    <w:rsid w:val="0004305D"/>
    <w:rsid w:val="00044B1C"/>
    <w:rsid w:val="00045CD1"/>
    <w:rsid w:val="00047036"/>
    <w:rsid w:val="00050963"/>
    <w:rsid w:val="00055C1A"/>
    <w:rsid w:val="00060B22"/>
    <w:rsid w:val="00061DF8"/>
    <w:rsid w:val="00073418"/>
    <w:rsid w:val="00073848"/>
    <w:rsid w:val="00073A4E"/>
    <w:rsid w:val="00074C29"/>
    <w:rsid w:val="00076FA5"/>
    <w:rsid w:val="0008363A"/>
    <w:rsid w:val="00083731"/>
    <w:rsid w:val="00084DC0"/>
    <w:rsid w:val="00085A64"/>
    <w:rsid w:val="00085EA0"/>
    <w:rsid w:val="00087488"/>
    <w:rsid w:val="00092846"/>
    <w:rsid w:val="000947CE"/>
    <w:rsid w:val="00095369"/>
    <w:rsid w:val="000963BD"/>
    <w:rsid w:val="000A2726"/>
    <w:rsid w:val="000A3010"/>
    <w:rsid w:val="000A3C2C"/>
    <w:rsid w:val="000A5CDB"/>
    <w:rsid w:val="000B38AD"/>
    <w:rsid w:val="000B420C"/>
    <w:rsid w:val="000C01D5"/>
    <w:rsid w:val="000C24C9"/>
    <w:rsid w:val="000C5076"/>
    <w:rsid w:val="000C6E60"/>
    <w:rsid w:val="000D1616"/>
    <w:rsid w:val="000D24E6"/>
    <w:rsid w:val="000D4260"/>
    <w:rsid w:val="000D5042"/>
    <w:rsid w:val="000E17DE"/>
    <w:rsid w:val="000E3CE1"/>
    <w:rsid w:val="000E4D8A"/>
    <w:rsid w:val="000E6454"/>
    <w:rsid w:val="000F150F"/>
    <w:rsid w:val="000F19A0"/>
    <w:rsid w:val="000F26F6"/>
    <w:rsid w:val="000F3CFF"/>
    <w:rsid w:val="000F42FF"/>
    <w:rsid w:val="000F6063"/>
    <w:rsid w:val="000F6220"/>
    <w:rsid w:val="000F7657"/>
    <w:rsid w:val="000F78BC"/>
    <w:rsid w:val="0010297E"/>
    <w:rsid w:val="001060B1"/>
    <w:rsid w:val="0010756F"/>
    <w:rsid w:val="0011164A"/>
    <w:rsid w:val="0011174A"/>
    <w:rsid w:val="00112D2A"/>
    <w:rsid w:val="00124E40"/>
    <w:rsid w:val="00127BB3"/>
    <w:rsid w:val="00131EC3"/>
    <w:rsid w:val="0013305C"/>
    <w:rsid w:val="00133CAF"/>
    <w:rsid w:val="00134ECB"/>
    <w:rsid w:val="001400A2"/>
    <w:rsid w:val="0014569D"/>
    <w:rsid w:val="0014648B"/>
    <w:rsid w:val="001478A2"/>
    <w:rsid w:val="00152D53"/>
    <w:rsid w:val="00155FCC"/>
    <w:rsid w:val="00162A57"/>
    <w:rsid w:val="001630B8"/>
    <w:rsid w:val="001632F6"/>
    <w:rsid w:val="00163EC6"/>
    <w:rsid w:val="00164908"/>
    <w:rsid w:val="00167DFC"/>
    <w:rsid w:val="00172F01"/>
    <w:rsid w:val="0017374A"/>
    <w:rsid w:val="00174DEB"/>
    <w:rsid w:val="00176D4E"/>
    <w:rsid w:val="00185942"/>
    <w:rsid w:val="00192A1A"/>
    <w:rsid w:val="00193CBF"/>
    <w:rsid w:val="0019720E"/>
    <w:rsid w:val="0019743F"/>
    <w:rsid w:val="001A2465"/>
    <w:rsid w:val="001A6485"/>
    <w:rsid w:val="001A7C4F"/>
    <w:rsid w:val="001B34BA"/>
    <w:rsid w:val="001B372B"/>
    <w:rsid w:val="001C2680"/>
    <w:rsid w:val="001C535B"/>
    <w:rsid w:val="001D1DCF"/>
    <w:rsid w:val="001D2444"/>
    <w:rsid w:val="001D2AE5"/>
    <w:rsid w:val="001D386B"/>
    <w:rsid w:val="001D46E2"/>
    <w:rsid w:val="001D6B73"/>
    <w:rsid w:val="001E4DC5"/>
    <w:rsid w:val="001E65A1"/>
    <w:rsid w:val="001E6C67"/>
    <w:rsid w:val="001F4578"/>
    <w:rsid w:val="001F71E6"/>
    <w:rsid w:val="00204C37"/>
    <w:rsid w:val="00212318"/>
    <w:rsid w:val="002147EB"/>
    <w:rsid w:val="0021616F"/>
    <w:rsid w:val="0021732A"/>
    <w:rsid w:val="00217E7E"/>
    <w:rsid w:val="00223154"/>
    <w:rsid w:val="00224B18"/>
    <w:rsid w:val="00230DDA"/>
    <w:rsid w:val="00233296"/>
    <w:rsid w:val="00233D5C"/>
    <w:rsid w:val="002349E4"/>
    <w:rsid w:val="0023602B"/>
    <w:rsid w:val="002365BE"/>
    <w:rsid w:val="0023688D"/>
    <w:rsid w:val="00240DF5"/>
    <w:rsid w:val="00243A36"/>
    <w:rsid w:val="00246F17"/>
    <w:rsid w:val="00257B79"/>
    <w:rsid w:val="00261153"/>
    <w:rsid w:val="00262ADA"/>
    <w:rsid w:val="002630D3"/>
    <w:rsid w:val="00263508"/>
    <w:rsid w:val="00264D79"/>
    <w:rsid w:val="002660BC"/>
    <w:rsid w:val="002661FB"/>
    <w:rsid w:val="00266A07"/>
    <w:rsid w:val="00271310"/>
    <w:rsid w:val="00273480"/>
    <w:rsid w:val="002771A4"/>
    <w:rsid w:val="002814A8"/>
    <w:rsid w:val="0028744D"/>
    <w:rsid w:val="002879FC"/>
    <w:rsid w:val="00287ABE"/>
    <w:rsid w:val="002965A8"/>
    <w:rsid w:val="002A02DC"/>
    <w:rsid w:val="002A4E84"/>
    <w:rsid w:val="002B13AF"/>
    <w:rsid w:val="002B23C0"/>
    <w:rsid w:val="002B6A72"/>
    <w:rsid w:val="002C4DEC"/>
    <w:rsid w:val="002C59E1"/>
    <w:rsid w:val="002D357C"/>
    <w:rsid w:val="002D5702"/>
    <w:rsid w:val="002D71C4"/>
    <w:rsid w:val="002E0C13"/>
    <w:rsid w:val="002E162E"/>
    <w:rsid w:val="002F0B7D"/>
    <w:rsid w:val="002F4906"/>
    <w:rsid w:val="003014BB"/>
    <w:rsid w:val="0030269B"/>
    <w:rsid w:val="0030389A"/>
    <w:rsid w:val="00304E1D"/>
    <w:rsid w:val="00304F48"/>
    <w:rsid w:val="0030761C"/>
    <w:rsid w:val="00310102"/>
    <w:rsid w:val="00310F4B"/>
    <w:rsid w:val="00311136"/>
    <w:rsid w:val="003116B0"/>
    <w:rsid w:val="003128FF"/>
    <w:rsid w:val="00314471"/>
    <w:rsid w:val="0031605E"/>
    <w:rsid w:val="00316E69"/>
    <w:rsid w:val="00317EE8"/>
    <w:rsid w:val="00320FEB"/>
    <w:rsid w:val="0032650B"/>
    <w:rsid w:val="00330FBF"/>
    <w:rsid w:val="00331E82"/>
    <w:rsid w:val="003344F5"/>
    <w:rsid w:val="00336559"/>
    <w:rsid w:val="00340169"/>
    <w:rsid w:val="00341A98"/>
    <w:rsid w:val="00342680"/>
    <w:rsid w:val="00347267"/>
    <w:rsid w:val="003517DC"/>
    <w:rsid w:val="003523D1"/>
    <w:rsid w:val="00361541"/>
    <w:rsid w:val="003620C5"/>
    <w:rsid w:val="003627C3"/>
    <w:rsid w:val="00363790"/>
    <w:rsid w:val="0036596C"/>
    <w:rsid w:val="00365B65"/>
    <w:rsid w:val="00372065"/>
    <w:rsid w:val="0037211F"/>
    <w:rsid w:val="00380D40"/>
    <w:rsid w:val="003822DB"/>
    <w:rsid w:val="00383C18"/>
    <w:rsid w:val="0038679F"/>
    <w:rsid w:val="00390C8B"/>
    <w:rsid w:val="00391227"/>
    <w:rsid w:val="003927B8"/>
    <w:rsid w:val="00396409"/>
    <w:rsid w:val="00397C94"/>
    <w:rsid w:val="00397E57"/>
    <w:rsid w:val="003A3639"/>
    <w:rsid w:val="003A4A6D"/>
    <w:rsid w:val="003A7637"/>
    <w:rsid w:val="003B20A5"/>
    <w:rsid w:val="003B3EE3"/>
    <w:rsid w:val="003C0B7B"/>
    <w:rsid w:val="003C0E91"/>
    <w:rsid w:val="003C2859"/>
    <w:rsid w:val="003C37EA"/>
    <w:rsid w:val="003C5410"/>
    <w:rsid w:val="003C6BD2"/>
    <w:rsid w:val="003D0215"/>
    <w:rsid w:val="003D1DBD"/>
    <w:rsid w:val="003E0643"/>
    <w:rsid w:val="003E2F94"/>
    <w:rsid w:val="003E3B55"/>
    <w:rsid w:val="003E56AB"/>
    <w:rsid w:val="003E744D"/>
    <w:rsid w:val="0040063D"/>
    <w:rsid w:val="00402308"/>
    <w:rsid w:val="00403574"/>
    <w:rsid w:val="0040786B"/>
    <w:rsid w:val="00407AB5"/>
    <w:rsid w:val="00415141"/>
    <w:rsid w:val="00417461"/>
    <w:rsid w:val="00417664"/>
    <w:rsid w:val="00417B9B"/>
    <w:rsid w:val="00430C13"/>
    <w:rsid w:val="00431659"/>
    <w:rsid w:val="00434DC3"/>
    <w:rsid w:val="004367B0"/>
    <w:rsid w:val="00442220"/>
    <w:rsid w:val="004439FD"/>
    <w:rsid w:val="0044775A"/>
    <w:rsid w:val="00452B9C"/>
    <w:rsid w:val="0046296F"/>
    <w:rsid w:val="00465524"/>
    <w:rsid w:val="00466766"/>
    <w:rsid w:val="00466D4E"/>
    <w:rsid w:val="00474B7D"/>
    <w:rsid w:val="00480D70"/>
    <w:rsid w:val="00491774"/>
    <w:rsid w:val="00493A50"/>
    <w:rsid w:val="00497B8E"/>
    <w:rsid w:val="004A2A02"/>
    <w:rsid w:val="004A2BE1"/>
    <w:rsid w:val="004A5011"/>
    <w:rsid w:val="004A64C1"/>
    <w:rsid w:val="004A7B36"/>
    <w:rsid w:val="004B0B10"/>
    <w:rsid w:val="004B3907"/>
    <w:rsid w:val="004B513D"/>
    <w:rsid w:val="004B61A4"/>
    <w:rsid w:val="004C24CC"/>
    <w:rsid w:val="004C26F0"/>
    <w:rsid w:val="004C59C4"/>
    <w:rsid w:val="004C7CD7"/>
    <w:rsid w:val="004D31FA"/>
    <w:rsid w:val="004D7828"/>
    <w:rsid w:val="004E3DDB"/>
    <w:rsid w:val="004E7943"/>
    <w:rsid w:val="004F02B1"/>
    <w:rsid w:val="004F0764"/>
    <w:rsid w:val="004F4A03"/>
    <w:rsid w:val="004F4B9A"/>
    <w:rsid w:val="004F78F6"/>
    <w:rsid w:val="005001B2"/>
    <w:rsid w:val="00501BC1"/>
    <w:rsid w:val="00503655"/>
    <w:rsid w:val="005101A3"/>
    <w:rsid w:val="00510791"/>
    <w:rsid w:val="00510E84"/>
    <w:rsid w:val="00515037"/>
    <w:rsid w:val="00515119"/>
    <w:rsid w:val="00522062"/>
    <w:rsid w:val="00523517"/>
    <w:rsid w:val="00530273"/>
    <w:rsid w:val="00533EB3"/>
    <w:rsid w:val="005364D5"/>
    <w:rsid w:val="0054144E"/>
    <w:rsid w:val="00542E77"/>
    <w:rsid w:val="0054316F"/>
    <w:rsid w:val="00544E9A"/>
    <w:rsid w:val="0054770C"/>
    <w:rsid w:val="0055160A"/>
    <w:rsid w:val="00552A9A"/>
    <w:rsid w:val="00553C7E"/>
    <w:rsid w:val="00554D3A"/>
    <w:rsid w:val="005669BA"/>
    <w:rsid w:val="0057042A"/>
    <w:rsid w:val="00592BF5"/>
    <w:rsid w:val="005966C3"/>
    <w:rsid w:val="0059771E"/>
    <w:rsid w:val="005A478E"/>
    <w:rsid w:val="005A5C1B"/>
    <w:rsid w:val="005A621C"/>
    <w:rsid w:val="005B2F97"/>
    <w:rsid w:val="005B53F8"/>
    <w:rsid w:val="005B6AF2"/>
    <w:rsid w:val="005C06D9"/>
    <w:rsid w:val="005C1484"/>
    <w:rsid w:val="005C1508"/>
    <w:rsid w:val="005C16D3"/>
    <w:rsid w:val="005C651A"/>
    <w:rsid w:val="005C7C65"/>
    <w:rsid w:val="005D0B20"/>
    <w:rsid w:val="005D599D"/>
    <w:rsid w:val="005E20A6"/>
    <w:rsid w:val="005F0EC0"/>
    <w:rsid w:val="005F31ED"/>
    <w:rsid w:val="00600E85"/>
    <w:rsid w:val="006059CD"/>
    <w:rsid w:val="00606AE7"/>
    <w:rsid w:val="00611180"/>
    <w:rsid w:val="006112B5"/>
    <w:rsid w:val="00611D39"/>
    <w:rsid w:val="00612753"/>
    <w:rsid w:val="0061542B"/>
    <w:rsid w:val="00621006"/>
    <w:rsid w:val="00621156"/>
    <w:rsid w:val="00621F76"/>
    <w:rsid w:val="00623306"/>
    <w:rsid w:val="00626DB2"/>
    <w:rsid w:val="00633C07"/>
    <w:rsid w:val="0063401D"/>
    <w:rsid w:val="00636404"/>
    <w:rsid w:val="00637E5B"/>
    <w:rsid w:val="006406A4"/>
    <w:rsid w:val="006420A8"/>
    <w:rsid w:val="00642F97"/>
    <w:rsid w:val="0064596B"/>
    <w:rsid w:val="00646D31"/>
    <w:rsid w:val="00653486"/>
    <w:rsid w:val="00653C56"/>
    <w:rsid w:val="00656D07"/>
    <w:rsid w:val="0066546C"/>
    <w:rsid w:val="00666E6D"/>
    <w:rsid w:val="00673099"/>
    <w:rsid w:val="00675E1E"/>
    <w:rsid w:val="00677145"/>
    <w:rsid w:val="00677E1D"/>
    <w:rsid w:val="006802A1"/>
    <w:rsid w:val="00682DEE"/>
    <w:rsid w:val="00684025"/>
    <w:rsid w:val="00685319"/>
    <w:rsid w:val="00685813"/>
    <w:rsid w:val="0069063A"/>
    <w:rsid w:val="00690FAA"/>
    <w:rsid w:val="006927F6"/>
    <w:rsid w:val="006A0EE4"/>
    <w:rsid w:val="006A2E5E"/>
    <w:rsid w:val="006A3B23"/>
    <w:rsid w:val="006A4B82"/>
    <w:rsid w:val="006B12E6"/>
    <w:rsid w:val="006B1650"/>
    <w:rsid w:val="006B7374"/>
    <w:rsid w:val="006C4573"/>
    <w:rsid w:val="006D0127"/>
    <w:rsid w:val="006D1B9C"/>
    <w:rsid w:val="006D2EF9"/>
    <w:rsid w:val="006D7C9D"/>
    <w:rsid w:val="006E0303"/>
    <w:rsid w:val="006E1DAE"/>
    <w:rsid w:val="006E670F"/>
    <w:rsid w:val="006F08F1"/>
    <w:rsid w:val="006F0D34"/>
    <w:rsid w:val="006F0FB0"/>
    <w:rsid w:val="006F1DB1"/>
    <w:rsid w:val="006F3B9E"/>
    <w:rsid w:val="006F4455"/>
    <w:rsid w:val="006F5506"/>
    <w:rsid w:val="006F6ED9"/>
    <w:rsid w:val="00700633"/>
    <w:rsid w:val="00700F20"/>
    <w:rsid w:val="0070100C"/>
    <w:rsid w:val="00701781"/>
    <w:rsid w:val="0070547C"/>
    <w:rsid w:val="00705F6B"/>
    <w:rsid w:val="00707A3E"/>
    <w:rsid w:val="00711015"/>
    <w:rsid w:val="00713AC4"/>
    <w:rsid w:val="00717C24"/>
    <w:rsid w:val="0072083C"/>
    <w:rsid w:val="0072378D"/>
    <w:rsid w:val="007259EF"/>
    <w:rsid w:val="00725FC5"/>
    <w:rsid w:val="00732D6F"/>
    <w:rsid w:val="00744F19"/>
    <w:rsid w:val="00745127"/>
    <w:rsid w:val="0075054A"/>
    <w:rsid w:val="00751063"/>
    <w:rsid w:val="00751879"/>
    <w:rsid w:val="00755739"/>
    <w:rsid w:val="0075760C"/>
    <w:rsid w:val="00760C3A"/>
    <w:rsid w:val="00762F11"/>
    <w:rsid w:val="00764E65"/>
    <w:rsid w:val="00770531"/>
    <w:rsid w:val="00771B52"/>
    <w:rsid w:val="007731A9"/>
    <w:rsid w:val="00776314"/>
    <w:rsid w:val="00783A26"/>
    <w:rsid w:val="00785DC4"/>
    <w:rsid w:val="00787164"/>
    <w:rsid w:val="00787466"/>
    <w:rsid w:val="00791448"/>
    <w:rsid w:val="00791E95"/>
    <w:rsid w:val="00792F56"/>
    <w:rsid w:val="00793524"/>
    <w:rsid w:val="00794140"/>
    <w:rsid w:val="00795A7E"/>
    <w:rsid w:val="007962C0"/>
    <w:rsid w:val="00796DFC"/>
    <w:rsid w:val="007A7614"/>
    <w:rsid w:val="007B0E4B"/>
    <w:rsid w:val="007B2CEE"/>
    <w:rsid w:val="007B3B70"/>
    <w:rsid w:val="007C11A5"/>
    <w:rsid w:val="007C1ECC"/>
    <w:rsid w:val="007C43B6"/>
    <w:rsid w:val="007C6EA3"/>
    <w:rsid w:val="007D1B50"/>
    <w:rsid w:val="007D218D"/>
    <w:rsid w:val="007D298B"/>
    <w:rsid w:val="007E0A2C"/>
    <w:rsid w:val="007E2064"/>
    <w:rsid w:val="007E39FE"/>
    <w:rsid w:val="007E73CC"/>
    <w:rsid w:val="007E77C9"/>
    <w:rsid w:val="007F07B3"/>
    <w:rsid w:val="007F2101"/>
    <w:rsid w:val="007F2287"/>
    <w:rsid w:val="007F2A08"/>
    <w:rsid w:val="007F3612"/>
    <w:rsid w:val="00810C85"/>
    <w:rsid w:val="00812FD1"/>
    <w:rsid w:val="008148B4"/>
    <w:rsid w:val="00817518"/>
    <w:rsid w:val="00820A09"/>
    <w:rsid w:val="00821DCB"/>
    <w:rsid w:val="00822863"/>
    <w:rsid w:val="00823E1E"/>
    <w:rsid w:val="00826815"/>
    <w:rsid w:val="00827D2D"/>
    <w:rsid w:val="00830FB1"/>
    <w:rsid w:val="00832FDD"/>
    <w:rsid w:val="008345D5"/>
    <w:rsid w:val="00841839"/>
    <w:rsid w:val="00841CCB"/>
    <w:rsid w:val="00844AA1"/>
    <w:rsid w:val="0085282A"/>
    <w:rsid w:val="00853486"/>
    <w:rsid w:val="00855815"/>
    <w:rsid w:val="00880123"/>
    <w:rsid w:val="00880F0E"/>
    <w:rsid w:val="00886D8D"/>
    <w:rsid w:val="00891795"/>
    <w:rsid w:val="008A76B6"/>
    <w:rsid w:val="008B4A16"/>
    <w:rsid w:val="008B5A4A"/>
    <w:rsid w:val="008B5BFB"/>
    <w:rsid w:val="008C2BC0"/>
    <w:rsid w:val="008C3361"/>
    <w:rsid w:val="008C3D6B"/>
    <w:rsid w:val="008C540C"/>
    <w:rsid w:val="008C6BEA"/>
    <w:rsid w:val="008D0691"/>
    <w:rsid w:val="008D332E"/>
    <w:rsid w:val="008D6983"/>
    <w:rsid w:val="008E2814"/>
    <w:rsid w:val="008E55C8"/>
    <w:rsid w:val="008E7F4A"/>
    <w:rsid w:val="00905376"/>
    <w:rsid w:val="00907612"/>
    <w:rsid w:val="00910E5C"/>
    <w:rsid w:val="0091203B"/>
    <w:rsid w:val="00913F41"/>
    <w:rsid w:val="00913F4E"/>
    <w:rsid w:val="0091586F"/>
    <w:rsid w:val="00916AC5"/>
    <w:rsid w:val="0091744F"/>
    <w:rsid w:val="00923382"/>
    <w:rsid w:val="00927E7E"/>
    <w:rsid w:val="00930296"/>
    <w:rsid w:val="00932FD1"/>
    <w:rsid w:val="00935D30"/>
    <w:rsid w:val="00940576"/>
    <w:rsid w:val="00942630"/>
    <w:rsid w:val="009442CF"/>
    <w:rsid w:val="00950587"/>
    <w:rsid w:val="009523F7"/>
    <w:rsid w:val="009529A2"/>
    <w:rsid w:val="00954F49"/>
    <w:rsid w:val="00955BA5"/>
    <w:rsid w:val="00957CD0"/>
    <w:rsid w:val="0096113A"/>
    <w:rsid w:val="009640D9"/>
    <w:rsid w:val="00964170"/>
    <w:rsid w:val="00965538"/>
    <w:rsid w:val="00965DC3"/>
    <w:rsid w:val="00975DD9"/>
    <w:rsid w:val="009765E5"/>
    <w:rsid w:val="0097687B"/>
    <w:rsid w:val="009808EF"/>
    <w:rsid w:val="00985907"/>
    <w:rsid w:val="00985BBB"/>
    <w:rsid w:val="00986D29"/>
    <w:rsid w:val="00986DF1"/>
    <w:rsid w:val="00990AEF"/>
    <w:rsid w:val="00993B2E"/>
    <w:rsid w:val="009A3D5D"/>
    <w:rsid w:val="009B0292"/>
    <w:rsid w:val="009B2297"/>
    <w:rsid w:val="009B22BC"/>
    <w:rsid w:val="009B27B8"/>
    <w:rsid w:val="009B2AD5"/>
    <w:rsid w:val="009B2BDE"/>
    <w:rsid w:val="009B7A78"/>
    <w:rsid w:val="009C0608"/>
    <w:rsid w:val="009C0B15"/>
    <w:rsid w:val="009C3F50"/>
    <w:rsid w:val="009C40AB"/>
    <w:rsid w:val="009D1F46"/>
    <w:rsid w:val="009D24DD"/>
    <w:rsid w:val="009E09C5"/>
    <w:rsid w:val="009E2B02"/>
    <w:rsid w:val="009E42B6"/>
    <w:rsid w:val="009E5A02"/>
    <w:rsid w:val="009E6C93"/>
    <w:rsid w:val="009F0053"/>
    <w:rsid w:val="009F0BBE"/>
    <w:rsid w:val="009F1AEB"/>
    <w:rsid w:val="009F2863"/>
    <w:rsid w:val="009F3CAE"/>
    <w:rsid w:val="009F539C"/>
    <w:rsid w:val="009F64CC"/>
    <w:rsid w:val="00A01CFE"/>
    <w:rsid w:val="00A01DD6"/>
    <w:rsid w:val="00A13745"/>
    <w:rsid w:val="00A16061"/>
    <w:rsid w:val="00A20577"/>
    <w:rsid w:val="00A23A97"/>
    <w:rsid w:val="00A24305"/>
    <w:rsid w:val="00A30A4F"/>
    <w:rsid w:val="00A30AA9"/>
    <w:rsid w:val="00A32B44"/>
    <w:rsid w:val="00A35495"/>
    <w:rsid w:val="00A36730"/>
    <w:rsid w:val="00A36DAF"/>
    <w:rsid w:val="00A45285"/>
    <w:rsid w:val="00A47010"/>
    <w:rsid w:val="00A5355D"/>
    <w:rsid w:val="00A61BBE"/>
    <w:rsid w:val="00A62A66"/>
    <w:rsid w:val="00A62D0C"/>
    <w:rsid w:val="00A63E24"/>
    <w:rsid w:val="00A64F6F"/>
    <w:rsid w:val="00A7001B"/>
    <w:rsid w:val="00A73ACA"/>
    <w:rsid w:val="00A73E35"/>
    <w:rsid w:val="00A74A40"/>
    <w:rsid w:val="00A75A22"/>
    <w:rsid w:val="00A75D21"/>
    <w:rsid w:val="00A76503"/>
    <w:rsid w:val="00A76AA3"/>
    <w:rsid w:val="00A80740"/>
    <w:rsid w:val="00A80833"/>
    <w:rsid w:val="00A82D58"/>
    <w:rsid w:val="00A86A67"/>
    <w:rsid w:val="00A906DA"/>
    <w:rsid w:val="00A90C57"/>
    <w:rsid w:val="00A91A29"/>
    <w:rsid w:val="00A91BAB"/>
    <w:rsid w:val="00A93C3F"/>
    <w:rsid w:val="00A9656D"/>
    <w:rsid w:val="00A966FD"/>
    <w:rsid w:val="00A96F53"/>
    <w:rsid w:val="00A97EEB"/>
    <w:rsid w:val="00AA0691"/>
    <w:rsid w:val="00AA419C"/>
    <w:rsid w:val="00AA5BC6"/>
    <w:rsid w:val="00AA677F"/>
    <w:rsid w:val="00AB01A9"/>
    <w:rsid w:val="00AB09FE"/>
    <w:rsid w:val="00AB2505"/>
    <w:rsid w:val="00AB2826"/>
    <w:rsid w:val="00AB4393"/>
    <w:rsid w:val="00AB5F5B"/>
    <w:rsid w:val="00AB63A6"/>
    <w:rsid w:val="00AC2EDD"/>
    <w:rsid w:val="00AC4EE9"/>
    <w:rsid w:val="00AC6611"/>
    <w:rsid w:val="00AC7492"/>
    <w:rsid w:val="00AD07E8"/>
    <w:rsid w:val="00AD1EE7"/>
    <w:rsid w:val="00AD3629"/>
    <w:rsid w:val="00AD7313"/>
    <w:rsid w:val="00AE3B25"/>
    <w:rsid w:val="00AE5632"/>
    <w:rsid w:val="00AF5DF2"/>
    <w:rsid w:val="00AF74D9"/>
    <w:rsid w:val="00AF76CE"/>
    <w:rsid w:val="00B024AE"/>
    <w:rsid w:val="00B026ED"/>
    <w:rsid w:val="00B04B30"/>
    <w:rsid w:val="00B06C69"/>
    <w:rsid w:val="00B10B77"/>
    <w:rsid w:val="00B20FA4"/>
    <w:rsid w:val="00B21F53"/>
    <w:rsid w:val="00B2388E"/>
    <w:rsid w:val="00B24851"/>
    <w:rsid w:val="00B2536B"/>
    <w:rsid w:val="00B30757"/>
    <w:rsid w:val="00B3078A"/>
    <w:rsid w:val="00B3574E"/>
    <w:rsid w:val="00B422E1"/>
    <w:rsid w:val="00B44CD4"/>
    <w:rsid w:val="00B5014D"/>
    <w:rsid w:val="00B5301A"/>
    <w:rsid w:val="00B5771B"/>
    <w:rsid w:val="00B57AD3"/>
    <w:rsid w:val="00B6096B"/>
    <w:rsid w:val="00B64D04"/>
    <w:rsid w:val="00B664BB"/>
    <w:rsid w:val="00B66E28"/>
    <w:rsid w:val="00B67B00"/>
    <w:rsid w:val="00B70181"/>
    <w:rsid w:val="00B7144E"/>
    <w:rsid w:val="00B726E2"/>
    <w:rsid w:val="00B92BF5"/>
    <w:rsid w:val="00B967D4"/>
    <w:rsid w:val="00B96D80"/>
    <w:rsid w:val="00B97ABB"/>
    <w:rsid w:val="00BA065A"/>
    <w:rsid w:val="00BA175C"/>
    <w:rsid w:val="00BA2866"/>
    <w:rsid w:val="00BA431C"/>
    <w:rsid w:val="00BB25F8"/>
    <w:rsid w:val="00BB39BB"/>
    <w:rsid w:val="00BB6A8F"/>
    <w:rsid w:val="00BC0FF9"/>
    <w:rsid w:val="00BC265B"/>
    <w:rsid w:val="00BC2BEC"/>
    <w:rsid w:val="00BC55F8"/>
    <w:rsid w:val="00BC6478"/>
    <w:rsid w:val="00BC6B0E"/>
    <w:rsid w:val="00BD1ECB"/>
    <w:rsid w:val="00BD7039"/>
    <w:rsid w:val="00BD71B8"/>
    <w:rsid w:val="00BE3359"/>
    <w:rsid w:val="00BE46AA"/>
    <w:rsid w:val="00BE46F6"/>
    <w:rsid w:val="00BE7A59"/>
    <w:rsid w:val="00BF0786"/>
    <w:rsid w:val="00BF3487"/>
    <w:rsid w:val="00BF70D3"/>
    <w:rsid w:val="00C0009D"/>
    <w:rsid w:val="00C00F07"/>
    <w:rsid w:val="00C03D58"/>
    <w:rsid w:val="00C04BD2"/>
    <w:rsid w:val="00C06756"/>
    <w:rsid w:val="00C06AC4"/>
    <w:rsid w:val="00C06E86"/>
    <w:rsid w:val="00C076C4"/>
    <w:rsid w:val="00C1479C"/>
    <w:rsid w:val="00C1570A"/>
    <w:rsid w:val="00C161B9"/>
    <w:rsid w:val="00C20CA7"/>
    <w:rsid w:val="00C23613"/>
    <w:rsid w:val="00C315B5"/>
    <w:rsid w:val="00C322DA"/>
    <w:rsid w:val="00C34280"/>
    <w:rsid w:val="00C342FA"/>
    <w:rsid w:val="00C3716C"/>
    <w:rsid w:val="00C47EB8"/>
    <w:rsid w:val="00C47F19"/>
    <w:rsid w:val="00C51D03"/>
    <w:rsid w:val="00C5581C"/>
    <w:rsid w:val="00C57DF8"/>
    <w:rsid w:val="00C618E4"/>
    <w:rsid w:val="00C62E7E"/>
    <w:rsid w:val="00C67272"/>
    <w:rsid w:val="00C7091D"/>
    <w:rsid w:val="00C750EB"/>
    <w:rsid w:val="00C75AAE"/>
    <w:rsid w:val="00C77CA4"/>
    <w:rsid w:val="00C823C7"/>
    <w:rsid w:val="00C85A35"/>
    <w:rsid w:val="00C879FE"/>
    <w:rsid w:val="00C954E3"/>
    <w:rsid w:val="00CA0AEE"/>
    <w:rsid w:val="00CA7D92"/>
    <w:rsid w:val="00CB3F67"/>
    <w:rsid w:val="00CC37DF"/>
    <w:rsid w:val="00CC3A3A"/>
    <w:rsid w:val="00CC50BE"/>
    <w:rsid w:val="00CC6F42"/>
    <w:rsid w:val="00CD1DE7"/>
    <w:rsid w:val="00CD7550"/>
    <w:rsid w:val="00CE1057"/>
    <w:rsid w:val="00CF21B3"/>
    <w:rsid w:val="00CF4608"/>
    <w:rsid w:val="00CF4F38"/>
    <w:rsid w:val="00CF5D57"/>
    <w:rsid w:val="00CF704A"/>
    <w:rsid w:val="00CF759B"/>
    <w:rsid w:val="00D022C0"/>
    <w:rsid w:val="00D0340D"/>
    <w:rsid w:val="00D050AE"/>
    <w:rsid w:val="00D06C28"/>
    <w:rsid w:val="00D13086"/>
    <w:rsid w:val="00D1547E"/>
    <w:rsid w:val="00D163FC"/>
    <w:rsid w:val="00D17C00"/>
    <w:rsid w:val="00D17DE5"/>
    <w:rsid w:val="00D205B0"/>
    <w:rsid w:val="00D22726"/>
    <w:rsid w:val="00D227CA"/>
    <w:rsid w:val="00D24254"/>
    <w:rsid w:val="00D243BF"/>
    <w:rsid w:val="00D30E75"/>
    <w:rsid w:val="00D31928"/>
    <w:rsid w:val="00D3706D"/>
    <w:rsid w:val="00D40447"/>
    <w:rsid w:val="00D43059"/>
    <w:rsid w:val="00D44202"/>
    <w:rsid w:val="00D4439B"/>
    <w:rsid w:val="00D456D0"/>
    <w:rsid w:val="00D46B57"/>
    <w:rsid w:val="00D50D67"/>
    <w:rsid w:val="00D5468E"/>
    <w:rsid w:val="00D567B2"/>
    <w:rsid w:val="00D60534"/>
    <w:rsid w:val="00D65BCB"/>
    <w:rsid w:val="00D662D6"/>
    <w:rsid w:val="00D80E76"/>
    <w:rsid w:val="00D849FF"/>
    <w:rsid w:val="00D87319"/>
    <w:rsid w:val="00D9005F"/>
    <w:rsid w:val="00D90AFD"/>
    <w:rsid w:val="00D92D01"/>
    <w:rsid w:val="00D97FAA"/>
    <w:rsid w:val="00DA3A9A"/>
    <w:rsid w:val="00DA6FF2"/>
    <w:rsid w:val="00DB675C"/>
    <w:rsid w:val="00DB779A"/>
    <w:rsid w:val="00DC0043"/>
    <w:rsid w:val="00DC2A3F"/>
    <w:rsid w:val="00DC335D"/>
    <w:rsid w:val="00DC7F11"/>
    <w:rsid w:val="00DD0787"/>
    <w:rsid w:val="00DD145C"/>
    <w:rsid w:val="00DD31BC"/>
    <w:rsid w:val="00DD331A"/>
    <w:rsid w:val="00DE4437"/>
    <w:rsid w:val="00DF1F22"/>
    <w:rsid w:val="00DF74A4"/>
    <w:rsid w:val="00E02F67"/>
    <w:rsid w:val="00E03517"/>
    <w:rsid w:val="00E06672"/>
    <w:rsid w:val="00E07213"/>
    <w:rsid w:val="00E07C24"/>
    <w:rsid w:val="00E12605"/>
    <w:rsid w:val="00E126BF"/>
    <w:rsid w:val="00E14DC4"/>
    <w:rsid w:val="00E1510D"/>
    <w:rsid w:val="00E177E4"/>
    <w:rsid w:val="00E2163A"/>
    <w:rsid w:val="00E232FD"/>
    <w:rsid w:val="00E2479E"/>
    <w:rsid w:val="00E26AA3"/>
    <w:rsid w:val="00E26B48"/>
    <w:rsid w:val="00E30F51"/>
    <w:rsid w:val="00E345BE"/>
    <w:rsid w:val="00E354A1"/>
    <w:rsid w:val="00E41C12"/>
    <w:rsid w:val="00E432C4"/>
    <w:rsid w:val="00E441AE"/>
    <w:rsid w:val="00E447EE"/>
    <w:rsid w:val="00E44E82"/>
    <w:rsid w:val="00E45DB6"/>
    <w:rsid w:val="00E578A4"/>
    <w:rsid w:val="00E6004F"/>
    <w:rsid w:val="00E6089D"/>
    <w:rsid w:val="00E61E27"/>
    <w:rsid w:val="00E62367"/>
    <w:rsid w:val="00E6349B"/>
    <w:rsid w:val="00E70521"/>
    <w:rsid w:val="00E72D57"/>
    <w:rsid w:val="00E80765"/>
    <w:rsid w:val="00E80A74"/>
    <w:rsid w:val="00E82C02"/>
    <w:rsid w:val="00E84804"/>
    <w:rsid w:val="00E90944"/>
    <w:rsid w:val="00E90BF3"/>
    <w:rsid w:val="00E925C9"/>
    <w:rsid w:val="00E93B87"/>
    <w:rsid w:val="00E943DA"/>
    <w:rsid w:val="00EA0AB0"/>
    <w:rsid w:val="00EA3572"/>
    <w:rsid w:val="00EB1690"/>
    <w:rsid w:val="00EB3C3E"/>
    <w:rsid w:val="00EB4777"/>
    <w:rsid w:val="00EB514D"/>
    <w:rsid w:val="00EC0A68"/>
    <w:rsid w:val="00EC10A2"/>
    <w:rsid w:val="00EC3015"/>
    <w:rsid w:val="00EC5083"/>
    <w:rsid w:val="00EC7BDE"/>
    <w:rsid w:val="00ED205F"/>
    <w:rsid w:val="00ED36DF"/>
    <w:rsid w:val="00ED670C"/>
    <w:rsid w:val="00EE02F7"/>
    <w:rsid w:val="00EE0900"/>
    <w:rsid w:val="00EE1911"/>
    <w:rsid w:val="00EE6164"/>
    <w:rsid w:val="00EE71C0"/>
    <w:rsid w:val="00EF2D53"/>
    <w:rsid w:val="00EF61D2"/>
    <w:rsid w:val="00EF7C3E"/>
    <w:rsid w:val="00F009F0"/>
    <w:rsid w:val="00F01966"/>
    <w:rsid w:val="00F0473E"/>
    <w:rsid w:val="00F125A1"/>
    <w:rsid w:val="00F17515"/>
    <w:rsid w:val="00F30EA6"/>
    <w:rsid w:val="00F31E8D"/>
    <w:rsid w:val="00F349B5"/>
    <w:rsid w:val="00F35F19"/>
    <w:rsid w:val="00F41B73"/>
    <w:rsid w:val="00F41C38"/>
    <w:rsid w:val="00F42625"/>
    <w:rsid w:val="00F42C22"/>
    <w:rsid w:val="00F46223"/>
    <w:rsid w:val="00F465F3"/>
    <w:rsid w:val="00F46737"/>
    <w:rsid w:val="00F47575"/>
    <w:rsid w:val="00F5272A"/>
    <w:rsid w:val="00F5304E"/>
    <w:rsid w:val="00F54E64"/>
    <w:rsid w:val="00F60915"/>
    <w:rsid w:val="00F7069B"/>
    <w:rsid w:val="00F70741"/>
    <w:rsid w:val="00F71F1F"/>
    <w:rsid w:val="00F7312C"/>
    <w:rsid w:val="00F73CA2"/>
    <w:rsid w:val="00F74B70"/>
    <w:rsid w:val="00F77CBB"/>
    <w:rsid w:val="00F77E0E"/>
    <w:rsid w:val="00F803BF"/>
    <w:rsid w:val="00F916A8"/>
    <w:rsid w:val="00F91DD5"/>
    <w:rsid w:val="00F92C1D"/>
    <w:rsid w:val="00F9309B"/>
    <w:rsid w:val="00FA001B"/>
    <w:rsid w:val="00FA3144"/>
    <w:rsid w:val="00FA4684"/>
    <w:rsid w:val="00FA46C3"/>
    <w:rsid w:val="00FA4BD5"/>
    <w:rsid w:val="00FA6965"/>
    <w:rsid w:val="00FB388F"/>
    <w:rsid w:val="00FB38A6"/>
    <w:rsid w:val="00FB52CB"/>
    <w:rsid w:val="00FB72A4"/>
    <w:rsid w:val="00FC050B"/>
    <w:rsid w:val="00FC65CC"/>
    <w:rsid w:val="00FD489D"/>
    <w:rsid w:val="00FE281E"/>
    <w:rsid w:val="00FE30CB"/>
    <w:rsid w:val="00FE3E4A"/>
    <w:rsid w:val="00FE4F34"/>
    <w:rsid w:val="00FE5D2D"/>
    <w:rsid w:val="00FE66BA"/>
    <w:rsid w:val="00FF095F"/>
    <w:rsid w:val="00FF3A45"/>
    <w:rsid w:val="00FF578F"/>
    <w:rsid w:val="0219F0C5"/>
    <w:rsid w:val="06F3245F"/>
    <w:rsid w:val="0C22D92B"/>
    <w:rsid w:val="0CF398A0"/>
    <w:rsid w:val="0DDB7C96"/>
    <w:rsid w:val="0F41566B"/>
    <w:rsid w:val="10BEFD81"/>
    <w:rsid w:val="194210DB"/>
    <w:rsid w:val="1F850F2F"/>
    <w:rsid w:val="1FFFA5DB"/>
    <w:rsid w:val="227CEB02"/>
    <w:rsid w:val="2280C73E"/>
    <w:rsid w:val="24040961"/>
    <w:rsid w:val="24A69A16"/>
    <w:rsid w:val="292709A7"/>
    <w:rsid w:val="2C5EAA69"/>
    <w:rsid w:val="2F9259B4"/>
    <w:rsid w:val="3088DF2E"/>
    <w:rsid w:val="317C6988"/>
    <w:rsid w:val="323DD925"/>
    <w:rsid w:val="324F0AE3"/>
    <w:rsid w:val="3772B67F"/>
    <w:rsid w:val="38BC5E2F"/>
    <w:rsid w:val="3ABBB228"/>
    <w:rsid w:val="3AC3EFBF"/>
    <w:rsid w:val="3ED955EF"/>
    <w:rsid w:val="41EDAF0C"/>
    <w:rsid w:val="44304145"/>
    <w:rsid w:val="44526E6C"/>
    <w:rsid w:val="463CEF4F"/>
    <w:rsid w:val="46F64B0F"/>
    <w:rsid w:val="4EF77D54"/>
    <w:rsid w:val="50062320"/>
    <w:rsid w:val="51964755"/>
    <w:rsid w:val="5464B17B"/>
    <w:rsid w:val="56716895"/>
    <w:rsid w:val="5719B36C"/>
    <w:rsid w:val="5C384769"/>
    <w:rsid w:val="5CBA7A92"/>
    <w:rsid w:val="5CE6D948"/>
    <w:rsid w:val="5ED8AB25"/>
    <w:rsid w:val="61A8A1E1"/>
    <w:rsid w:val="625BABEF"/>
    <w:rsid w:val="62843896"/>
    <w:rsid w:val="67551FCB"/>
    <w:rsid w:val="6A450717"/>
    <w:rsid w:val="6C50F7C0"/>
    <w:rsid w:val="70496453"/>
    <w:rsid w:val="75D631CA"/>
    <w:rsid w:val="763F0108"/>
    <w:rsid w:val="767F6E28"/>
    <w:rsid w:val="7A631867"/>
    <w:rsid w:val="7A73164C"/>
    <w:rsid w:val="7ABCAEC4"/>
    <w:rsid w:val="7D6F710D"/>
    <w:rsid w:val="7EB2DA01"/>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currency2"/>
  <w:shapeDefaults>
    <o:shapedefaults v:ext="edit" spidmax="1026"/>
    <o:shapelayout v:ext="edit">
      <o:idmap v:ext="edit" data="1"/>
    </o:shapelayout>
  </w:shapeDefaults>
  <w:decimalSymbol w:val="."/>
  <w:listSeparator w:val=";"/>
  <w14:docId w14:val="54273718"/>
  <w15:docId w15:val="{1ABC0F08-3494-44D7-A54F-1CAB42E1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9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99"/>
    <w:rsid w:val="00230DDA"/>
    <w:pPr>
      <w:spacing w:after="100"/>
      <w:ind w:left="220"/>
    </w:pPr>
    <w:rPr>
      <w:rFonts w:eastAsia="Times New Roman"/>
      <w:lang w:val="en-US"/>
    </w:rPr>
  </w:style>
  <w:style w:type="paragraph" w:styleId="TOC1">
    <w:name w:val="toc 1"/>
    <w:basedOn w:val="Normal"/>
    <w:next w:val="Normal"/>
    <w:autoRedefine/>
    <w:uiPriority w:val="99"/>
    <w:rsid w:val="00230DDA"/>
    <w:pPr>
      <w:spacing w:after="100"/>
    </w:pPr>
    <w:rPr>
      <w:rFonts w:eastAsia="Times New Roman"/>
      <w:lang w:val="en-US"/>
    </w:rPr>
  </w:style>
  <w:style w:type="paragraph" w:styleId="TOC3">
    <w:name w:val="toc 3"/>
    <w:basedOn w:val="Normal"/>
    <w:next w:val="Normal"/>
    <w:autoRedefine/>
    <w:uiPriority w:val="9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uiPriority w:val="99"/>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character" w:customStyle="1" w:styleId="UnresolvedMention1">
    <w:name w:val="Unresolved Mention1"/>
    <w:basedOn w:val="DefaultParagraphFont"/>
    <w:uiPriority w:val="99"/>
    <w:unhideWhenUsed/>
    <w:rsid w:val="00A24305"/>
    <w:rPr>
      <w:color w:val="605E5C"/>
      <w:shd w:val="clear" w:color="auto" w:fill="E1DFDD"/>
    </w:rPr>
  </w:style>
  <w:style w:type="character" w:customStyle="1" w:styleId="Mention1">
    <w:name w:val="Mention1"/>
    <w:basedOn w:val="DefaultParagraphFont"/>
    <w:uiPriority w:val="99"/>
    <w:unhideWhenUsed/>
    <w:rsid w:val="00A24305"/>
    <w:rPr>
      <w:color w:val="2B579A"/>
      <w:shd w:val="clear" w:color="auto" w:fill="E1DFDD"/>
    </w:rPr>
  </w:style>
  <w:style w:type="paragraph" w:styleId="Revision">
    <w:name w:val="Revision"/>
    <w:hidden/>
    <w:uiPriority w:val="99"/>
    <w:semiHidden/>
    <w:rsid w:val="003615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9707">
      <w:bodyDiv w:val="1"/>
      <w:marLeft w:val="0"/>
      <w:marRight w:val="0"/>
      <w:marTop w:val="0"/>
      <w:marBottom w:val="0"/>
      <w:divBdr>
        <w:top w:val="none" w:sz="0" w:space="0" w:color="auto"/>
        <w:left w:val="none" w:sz="0" w:space="0" w:color="auto"/>
        <w:bottom w:val="none" w:sz="0" w:space="0" w:color="auto"/>
        <w:right w:val="none" w:sz="0" w:space="0" w:color="auto"/>
      </w:divBdr>
    </w:div>
    <w:div w:id="571161144">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2" ma:contentTypeDescription="Izveidot jaunu dokumentu." ma:contentTypeScope="" ma:versionID="9db49f7226a40200c6aa8d2bf843d7eb">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6538c12be2ebbf0fd81231cc7918bc7d"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F2414-36A9-4D3C-8EB9-EFE4DC909120}">
  <ds:schemaRefs>
    <ds:schemaRef ds:uri="http://schemas.openxmlformats.org/officeDocument/2006/bibliography"/>
  </ds:schemaRefs>
</ds:datastoreItem>
</file>

<file path=customXml/itemProps2.xml><?xml version="1.0" encoding="utf-8"?>
<ds:datastoreItem xmlns:ds="http://schemas.openxmlformats.org/officeDocument/2006/customXml" ds:itemID="{C272B717-539E-4F51-861D-0DFE09D2B42D}">
  <ds:schemaRefs>
    <ds:schemaRef ds:uri="http://schemas.microsoft.com/sharepoint/v3/contenttype/forms"/>
  </ds:schemaRefs>
</ds:datastoreItem>
</file>

<file path=customXml/itemProps3.xml><?xml version="1.0" encoding="utf-8"?>
<ds:datastoreItem xmlns:ds="http://schemas.openxmlformats.org/officeDocument/2006/customXml" ds:itemID="{F027A739-883B-4187-8966-F1304E2BFA8F}">
  <ds:schemaRefs>
    <ds:schemaRef ds:uri="http://www.w3.org/XML/1998/namespace"/>
    <ds:schemaRef ds:uri="http://purl.org/dc/elements/1.1/"/>
    <ds:schemaRef ds:uri="071870c0-76d0-405c-8f5a-8c5a6110650f"/>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97ad5a38-d7de-4b51-9c9d-6f1c61b32969"/>
    <ds:schemaRef ds:uri="http://schemas.microsoft.com/office/2006/metadata/properties"/>
  </ds:schemaRefs>
</ds:datastoreItem>
</file>

<file path=customXml/itemProps4.xml><?xml version="1.0" encoding="utf-8"?>
<ds:datastoreItem xmlns:ds="http://schemas.openxmlformats.org/officeDocument/2006/customXml" ds:itemID="{648EC054-BBD8-47D4-8B9C-49BEBA0A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7822</Words>
  <Characters>4459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Santa Ozola-Tīruma</cp:lastModifiedBy>
  <cp:revision>16</cp:revision>
  <cp:lastPrinted>2017-10-22T04:02:00Z</cp:lastPrinted>
  <dcterms:created xsi:type="dcterms:W3CDTF">2022-06-22T20:09:00Z</dcterms:created>
  <dcterms:modified xsi:type="dcterms:W3CDTF">2022-10-17T05:51:00Z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ies>
</file>