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val="lv-LV"/>
        </w:rPr>
        <w:id w:val="-598949725"/>
        <w:docPartObj>
          <w:docPartGallery w:val="Table of Contents"/>
          <w:docPartUnique/>
        </w:docPartObj>
      </w:sdtPr>
      <w:sdtEndPr>
        <w:rPr>
          <w:noProof/>
        </w:rPr>
      </w:sdtEndPr>
      <w:sdtContent>
        <w:p w14:paraId="355F5DD9" w14:textId="16D447D1" w:rsidR="007E3BC5" w:rsidRPr="00E778AE" w:rsidRDefault="007E3BC5" w:rsidP="003105B3">
          <w:pPr>
            <w:pStyle w:val="TOCHeading"/>
            <w:spacing w:after="240"/>
            <w:jc w:val="both"/>
            <w:rPr>
              <w:sz w:val="28"/>
              <w:szCs w:val="28"/>
              <w:lang w:val="lv-LV"/>
            </w:rPr>
          </w:pPr>
          <w:r w:rsidRPr="00E778AE">
            <w:rPr>
              <w:sz w:val="28"/>
              <w:szCs w:val="28"/>
              <w:lang w:val="lv-LV"/>
            </w:rPr>
            <w:t xml:space="preserve">Atbildes uz uzdotajiem jautājumiem 1.1.1.1.pasākuma “Praktiskas ievirzes pētījumi” </w:t>
          </w:r>
          <w:r w:rsidR="00091049">
            <w:rPr>
              <w:sz w:val="28"/>
              <w:szCs w:val="28"/>
              <w:lang w:val="lv-LV"/>
            </w:rPr>
            <w:t>4</w:t>
          </w:r>
          <w:r w:rsidRPr="00E778AE">
            <w:rPr>
              <w:sz w:val="28"/>
              <w:szCs w:val="28"/>
              <w:lang w:val="lv-LV"/>
            </w:rPr>
            <w:t>.kārtas īstenošanas gaitā</w:t>
          </w:r>
        </w:p>
        <w:p w14:paraId="3AD43FFF" w14:textId="2E5D9398" w:rsidR="003105B3" w:rsidRDefault="007E3BC5" w:rsidP="00E66347">
          <w:pPr>
            <w:pStyle w:val="TOC1"/>
            <w:tabs>
              <w:tab w:val="clear" w:pos="9781"/>
              <w:tab w:val="right" w:leader="dot" w:pos="9900"/>
            </w:tabs>
            <w:rPr>
              <w:rFonts w:eastAsiaTheme="minorEastAsia"/>
              <w:lang w:val="lv-LV" w:eastAsia="lv-LV"/>
            </w:rPr>
          </w:pPr>
          <w:r w:rsidRPr="00E778AE">
            <w:rPr>
              <w:bCs/>
              <w:lang w:val="lv-LV"/>
            </w:rPr>
            <w:fldChar w:fldCharType="begin"/>
          </w:r>
          <w:r w:rsidRPr="00E778AE">
            <w:rPr>
              <w:bCs/>
              <w:lang w:val="lv-LV"/>
            </w:rPr>
            <w:instrText xml:space="preserve"> TOC \o "1-3" \h \z \u </w:instrText>
          </w:r>
          <w:r w:rsidRPr="00E778AE">
            <w:rPr>
              <w:bCs/>
              <w:lang w:val="lv-LV"/>
            </w:rPr>
            <w:fldChar w:fldCharType="separate"/>
          </w:r>
          <w:hyperlink w:anchor="_Toc69383179" w:history="1">
            <w:r w:rsidR="003105B3" w:rsidRPr="00FC6FAE">
              <w:rPr>
                <w:rStyle w:val="Hyperlink"/>
              </w:rPr>
              <w:t>Izdevumu attiecināmība</w:t>
            </w:r>
            <w:r w:rsidR="003105B3">
              <w:rPr>
                <w:webHidden/>
              </w:rPr>
              <w:tab/>
            </w:r>
            <w:r w:rsidR="003105B3">
              <w:rPr>
                <w:webHidden/>
              </w:rPr>
              <w:fldChar w:fldCharType="begin"/>
            </w:r>
            <w:r w:rsidR="003105B3">
              <w:rPr>
                <w:webHidden/>
              </w:rPr>
              <w:instrText xml:space="preserve"> PAGEREF _Toc69383179 \h </w:instrText>
            </w:r>
            <w:r w:rsidR="003105B3">
              <w:rPr>
                <w:webHidden/>
              </w:rPr>
            </w:r>
            <w:r w:rsidR="003105B3">
              <w:rPr>
                <w:webHidden/>
              </w:rPr>
              <w:fldChar w:fldCharType="separate"/>
            </w:r>
            <w:r w:rsidR="003105B3">
              <w:rPr>
                <w:webHidden/>
              </w:rPr>
              <w:t>4</w:t>
            </w:r>
            <w:r w:rsidR="003105B3">
              <w:rPr>
                <w:webHidden/>
              </w:rPr>
              <w:fldChar w:fldCharType="end"/>
            </w:r>
          </w:hyperlink>
        </w:p>
        <w:p w14:paraId="7BA7F100" w14:textId="6EEFA9E5" w:rsidR="003105B3" w:rsidRDefault="00E66347" w:rsidP="00E66347">
          <w:pPr>
            <w:pStyle w:val="TOC2"/>
            <w:rPr>
              <w:rFonts w:eastAsiaTheme="minorEastAsia"/>
              <w:noProof/>
              <w:lang w:val="lv-LV" w:eastAsia="lv-LV"/>
            </w:rPr>
          </w:pPr>
          <w:hyperlink w:anchor="_Toc69383180" w:history="1">
            <w:r w:rsidR="003105B3" w:rsidRPr="00FC6FAE">
              <w:rPr>
                <w:rStyle w:val="Hyperlink"/>
                <w:noProof/>
              </w:rPr>
              <w:t>Vai PVN ir attiecināmās izmaksas?</w:t>
            </w:r>
            <w:r w:rsidR="003105B3">
              <w:rPr>
                <w:noProof/>
                <w:webHidden/>
              </w:rPr>
              <w:tab/>
            </w:r>
            <w:r w:rsidR="003105B3">
              <w:rPr>
                <w:noProof/>
                <w:webHidden/>
              </w:rPr>
              <w:fldChar w:fldCharType="begin"/>
            </w:r>
            <w:r w:rsidR="003105B3">
              <w:rPr>
                <w:noProof/>
                <w:webHidden/>
              </w:rPr>
              <w:instrText xml:space="preserve"> PAGEREF _Toc69383180 \h </w:instrText>
            </w:r>
            <w:r w:rsidR="003105B3">
              <w:rPr>
                <w:noProof/>
                <w:webHidden/>
              </w:rPr>
            </w:r>
            <w:r w:rsidR="003105B3">
              <w:rPr>
                <w:noProof/>
                <w:webHidden/>
              </w:rPr>
              <w:fldChar w:fldCharType="separate"/>
            </w:r>
            <w:r w:rsidR="003105B3">
              <w:rPr>
                <w:noProof/>
                <w:webHidden/>
              </w:rPr>
              <w:t>4</w:t>
            </w:r>
            <w:r w:rsidR="003105B3">
              <w:rPr>
                <w:noProof/>
                <w:webHidden/>
              </w:rPr>
              <w:fldChar w:fldCharType="end"/>
            </w:r>
          </w:hyperlink>
        </w:p>
        <w:p w14:paraId="74D58542" w14:textId="5DB7D50F" w:rsidR="003105B3" w:rsidRDefault="00E66347" w:rsidP="00E66347">
          <w:pPr>
            <w:pStyle w:val="TOC2"/>
            <w:rPr>
              <w:rFonts w:eastAsiaTheme="minorEastAsia"/>
              <w:noProof/>
              <w:lang w:val="lv-LV" w:eastAsia="lv-LV"/>
            </w:rPr>
          </w:pPr>
          <w:hyperlink w:anchor="_Toc69383181" w:history="1">
            <w:r w:rsidR="003105B3" w:rsidRPr="00FC6FAE">
              <w:rPr>
                <w:rStyle w:val="Hyperlink"/>
                <w:noProof/>
              </w:rPr>
              <w:t>Ja brauc uz konferenci, vai obligāti jāuzstājas?</w:t>
            </w:r>
            <w:r w:rsidR="003105B3">
              <w:rPr>
                <w:noProof/>
                <w:webHidden/>
              </w:rPr>
              <w:tab/>
            </w:r>
            <w:r w:rsidR="003105B3">
              <w:rPr>
                <w:noProof/>
                <w:webHidden/>
              </w:rPr>
              <w:fldChar w:fldCharType="begin"/>
            </w:r>
            <w:r w:rsidR="003105B3">
              <w:rPr>
                <w:noProof/>
                <w:webHidden/>
              </w:rPr>
              <w:instrText xml:space="preserve"> PAGEREF _Toc69383181 \h </w:instrText>
            </w:r>
            <w:r w:rsidR="003105B3">
              <w:rPr>
                <w:noProof/>
                <w:webHidden/>
              </w:rPr>
            </w:r>
            <w:r w:rsidR="003105B3">
              <w:rPr>
                <w:noProof/>
                <w:webHidden/>
              </w:rPr>
              <w:fldChar w:fldCharType="separate"/>
            </w:r>
            <w:r w:rsidR="003105B3">
              <w:rPr>
                <w:noProof/>
                <w:webHidden/>
              </w:rPr>
              <w:t>4</w:t>
            </w:r>
            <w:r w:rsidR="003105B3">
              <w:rPr>
                <w:noProof/>
                <w:webHidden/>
              </w:rPr>
              <w:fldChar w:fldCharType="end"/>
            </w:r>
          </w:hyperlink>
        </w:p>
        <w:p w14:paraId="3E662359" w14:textId="7368CFE1" w:rsidR="003105B3" w:rsidRDefault="00E66347" w:rsidP="00E66347">
          <w:pPr>
            <w:pStyle w:val="TOC2"/>
            <w:rPr>
              <w:rFonts w:eastAsiaTheme="minorEastAsia"/>
              <w:noProof/>
              <w:lang w:val="lv-LV" w:eastAsia="lv-LV"/>
            </w:rPr>
          </w:pPr>
          <w:hyperlink w:anchor="_Toc69383182" w:history="1">
            <w:r w:rsidR="003105B3" w:rsidRPr="00FC6FAE">
              <w:rPr>
                <w:rStyle w:val="Hyperlink"/>
                <w:noProof/>
              </w:rPr>
              <w:t>Kādas izmaksas iespējams iekļaut avansa maksājuma pieprasījumā?</w:t>
            </w:r>
            <w:r w:rsidR="003105B3">
              <w:rPr>
                <w:noProof/>
                <w:webHidden/>
              </w:rPr>
              <w:tab/>
            </w:r>
            <w:r w:rsidR="003105B3">
              <w:rPr>
                <w:noProof/>
                <w:webHidden/>
              </w:rPr>
              <w:fldChar w:fldCharType="begin"/>
            </w:r>
            <w:r w:rsidR="003105B3">
              <w:rPr>
                <w:noProof/>
                <w:webHidden/>
              </w:rPr>
              <w:instrText xml:space="preserve"> PAGEREF _Toc69383182 \h </w:instrText>
            </w:r>
            <w:r w:rsidR="003105B3">
              <w:rPr>
                <w:noProof/>
                <w:webHidden/>
              </w:rPr>
            </w:r>
            <w:r w:rsidR="003105B3">
              <w:rPr>
                <w:noProof/>
                <w:webHidden/>
              </w:rPr>
              <w:fldChar w:fldCharType="separate"/>
            </w:r>
            <w:r w:rsidR="003105B3">
              <w:rPr>
                <w:noProof/>
                <w:webHidden/>
              </w:rPr>
              <w:t>5</w:t>
            </w:r>
            <w:r w:rsidR="003105B3">
              <w:rPr>
                <w:noProof/>
                <w:webHidden/>
              </w:rPr>
              <w:fldChar w:fldCharType="end"/>
            </w:r>
          </w:hyperlink>
        </w:p>
        <w:p w14:paraId="6F66D63C" w14:textId="769E8A1B" w:rsidR="003105B3" w:rsidRDefault="00E66347" w:rsidP="00E66347">
          <w:pPr>
            <w:pStyle w:val="TOC2"/>
            <w:rPr>
              <w:rFonts w:eastAsiaTheme="minorEastAsia"/>
              <w:noProof/>
              <w:lang w:val="lv-LV" w:eastAsia="lv-LV"/>
            </w:rPr>
          </w:pPr>
          <w:hyperlink w:anchor="_Toc69383183" w:history="1">
            <w:r w:rsidR="003105B3" w:rsidRPr="00FC6FAE">
              <w:rPr>
                <w:rStyle w:val="Hyperlink"/>
                <w:noProof/>
              </w:rPr>
              <w:t>Ja vienam darbiniekam atalgojums tiek izmaksāts gan no valsts budžeta finansējuma, gan projekta, vai var atšķirties likme abos amatos?</w:t>
            </w:r>
            <w:r w:rsidR="003105B3">
              <w:rPr>
                <w:noProof/>
                <w:webHidden/>
              </w:rPr>
              <w:tab/>
            </w:r>
            <w:r w:rsidR="003105B3">
              <w:rPr>
                <w:noProof/>
                <w:webHidden/>
              </w:rPr>
              <w:fldChar w:fldCharType="begin"/>
            </w:r>
            <w:r w:rsidR="003105B3">
              <w:rPr>
                <w:noProof/>
                <w:webHidden/>
              </w:rPr>
              <w:instrText xml:space="preserve"> PAGEREF _Toc69383183 \h </w:instrText>
            </w:r>
            <w:r w:rsidR="003105B3">
              <w:rPr>
                <w:noProof/>
                <w:webHidden/>
              </w:rPr>
            </w:r>
            <w:r w:rsidR="003105B3">
              <w:rPr>
                <w:noProof/>
                <w:webHidden/>
              </w:rPr>
              <w:fldChar w:fldCharType="separate"/>
            </w:r>
            <w:r w:rsidR="003105B3">
              <w:rPr>
                <w:noProof/>
                <w:webHidden/>
              </w:rPr>
              <w:t>6</w:t>
            </w:r>
            <w:r w:rsidR="003105B3">
              <w:rPr>
                <w:noProof/>
                <w:webHidden/>
              </w:rPr>
              <w:fldChar w:fldCharType="end"/>
            </w:r>
          </w:hyperlink>
        </w:p>
        <w:p w14:paraId="5735B1E2" w14:textId="5EABEA35" w:rsidR="003105B3" w:rsidRDefault="00E66347" w:rsidP="00E66347">
          <w:pPr>
            <w:pStyle w:val="TOC2"/>
            <w:rPr>
              <w:rFonts w:eastAsiaTheme="minorEastAsia"/>
              <w:noProof/>
              <w:lang w:val="lv-LV" w:eastAsia="lv-LV"/>
            </w:rPr>
          </w:pPr>
          <w:hyperlink w:anchor="_Toc69383184" w:history="1">
            <w:r w:rsidR="003105B3" w:rsidRPr="00FC6FAE">
              <w:rPr>
                <w:rStyle w:val="Hyperlink"/>
                <w:noProof/>
              </w:rPr>
              <w:t>Vai zinātniskais vadītājs var strādāt gan 1.1.1.2 pasākuma pēcdoktorantūras pētniecības pieteikumā, gan 1.1.1.1 pasākuma projektā?</w:t>
            </w:r>
            <w:r w:rsidR="003105B3">
              <w:rPr>
                <w:noProof/>
                <w:webHidden/>
              </w:rPr>
              <w:tab/>
            </w:r>
            <w:r w:rsidR="003105B3">
              <w:rPr>
                <w:noProof/>
                <w:webHidden/>
              </w:rPr>
              <w:fldChar w:fldCharType="begin"/>
            </w:r>
            <w:r w:rsidR="003105B3">
              <w:rPr>
                <w:noProof/>
                <w:webHidden/>
              </w:rPr>
              <w:instrText xml:space="preserve"> PAGEREF _Toc69383184 \h </w:instrText>
            </w:r>
            <w:r w:rsidR="003105B3">
              <w:rPr>
                <w:noProof/>
                <w:webHidden/>
              </w:rPr>
            </w:r>
            <w:r w:rsidR="003105B3">
              <w:rPr>
                <w:noProof/>
                <w:webHidden/>
              </w:rPr>
              <w:fldChar w:fldCharType="separate"/>
            </w:r>
            <w:r w:rsidR="003105B3">
              <w:rPr>
                <w:noProof/>
                <w:webHidden/>
              </w:rPr>
              <w:t>6</w:t>
            </w:r>
            <w:r w:rsidR="003105B3">
              <w:rPr>
                <w:noProof/>
                <w:webHidden/>
              </w:rPr>
              <w:fldChar w:fldCharType="end"/>
            </w:r>
          </w:hyperlink>
        </w:p>
        <w:p w14:paraId="41F60F22" w14:textId="7AD18D69" w:rsidR="003105B3" w:rsidRDefault="00E66347" w:rsidP="00E66347">
          <w:pPr>
            <w:pStyle w:val="TOC2"/>
            <w:rPr>
              <w:rFonts w:eastAsiaTheme="minorEastAsia"/>
              <w:noProof/>
              <w:lang w:val="lv-LV" w:eastAsia="lv-LV"/>
            </w:rPr>
          </w:pPr>
          <w:hyperlink w:anchor="_Toc69383185" w:history="1">
            <w:r w:rsidR="003105B3" w:rsidRPr="00FC6FAE">
              <w:rPr>
                <w:rStyle w:val="Hyperlink"/>
                <w:noProof/>
              </w:rPr>
              <w:t>Ja personas slodze ir lielāka par 1, vai darba laika uzskaites lapā to var atspoguļot?</w:t>
            </w:r>
            <w:r w:rsidR="003105B3">
              <w:rPr>
                <w:noProof/>
                <w:webHidden/>
              </w:rPr>
              <w:tab/>
            </w:r>
            <w:r w:rsidR="003105B3">
              <w:rPr>
                <w:noProof/>
                <w:webHidden/>
              </w:rPr>
              <w:fldChar w:fldCharType="begin"/>
            </w:r>
            <w:r w:rsidR="003105B3">
              <w:rPr>
                <w:noProof/>
                <w:webHidden/>
              </w:rPr>
              <w:instrText xml:space="preserve"> PAGEREF _Toc69383185 \h </w:instrText>
            </w:r>
            <w:r w:rsidR="003105B3">
              <w:rPr>
                <w:noProof/>
                <w:webHidden/>
              </w:rPr>
            </w:r>
            <w:r w:rsidR="003105B3">
              <w:rPr>
                <w:noProof/>
                <w:webHidden/>
              </w:rPr>
              <w:fldChar w:fldCharType="separate"/>
            </w:r>
            <w:r w:rsidR="003105B3">
              <w:rPr>
                <w:noProof/>
                <w:webHidden/>
              </w:rPr>
              <w:t>6</w:t>
            </w:r>
            <w:r w:rsidR="003105B3">
              <w:rPr>
                <w:noProof/>
                <w:webHidden/>
              </w:rPr>
              <w:fldChar w:fldCharType="end"/>
            </w:r>
          </w:hyperlink>
        </w:p>
        <w:p w14:paraId="17AF51A3" w14:textId="19722D3B" w:rsidR="003105B3" w:rsidRDefault="00E66347" w:rsidP="00E66347">
          <w:pPr>
            <w:pStyle w:val="TOC2"/>
            <w:rPr>
              <w:rFonts w:eastAsiaTheme="minorEastAsia"/>
              <w:noProof/>
              <w:lang w:val="lv-LV" w:eastAsia="lv-LV"/>
            </w:rPr>
          </w:pPr>
          <w:hyperlink w:anchor="_Toc69383186" w:history="1">
            <w:r w:rsidR="003105B3" w:rsidRPr="00FC6FAE">
              <w:rPr>
                <w:rStyle w:val="Hyperlink"/>
                <w:noProof/>
              </w:rPr>
              <w:t>Vai projekta īstenošanas laikā iespējams mainīt rūpnieciskā un eksperimentālā pētījuma vai fundamentālā un rūpnieciskā pētījuma attiecību?</w:t>
            </w:r>
            <w:r w:rsidR="003105B3">
              <w:rPr>
                <w:noProof/>
                <w:webHidden/>
              </w:rPr>
              <w:tab/>
            </w:r>
            <w:r w:rsidR="003105B3">
              <w:rPr>
                <w:noProof/>
                <w:webHidden/>
              </w:rPr>
              <w:fldChar w:fldCharType="begin"/>
            </w:r>
            <w:r w:rsidR="003105B3">
              <w:rPr>
                <w:noProof/>
                <w:webHidden/>
              </w:rPr>
              <w:instrText xml:space="preserve"> PAGEREF _Toc69383186 \h </w:instrText>
            </w:r>
            <w:r w:rsidR="003105B3">
              <w:rPr>
                <w:noProof/>
                <w:webHidden/>
              </w:rPr>
            </w:r>
            <w:r w:rsidR="003105B3">
              <w:rPr>
                <w:noProof/>
                <w:webHidden/>
              </w:rPr>
              <w:fldChar w:fldCharType="separate"/>
            </w:r>
            <w:r w:rsidR="003105B3">
              <w:rPr>
                <w:noProof/>
                <w:webHidden/>
              </w:rPr>
              <w:t>6</w:t>
            </w:r>
            <w:r w:rsidR="003105B3">
              <w:rPr>
                <w:noProof/>
                <w:webHidden/>
              </w:rPr>
              <w:fldChar w:fldCharType="end"/>
            </w:r>
          </w:hyperlink>
        </w:p>
        <w:p w14:paraId="3BDB9C3A" w14:textId="56C96F43" w:rsidR="003105B3" w:rsidRDefault="00E66347" w:rsidP="00E66347">
          <w:pPr>
            <w:pStyle w:val="TOC2"/>
            <w:rPr>
              <w:rFonts w:eastAsiaTheme="minorEastAsia"/>
              <w:noProof/>
              <w:lang w:val="lv-LV" w:eastAsia="lv-LV"/>
            </w:rPr>
          </w:pPr>
          <w:hyperlink w:anchor="_Toc69383187" w:history="1">
            <w:r w:rsidR="003105B3" w:rsidRPr="00FC6FAE">
              <w:rPr>
                <w:rStyle w:val="Hyperlink"/>
                <w:noProof/>
              </w:rPr>
              <w:t>Kā attiecināt atvaļinājuma izdevumus projektā?</w:t>
            </w:r>
            <w:r w:rsidR="003105B3">
              <w:rPr>
                <w:noProof/>
                <w:webHidden/>
              </w:rPr>
              <w:tab/>
            </w:r>
            <w:r w:rsidR="003105B3">
              <w:rPr>
                <w:noProof/>
                <w:webHidden/>
              </w:rPr>
              <w:fldChar w:fldCharType="begin"/>
            </w:r>
            <w:r w:rsidR="003105B3">
              <w:rPr>
                <w:noProof/>
                <w:webHidden/>
              </w:rPr>
              <w:instrText xml:space="preserve"> PAGEREF _Toc69383187 \h </w:instrText>
            </w:r>
            <w:r w:rsidR="003105B3">
              <w:rPr>
                <w:noProof/>
                <w:webHidden/>
              </w:rPr>
            </w:r>
            <w:r w:rsidR="003105B3">
              <w:rPr>
                <w:noProof/>
                <w:webHidden/>
              </w:rPr>
              <w:fldChar w:fldCharType="separate"/>
            </w:r>
            <w:r w:rsidR="003105B3">
              <w:rPr>
                <w:noProof/>
                <w:webHidden/>
              </w:rPr>
              <w:t>6</w:t>
            </w:r>
            <w:r w:rsidR="003105B3">
              <w:rPr>
                <w:noProof/>
                <w:webHidden/>
              </w:rPr>
              <w:fldChar w:fldCharType="end"/>
            </w:r>
          </w:hyperlink>
        </w:p>
        <w:p w14:paraId="730537E1" w14:textId="49EA5BA1" w:rsidR="003105B3" w:rsidRDefault="00E66347" w:rsidP="00E66347">
          <w:pPr>
            <w:pStyle w:val="TOC2"/>
            <w:rPr>
              <w:rFonts w:eastAsiaTheme="minorEastAsia"/>
              <w:noProof/>
              <w:lang w:val="lv-LV" w:eastAsia="lv-LV"/>
            </w:rPr>
          </w:pPr>
          <w:hyperlink w:anchor="_Toc69383188" w:history="1">
            <w:r w:rsidR="003105B3" w:rsidRPr="00FC6FAE">
              <w:rPr>
                <w:rStyle w:val="Hyperlink"/>
                <w:noProof/>
              </w:rPr>
              <w:t>Vai iekārtu remonts ir attiecināmas izmaksas?</w:t>
            </w:r>
            <w:r w:rsidR="003105B3">
              <w:rPr>
                <w:noProof/>
                <w:webHidden/>
              </w:rPr>
              <w:tab/>
            </w:r>
            <w:r w:rsidR="003105B3">
              <w:rPr>
                <w:noProof/>
                <w:webHidden/>
              </w:rPr>
              <w:fldChar w:fldCharType="begin"/>
            </w:r>
            <w:r w:rsidR="003105B3">
              <w:rPr>
                <w:noProof/>
                <w:webHidden/>
              </w:rPr>
              <w:instrText xml:space="preserve"> PAGEREF _Toc69383188 \h </w:instrText>
            </w:r>
            <w:r w:rsidR="003105B3">
              <w:rPr>
                <w:noProof/>
                <w:webHidden/>
              </w:rPr>
            </w:r>
            <w:r w:rsidR="003105B3">
              <w:rPr>
                <w:noProof/>
                <w:webHidden/>
              </w:rPr>
              <w:fldChar w:fldCharType="separate"/>
            </w:r>
            <w:r w:rsidR="003105B3">
              <w:rPr>
                <w:noProof/>
                <w:webHidden/>
              </w:rPr>
              <w:t>8</w:t>
            </w:r>
            <w:r w:rsidR="003105B3">
              <w:rPr>
                <w:noProof/>
                <w:webHidden/>
              </w:rPr>
              <w:fldChar w:fldCharType="end"/>
            </w:r>
          </w:hyperlink>
        </w:p>
        <w:p w14:paraId="2A3DB8A3" w14:textId="7487A794" w:rsidR="003105B3" w:rsidRDefault="00E66347" w:rsidP="00E66347">
          <w:pPr>
            <w:pStyle w:val="TOC2"/>
            <w:rPr>
              <w:rFonts w:eastAsiaTheme="minorEastAsia"/>
              <w:noProof/>
              <w:lang w:val="lv-LV" w:eastAsia="lv-LV"/>
            </w:rPr>
          </w:pPr>
          <w:hyperlink w:anchor="_Toc69383189" w:history="1">
            <w:r w:rsidR="003105B3" w:rsidRPr="00FC6FAE">
              <w:rPr>
                <w:rStyle w:val="Hyperlink"/>
                <w:noProof/>
              </w:rPr>
              <w:t>Vai projekta īstenošanas laikā  daļlaika slodzē vismaz 30% zinātniskais darbinieks var tikt piesaistīts tikai uz 1 kalendāro mēnesi visā projekta īstenošanas laikā?</w:t>
            </w:r>
            <w:r w:rsidR="003105B3">
              <w:rPr>
                <w:noProof/>
                <w:webHidden/>
              </w:rPr>
              <w:tab/>
            </w:r>
            <w:r w:rsidR="003105B3">
              <w:rPr>
                <w:noProof/>
                <w:webHidden/>
              </w:rPr>
              <w:fldChar w:fldCharType="begin"/>
            </w:r>
            <w:r w:rsidR="003105B3">
              <w:rPr>
                <w:noProof/>
                <w:webHidden/>
              </w:rPr>
              <w:instrText xml:space="preserve"> PAGEREF _Toc69383189 \h </w:instrText>
            </w:r>
            <w:r w:rsidR="003105B3">
              <w:rPr>
                <w:noProof/>
                <w:webHidden/>
              </w:rPr>
            </w:r>
            <w:r w:rsidR="003105B3">
              <w:rPr>
                <w:noProof/>
                <w:webHidden/>
              </w:rPr>
              <w:fldChar w:fldCharType="separate"/>
            </w:r>
            <w:r w:rsidR="003105B3">
              <w:rPr>
                <w:noProof/>
                <w:webHidden/>
              </w:rPr>
              <w:t>10</w:t>
            </w:r>
            <w:r w:rsidR="003105B3">
              <w:rPr>
                <w:noProof/>
                <w:webHidden/>
              </w:rPr>
              <w:fldChar w:fldCharType="end"/>
            </w:r>
          </w:hyperlink>
        </w:p>
        <w:p w14:paraId="1CE10F79" w14:textId="1531D12D" w:rsidR="003105B3" w:rsidRDefault="00E66347" w:rsidP="00E66347">
          <w:pPr>
            <w:pStyle w:val="TOC2"/>
            <w:rPr>
              <w:rFonts w:eastAsiaTheme="minorEastAsia"/>
              <w:noProof/>
              <w:lang w:val="lv-LV" w:eastAsia="lv-LV"/>
            </w:rPr>
          </w:pPr>
          <w:hyperlink w:anchor="_Toc69383190" w:history="1">
            <w:r w:rsidR="003105B3" w:rsidRPr="00FC6FAE">
              <w:rPr>
                <w:rStyle w:val="Hyperlink"/>
                <w:noProof/>
              </w:rPr>
              <w:t>Vai  ar saimniecisku darbību nesaistītam projektam zinātniskā vadītāja noslodzei jābūt 30% no normāla darba laika katru mēnesi, vai arī 30% no normāla darba laika vidēji visā projekta īstenošanas periodā?</w:t>
            </w:r>
            <w:r w:rsidR="003105B3">
              <w:rPr>
                <w:noProof/>
                <w:webHidden/>
              </w:rPr>
              <w:tab/>
            </w:r>
            <w:r w:rsidR="003105B3">
              <w:rPr>
                <w:noProof/>
                <w:webHidden/>
              </w:rPr>
              <w:fldChar w:fldCharType="begin"/>
            </w:r>
            <w:r w:rsidR="003105B3">
              <w:rPr>
                <w:noProof/>
                <w:webHidden/>
              </w:rPr>
              <w:instrText xml:space="preserve"> PAGEREF _Toc69383190 \h </w:instrText>
            </w:r>
            <w:r w:rsidR="003105B3">
              <w:rPr>
                <w:noProof/>
                <w:webHidden/>
              </w:rPr>
            </w:r>
            <w:r w:rsidR="003105B3">
              <w:rPr>
                <w:noProof/>
                <w:webHidden/>
              </w:rPr>
              <w:fldChar w:fldCharType="separate"/>
            </w:r>
            <w:r w:rsidR="003105B3">
              <w:rPr>
                <w:noProof/>
                <w:webHidden/>
              </w:rPr>
              <w:t>10</w:t>
            </w:r>
            <w:r w:rsidR="003105B3">
              <w:rPr>
                <w:noProof/>
                <w:webHidden/>
              </w:rPr>
              <w:fldChar w:fldCharType="end"/>
            </w:r>
          </w:hyperlink>
        </w:p>
        <w:p w14:paraId="011B48A9" w14:textId="7262EFB7" w:rsidR="003105B3" w:rsidRDefault="00E66347" w:rsidP="00E66347">
          <w:pPr>
            <w:pStyle w:val="TOC2"/>
            <w:rPr>
              <w:rFonts w:eastAsiaTheme="minorEastAsia"/>
              <w:noProof/>
              <w:lang w:val="lv-LV" w:eastAsia="lv-LV"/>
            </w:rPr>
          </w:pPr>
          <w:hyperlink w:anchor="_Toc69383191" w:history="1">
            <w:r w:rsidR="003105B3" w:rsidRPr="00FC6FAE">
              <w:rPr>
                <w:rStyle w:val="Hyperlink"/>
                <w:noProof/>
              </w:rPr>
              <w:t>Vai ir pieļaujams, ka darbinieks strādā gan algotā darbā, gan kā ieguldījums natūrā katrā mazāk par 30%, bet kopā sasniedz 30% no mēneša normālā darba laika?</w:t>
            </w:r>
            <w:r w:rsidR="003105B3">
              <w:rPr>
                <w:noProof/>
                <w:webHidden/>
              </w:rPr>
              <w:tab/>
            </w:r>
            <w:r w:rsidR="003105B3">
              <w:rPr>
                <w:noProof/>
                <w:webHidden/>
              </w:rPr>
              <w:fldChar w:fldCharType="begin"/>
            </w:r>
            <w:r w:rsidR="003105B3">
              <w:rPr>
                <w:noProof/>
                <w:webHidden/>
              </w:rPr>
              <w:instrText xml:space="preserve"> PAGEREF _Toc69383191 \h </w:instrText>
            </w:r>
            <w:r w:rsidR="003105B3">
              <w:rPr>
                <w:noProof/>
                <w:webHidden/>
              </w:rPr>
            </w:r>
            <w:r w:rsidR="003105B3">
              <w:rPr>
                <w:noProof/>
                <w:webHidden/>
              </w:rPr>
              <w:fldChar w:fldCharType="separate"/>
            </w:r>
            <w:r w:rsidR="003105B3">
              <w:rPr>
                <w:noProof/>
                <w:webHidden/>
              </w:rPr>
              <w:t>10</w:t>
            </w:r>
            <w:r w:rsidR="003105B3">
              <w:rPr>
                <w:noProof/>
                <w:webHidden/>
              </w:rPr>
              <w:fldChar w:fldCharType="end"/>
            </w:r>
          </w:hyperlink>
        </w:p>
        <w:p w14:paraId="0EBF3B9D" w14:textId="1A38FC51" w:rsidR="003105B3" w:rsidRDefault="00E66347" w:rsidP="00E66347">
          <w:pPr>
            <w:pStyle w:val="TOC2"/>
            <w:rPr>
              <w:rFonts w:eastAsiaTheme="minorEastAsia"/>
              <w:noProof/>
              <w:lang w:val="lv-LV" w:eastAsia="lv-LV"/>
            </w:rPr>
          </w:pPr>
          <w:hyperlink w:anchor="_Toc69383192" w:history="1">
            <w:r w:rsidR="003105B3" w:rsidRPr="00FC6FAE">
              <w:rPr>
                <w:rStyle w:val="Hyperlink"/>
                <w:noProof/>
              </w:rPr>
              <w:t>Lai nodrošinātu studentu iesaisti 25 % no kopējā PLE, šis darbs ir pilnībā jāapmaksā tikai no budžeta 3. koda?</w:t>
            </w:r>
            <w:r w:rsidR="003105B3">
              <w:rPr>
                <w:noProof/>
                <w:webHidden/>
              </w:rPr>
              <w:tab/>
            </w:r>
            <w:r w:rsidR="003105B3">
              <w:rPr>
                <w:noProof/>
                <w:webHidden/>
              </w:rPr>
              <w:fldChar w:fldCharType="begin"/>
            </w:r>
            <w:r w:rsidR="003105B3">
              <w:rPr>
                <w:noProof/>
                <w:webHidden/>
              </w:rPr>
              <w:instrText xml:space="preserve"> PAGEREF _Toc69383192 \h </w:instrText>
            </w:r>
            <w:r w:rsidR="003105B3">
              <w:rPr>
                <w:noProof/>
                <w:webHidden/>
              </w:rPr>
            </w:r>
            <w:r w:rsidR="003105B3">
              <w:rPr>
                <w:noProof/>
                <w:webHidden/>
              </w:rPr>
              <w:fldChar w:fldCharType="separate"/>
            </w:r>
            <w:r w:rsidR="003105B3">
              <w:rPr>
                <w:noProof/>
                <w:webHidden/>
              </w:rPr>
              <w:t>11</w:t>
            </w:r>
            <w:r w:rsidR="003105B3">
              <w:rPr>
                <w:noProof/>
                <w:webHidden/>
              </w:rPr>
              <w:fldChar w:fldCharType="end"/>
            </w:r>
          </w:hyperlink>
        </w:p>
        <w:p w14:paraId="595E9CB3" w14:textId="4B0AA948" w:rsidR="003105B3" w:rsidRDefault="00E66347" w:rsidP="00E66347">
          <w:pPr>
            <w:pStyle w:val="TOC2"/>
            <w:rPr>
              <w:rFonts w:eastAsiaTheme="minorEastAsia"/>
              <w:noProof/>
              <w:lang w:val="lv-LV" w:eastAsia="lv-LV"/>
            </w:rPr>
          </w:pPr>
          <w:hyperlink w:anchor="_Toc69383193" w:history="1">
            <w:r w:rsidR="003105B3" w:rsidRPr="00FC6FAE">
              <w:rPr>
                <w:rStyle w:val="Hyperlink"/>
                <w:noProof/>
              </w:rPr>
              <w:t>Vai ar saimniecisku darbību saistīta projekta gadījumā ir attiecināmas zinātnisko rakstu, kas nepieciešami rezultātu izplatīšanai, publicēšanas  izmaksas?</w:t>
            </w:r>
            <w:r w:rsidR="003105B3">
              <w:rPr>
                <w:noProof/>
                <w:webHidden/>
              </w:rPr>
              <w:tab/>
            </w:r>
            <w:r w:rsidR="003105B3">
              <w:rPr>
                <w:noProof/>
                <w:webHidden/>
              </w:rPr>
              <w:fldChar w:fldCharType="begin"/>
            </w:r>
            <w:r w:rsidR="003105B3">
              <w:rPr>
                <w:noProof/>
                <w:webHidden/>
              </w:rPr>
              <w:instrText xml:space="preserve"> PAGEREF _Toc69383193 \h </w:instrText>
            </w:r>
            <w:r w:rsidR="003105B3">
              <w:rPr>
                <w:noProof/>
                <w:webHidden/>
              </w:rPr>
            </w:r>
            <w:r w:rsidR="003105B3">
              <w:rPr>
                <w:noProof/>
                <w:webHidden/>
              </w:rPr>
              <w:fldChar w:fldCharType="separate"/>
            </w:r>
            <w:r w:rsidR="003105B3">
              <w:rPr>
                <w:noProof/>
                <w:webHidden/>
              </w:rPr>
              <w:t>11</w:t>
            </w:r>
            <w:r w:rsidR="003105B3">
              <w:rPr>
                <w:noProof/>
                <w:webHidden/>
              </w:rPr>
              <w:fldChar w:fldCharType="end"/>
            </w:r>
          </w:hyperlink>
        </w:p>
        <w:p w14:paraId="1DAE59E1" w14:textId="2BFE494C" w:rsidR="003105B3" w:rsidRDefault="00E66347" w:rsidP="00E66347">
          <w:pPr>
            <w:pStyle w:val="TOC1"/>
            <w:tabs>
              <w:tab w:val="right" w:leader="dot" w:pos="9900"/>
            </w:tabs>
            <w:rPr>
              <w:rFonts w:eastAsiaTheme="minorEastAsia"/>
              <w:lang w:val="lv-LV" w:eastAsia="lv-LV"/>
            </w:rPr>
          </w:pPr>
          <w:hyperlink w:anchor="_Toc69383194" w:history="1">
            <w:r w:rsidR="003105B3" w:rsidRPr="00FC6FAE">
              <w:rPr>
                <w:rStyle w:val="Hyperlink"/>
              </w:rPr>
              <w:t>Finanšu vadība</w:t>
            </w:r>
            <w:r w:rsidR="003105B3">
              <w:rPr>
                <w:webHidden/>
              </w:rPr>
              <w:tab/>
            </w:r>
            <w:r w:rsidR="003105B3">
              <w:rPr>
                <w:webHidden/>
              </w:rPr>
              <w:fldChar w:fldCharType="begin"/>
            </w:r>
            <w:r w:rsidR="003105B3">
              <w:rPr>
                <w:webHidden/>
              </w:rPr>
              <w:instrText xml:space="preserve"> PAGEREF _Toc69383194 \h </w:instrText>
            </w:r>
            <w:r w:rsidR="003105B3">
              <w:rPr>
                <w:webHidden/>
              </w:rPr>
            </w:r>
            <w:r w:rsidR="003105B3">
              <w:rPr>
                <w:webHidden/>
              </w:rPr>
              <w:fldChar w:fldCharType="separate"/>
            </w:r>
            <w:r w:rsidR="003105B3">
              <w:rPr>
                <w:webHidden/>
              </w:rPr>
              <w:t>12</w:t>
            </w:r>
            <w:r w:rsidR="003105B3">
              <w:rPr>
                <w:webHidden/>
              </w:rPr>
              <w:fldChar w:fldCharType="end"/>
            </w:r>
          </w:hyperlink>
        </w:p>
        <w:p w14:paraId="44BADC9D" w14:textId="3356110C" w:rsidR="003105B3" w:rsidRDefault="00E66347" w:rsidP="00E66347">
          <w:pPr>
            <w:pStyle w:val="TOC2"/>
            <w:rPr>
              <w:rFonts w:eastAsiaTheme="minorEastAsia"/>
              <w:noProof/>
              <w:lang w:val="lv-LV" w:eastAsia="lv-LV"/>
            </w:rPr>
          </w:pPr>
          <w:hyperlink w:anchor="_Toc69383195" w:history="1">
            <w:r w:rsidR="003105B3" w:rsidRPr="00FC6FAE">
              <w:rPr>
                <w:rStyle w:val="Hyperlink"/>
                <w:noProof/>
              </w:rPr>
              <w:t>Ja projekta īstenošanai izmanto 1 kontu, kā nodalīt tiešās izmaksas no netiešajām?</w:t>
            </w:r>
            <w:r w:rsidR="003105B3">
              <w:rPr>
                <w:noProof/>
                <w:webHidden/>
              </w:rPr>
              <w:tab/>
            </w:r>
            <w:r w:rsidR="003105B3">
              <w:rPr>
                <w:noProof/>
                <w:webHidden/>
              </w:rPr>
              <w:fldChar w:fldCharType="begin"/>
            </w:r>
            <w:r w:rsidR="003105B3">
              <w:rPr>
                <w:noProof/>
                <w:webHidden/>
              </w:rPr>
              <w:instrText xml:space="preserve"> PAGEREF _Toc69383195 \h </w:instrText>
            </w:r>
            <w:r w:rsidR="003105B3">
              <w:rPr>
                <w:noProof/>
                <w:webHidden/>
              </w:rPr>
            </w:r>
            <w:r w:rsidR="003105B3">
              <w:rPr>
                <w:noProof/>
                <w:webHidden/>
              </w:rPr>
              <w:fldChar w:fldCharType="separate"/>
            </w:r>
            <w:r w:rsidR="003105B3">
              <w:rPr>
                <w:noProof/>
                <w:webHidden/>
              </w:rPr>
              <w:t>12</w:t>
            </w:r>
            <w:r w:rsidR="003105B3">
              <w:rPr>
                <w:noProof/>
                <w:webHidden/>
              </w:rPr>
              <w:fldChar w:fldCharType="end"/>
            </w:r>
          </w:hyperlink>
        </w:p>
        <w:p w14:paraId="4FAE3EA3" w14:textId="683AD9E4" w:rsidR="003105B3" w:rsidRDefault="00E66347" w:rsidP="00E66347">
          <w:pPr>
            <w:pStyle w:val="TOC2"/>
            <w:rPr>
              <w:rFonts w:eastAsiaTheme="minorEastAsia"/>
              <w:noProof/>
              <w:lang w:val="lv-LV" w:eastAsia="lv-LV"/>
            </w:rPr>
          </w:pPr>
          <w:hyperlink w:anchor="_Toc69383196" w:history="1">
            <w:r w:rsidR="003105B3" w:rsidRPr="00FC6FAE">
              <w:rPr>
                <w:rStyle w:val="Hyperlink"/>
                <w:noProof/>
              </w:rPr>
              <w:t>Kā tiek veikta līdzfinansējuma attiecināšana?</w:t>
            </w:r>
            <w:r w:rsidR="003105B3">
              <w:rPr>
                <w:noProof/>
                <w:webHidden/>
              </w:rPr>
              <w:tab/>
            </w:r>
            <w:r w:rsidR="003105B3">
              <w:rPr>
                <w:noProof/>
                <w:webHidden/>
              </w:rPr>
              <w:fldChar w:fldCharType="begin"/>
            </w:r>
            <w:r w:rsidR="003105B3">
              <w:rPr>
                <w:noProof/>
                <w:webHidden/>
              </w:rPr>
              <w:instrText xml:space="preserve"> PAGEREF _Toc69383196 \h </w:instrText>
            </w:r>
            <w:r w:rsidR="003105B3">
              <w:rPr>
                <w:noProof/>
                <w:webHidden/>
              </w:rPr>
            </w:r>
            <w:r w:rsidR="003105B3">
              <w:rPr>
                <w:noProof/>
                <w:webHidden/>
              </w:rPr>
              <w:fldChar w:fldCharType="separate"/>
            </w:r>
            <w:r w:rsidR="003105B3">
              <w:rPr>
                <w:noProof/>
                <w:webHidden/>
              </w:rPr>
              <w:t>12</w:t>
            </w:r>
            <w:r w:rsidR="003105B3">
              <w:rPr>
                <w:noProof/>
                <w:webHidden/>
              </w:rPr>
              <w:fldChar w:fldCharType="end"/>
            </w:r>
          </w:hyperlink>
        </w:p>
        <w:p w14:paraId="6AA5D79E" w14:textId="0BA89CF1" w:rsidR="003105B3" w:rsidRDefault="00E66347" w:rsidP="00E66347">
          <w:pPr>
            <w:pStyle w:val="TOC1"/>
            <w:tabs>
              <w:tab w:val="right" w:leader="dot" w:pos="9900"/>
            </w:tabs>
            <w:rPr>
              <w:rFonts w:eastAsiaTheme="minorEastAsia"/>
              <w:lang w:val="lv-LV" w:eastAsia="lv-LV"/>
            </w:rPr>
          </w:pPr>
          <w:hyperlink w:anchor="_Toc69383197" w:history="1">
            <w:r w:rsidR="003105B3" w:rsidRPr="00FC6FAE">
              <w:rPr>
                <w:rStyle w:val="Hyperlink"/>
              </w:rPr>
              <w:t>Atskaišu iesniegšana un sagatavošana, dokumentu glabāšana</w:t>
            </w:r>
            <w:r w:rsidR="003105B3">
              <w:rPr>
                <w:webHidden/>
              </w:rPr>
              <w:tab/>
            </w:r>
            <w:r w:rsidR="003105B3">
              <w:rPr>
                <w:webHidden/>
              </w:rPr>
              <w:fldChar w:fldCharType="begin"/>
            </w:r>
            <w:r w:rsidR="003105B3">
              <w:rPr>
                <w:webHidden/>
              </w:rPr>
              <w:instrText xml:space="preserve"> PAGEREF _Toc69383197 \h </w:instrText>
            </w:r>
            <w:r w:rsidR="003105B3">
              <w:rPr>
                <w:webHidden/>
              </w:rPr>
            </w:r>
            <w:r w:rsidR="003105B3">
              <w:rPr>
                <w:webHidden/>
              </w:rPr>
              <w:fldChar w:fldCharType="separate"/>
            </w:r>
            <w:r w:rsidR="003105B3">
              <w:rPr>
                <w:webHidden/>
              </w:rPr>
              <w:t>12</w:t>
            </w:r>
            <w:r w:rsidR="003105B3">
              <w:rPr>
                <w:webHidden/>
              </w:rPr>
              <w:fldChar w:fldCharType="end"/>
            </w:r>
          </w:hyperlink>
        </w:p>
        <w:p w14:paraId="774DB185" w14:textId="58D11280" w:rsidR="003105B3" w:rsidRDefault="00E66347" w:rsidP="00E66347">
          <w:pPr>
            <w:pStyle w:val="TOC2"/>
            <w:rPr>
              <w:rFonts w:eastAsiaTheme="minorEastAsia"/>
              <w:noProof/>
              <w:lang w:val="lv-LV" w:eastAsia="lv-LV"/>
            </w:rPr>
          </w:pPr>
          <w:hyperlink w:anchor="_Toc69383198" w:history="1">
            <w:r w:rsidR="003105B3" w:rsidRPr="00FC6FAE">
              <w:rPr>
                <w:rStyle w:val="Hyperlink"/>
                <w:noProof/>
              </w:rPr>
              <w:t>Kādā veidā projekta īstenošanas laikā jāiesniedz projekta atskaites?</w:t>
            </w:r>
            <w:r w:rsidR="003105B3">
              <w:rPr>
                <w:noProof/>
                <w:webHidden/>
              </w:rPr>
              <w:tab/>
            </w:r>
            <w:r w:rsidR="003105B3">
              <w:rPr>
                <w:noProof/>
                <w:webHidden/>
              </w:rPr>
              <w:fldChar w:fldCharType="begin"/>
            </w:r>
            <w:r w:rsidR="003105B3">
              <w:rPr>
                <w:noProof/>
                <w:webHidden/>
              </w:rPr>
              <w:instrText xml:space="preserve"> PAGEREF _Toc69383198 \h </w:instrText>
            </w:r>
            <w:r w:rsidR="003105B3">
              <w:rPr>
                <w:noProof/>
                <w:webHidden/>
              </w:rPr>
            </w:r>
            <w:r w:rsidR="003105B3">
              <w:rPr>
                <w:noProof/>
                <w:webHidden/>
              </w:rPr>
              <w:fldChar w:fldCharType="separate"/>
            </w:r>
            <w:r w:rsidR="003105B3">
              <w:rPr>
                <w:noProof/>
                <w:webHidden/>
              </w:rPr>
              <w:t>12</w:t>
            </w:r>
            <w:r w:rsidR="003105B3">
              <w:rPr>
                <w:noProof/>
                <w:webHidden/>
              </w:rPr>
              <w:fldChar w:fldCharType="end"/>
            </w:r>
          </w:hyperlink>
        </w:p>
        <w:p w14:paraId="7AA03572" w14:textId="05FBC8BB" w:rsidR="003105B3" w:rsidRDefault="00E66347" w:rsidP="00E66347">
          <w:pPr>
            <w:pStyle w:val="TOC2"/>
            <w:rPr>
              <w:rFonts w:eastAsiaTheme="minorEastAsia"/>
              <w:noProof/>
              <w:lang w:val="lv-LV" w:eastAsia="lv-LV"/>
            </w:rPr>
          </w:pPr>
          <w:hyperlink w:anchor="_Toc69383199" w:history="1">
            <w:r w:rsidR="003105B3" w:rsidRPr="00FC6FAE">
              <w:rPr>
                <w:rStyle w:val="Hyperlink"/>
                <w:noProof/>
              </w:rPr>
              <w:t>Kāda projekta dokumentācija un cik ilgi jāglabā?</w:t>
            </w:r>
            <w:r w:rsidR="003105B3">
              <w:rPr>
                <w:noProof/>
                <w:webHidden/>
              </w:rPr>
              <w:tab/>
            </w:r>
            <w:r w:rsidR="003105B3">
              <w:rPr>
                <w:noProof/>
                <w:webHidden/>
              </w:rPr>
              <w:fldChar w:fldCharType="begin"/>
            </w:r>
            <w:r w:rsidR="003105B3">
              <w:rPr>
                <w:noProof/>
                <w:webHidden/>
              </w:rPr>
              <w:instrText xml:space="preserve"> PAGEREF _Toc69383199 \h </w:instrText>
            </w:r>
            <w:r w:rsidR="003105B3">
              <w:rPr>
                <w:noProof/>
                <w:webHidden/>
              </w:rPr>
            </w:r>
            <w:r w:rsidR="003105B3">
              <w:rPr>
                <w:noProof/>
                <w:webHidden/>
              </w:rPr>
              <w:fldChar w:fldCharType="separate"/>
            </w:r>
            <w:r w:rsidR="003105B3">
              <w:rPr>
                <w:noProof/>
                <w:webHidden/>
              </w:rPr>
              <w:t>13</w:t>
            </w:r>
            <w:r w:rsidR="003105B3">
              <w:rPr>
                <w:noProof/>
                <w:webHidden/>
              </w:rPr>
              <w:fldChar w:fldCharType="end"/>
            </w:r>
          </w:hyperlink>
        </w:p>
        <w:p w14:paraId="6F2F599C" w14:textId="7F897127" w:rsidR="003105B3" w:rsidRDefault="00E66347" w:rsidP="00E66347">
          <w:pPr>
            <w:pStyle w:val="TOC2"/>
            <w:rPr>
              <w:rFonts w:eastAsiaTheme="minorEastAsia"/>
              <w:noProof/>
              <w:lang w:val="lv-LV" w:eastAsia="lv-LV"/>
            </w:rPr>
          </w:pPr>
          <w:hyperlink w:anchor="_Toc69383200" w:history="1">
            <w:r w:rsidR="003105B3" w:rsidRPr="00FC6FAE">
              <w:rPr>
                <w:rStyle w:val="Hyperlink"/>
                <w:noProof/>
              </w:rPr>
              <w:t>Kad jāiesniedz pirmie pamatojošie dokumenti par darbinieku nodarbināšanu projektā?</w:t>
            </w:r>
            <w:r w:rsidR="003105B3">
              <w:rPr>
                <w:noProof/>
                <w:webHidden/>
              </w:rPr>
              <w:tab/>
            </w:r>
            <w:r w:rsidR="003105B3">
              <w:rPr>
                <w:noProof/>
                <w:webHidden/>
              </w:rPr>
              <w:fldChar w:fldCharType="begin"/>
            </w:r>
            <w:r w:rsidR="003105B3">
              <w:rPr>
                <w:noProof/>
                <w:webHidden/>
              </w:rPr>
              <w:instrText xml:space="preserve"> PAGEREF _Toc69383200 \h </w:instrText>
            </w:r>
            <w:r w:rsidR="003105B3">
              <w:rPr>
                <w:noProof/>
                <w:webHidden/>
              </w:rPr>
            </w:r>
            <w:r w:rsidR="003105B3">
              <w:rPr>
                <w:noProof/>
                <w:webHidden/>
              </w:rPr>
              <w:fldChar w:fldCharType="separate"/>
            </w:r>
            <w:r w:rsidR="003105B3">
              <w:rPr>
                <w:noProof/>
                <w:webHidden/>
              </w:rPr>
              <w:t>13</w:t>
            </w:r>
            <w:r w:rsidR="003105B3">
              <w:rPr>
                <w:noProof/>
                <w:webHidden/>
              </w:rPr>
              <w:fldChar w:fldCharType="end"/>
            </w:r>
          </w:hyperlink>
        </w:p>
        <w:p w14:paraId="068DB7FA" w14:textId="52ECC932" w:rsidR="003105B3" w:rsidRDefault="00E66347" w:rsidP="00E66347">
          <w:pPr>
            <w:pStyle w:val="TOC2"/>
            <w:rPr>
              <w:rFonts w:eastAsiaTheme="minorEastAsia"/>
              <w:noProof/>
              <w:lang w:val="lv-LV" w:eastAsia="lv-LV"/>
            </w:rPr>
          </w:pPr>
          <w:hyperlink w:anchor="_Toc69383201" w:history="1">
            <w:r w:rsidR="003105B3" w:rsidRPr="00FC6FAE">
              <w:rPr>
                <w:rStyle w:val="Hyperlink"/>
                <w:noProof/>
              </w:rPr>
              <w:t>Kādi dokumenti jāiesniedz kā pētniecības progresa apliecinājumi?</w:t>
            </w:r>
            <w:r w:rsidR="003105B3">
              <w:rPr>
                <w:noProof/>
                <w:webHidden/>
              </w:rPr>
              <w:tab/>
            </w:r>
            <w:r w:rsidR="003105B3">
              <w:rPr>
                <w:noProof/>
                <w:webHidden/>
              </w:rPr>
              <w:fldChar w:fldCharType="begin"/>
            </w:r>
            <w:r w:rsidR="003105B3">
              <w:rPr>
                <w:noProof/>
                <w:webHidden/>
              </w:rPr>
              <w:instrText xml:space="preserve"> PAGEREF _Toc69383201 \h </w:instrText>
            </w:r>
            <w:r w:rsidR="003105B3">
              <w:rPr>
                <w:noProof/>
                <w:webHidden/>
              </w:rPr>
            </w:r>
            <w:r w:rsidR="003105B3">
              <w:rPr>
                <w:noProof/>
                <w:webHidden/>
              </w:rPr>
              <w:fldChar w:fldCharType="separate"/>
            </w:r>
            <w:r w:rsidR="003105B3">
              <w:rPr>
                <w:noProof/>
                <w:webHidden/>
              </w:rPr>
              <w:t>14</w:t>
            </w:r>
            <w:r w:rsidR="003105B3">
              <w:rPr>
                <w:noProof/>
                <w:webHidden/>
              </w:rPr>
              <w:fldChar w:fldCharType="end"/>
            </w:r>
          </w:hyperlink>
        </w:p>
        <w:p w14:paraId="05D7A081" w14:textId="0ED63AD1" w:rsidR="003105B3" w:rsidRDefault="00E66347" w:rsidP="00E66347">
          <w:pPr>
            <w:pStyle w:val="TOC2"/>
            <w:rPr>
              <w:rFonts w:eastAsiaTheme="minorEastAsia"/>
              <w:noProof/>
              <w:lang w:val="lv-LV" w:eastAsia="lv-LV"/>
            </w:rPr>
          </w:pPr>
          <w:hyperlink w:anchor="_Toc69383202" w:history="1">
            <w:r w:rsidR="003105B3" w:rsidRPr="00FC6FAE">
              <w:rPr>
                <w:rStyle w:val="Hyperlink"/>
                <w:noProof/>
              </w:rPr>
              <w:t>Kā notiek atskaitīšanās par sadarbības partnera veiktajiem izdevumiem?</w:t>
            </w:r>
            <w:r w:rsidR="003105B3">
              <w:rPr>
                <w:noProof/>
                <w:webHidden/>
              </w:rPr>
              <w:tab/>
            </w:r>
            <w:r w:rsidR="003105B3">
              <w:rPr>
                <w:noProof/>
                <w:webHidden/>
              </w:rPr>
              <w:fldChar w:fldCharType="begin"/>
            </w:r>
            <w:r w:rsidR="003105B3">
              <w:rPr>
                <w:noProof/>
                <w:webHidden/>
              </w:rPr>
              <w:instrText xml:space="preserve"> PAGEREF _Toc69383202 \h </w:instrText>
            </w:r>
            <w:r w:rsidR="003105B3">
              <w:rPr>
                <w:noProof/>
                <w:webHidden/>
              </w:rPr>
            </w:r>
            <w:r w:rsidR="003105B3">
              <w:rPr>
                <w:noProof/>
                <w:webHidden/>
              </w:rPr>
              <w:fldChar w:fldCharType="separate"/>
            </w:r>
            <w:r w:rsidR="003105B3">
              <w:rPr>
                <w:noProof/>
                <w:webHidden/>
              </w:rPr>
              <w:t>14</w:t>
            </w:r>
            <w:r w:rsidR="003105B3">
              <w:rPr>
                <w:noProof/>
                <w:webHidden/>
              </w:rPr>
              <w:fldChar w:fldCharType="end"/>
            </w:r>
          </w:hyperlink>
        </w:p>
        <w:p w14:paraId="3C352E8F" w14:textId="00C9A138" w:rsidR="003105B3" w:rsidRDefault="00E66347" w:rsidP="00E66347">
          <w:pPr>
            <w:pStyle w:val="TOC2"/>
            <w:rPr>
              <w:rFonts w:eastAsiaTheme="minorEastAsia"/>
              <w:noProof/>
              <w:lang w:val="lv-LV" w:eastAsia="lv-LV"/>
            </w:rPr>
          </w:pPr>
          <w:hyperlink w:anchor="_Toc69383203" w:history="1">
            <w:r w:rsidR="003105B3" w:rsidRPr="00FC6FAE">
              <w:rPr>
                <w:rStyle w:val="Hyperlink"/>
                <w:noProof/>
              </w:rPr>
              <w:t>Vai Plānoto maksājumu pieprasījumu iesniegšanas grafikā datumi var nobīdīties?</w:t>
            </w:r>
            <w:r w:rsidR="003105B3">
              <w:rPr>
                <w:noProof/>
                <w:webHidden/>
              </w:rPr>
              <w:tab/>
            </w:r>
            <w:r w:rsidR="003105B3">
              <w:rPr>
                <w:noProof/>
                <w:webHidden/>
              </w:rPr>
              <w:fldChar w:fldCharType="begin"/>
            </w:r>
            <w:r w:rsidR="003105B3">
              <w:rPr>
                <w:noProof/>
                <w:webHidden/>
              </w:rPr>
              <w:instrText xml:space="preserve"> PAGEREF _Toc69383203 \h </w:instrText>
            </w:r>
            <w:r w:rsidR="003105B3">
              <w:rPr>
                <w:noProof/>
                <w:webHidden/>
              </w:rPr>
            </w:r>
            <w:r w:rsidR="003105B3">
              <w:rPr>
                <w:noProof/>
                <w:webHidden/>
              </w:rPr>
              <w:fldChar w:fldCharType="separate"/>
            </w:r>
            <w:r w:rsidR="003105B3">
              <w:rPr>
                <w:noProof/>
                <w:webHidden/>
              </w:rPr>
              <w:t>14</w:t>
            </w:r>
            <w:r w:rsidR="003105B3">
              <w:rPr>
                <w:noProof/>
                <w:webHidden/>
              </w:rPr>
              <w:fldChar w:fldCharType="end"/>
            </w:r>
          </w:hyperlink>
        </w:p>
        <w:p w14:paraId="5F47F88B" w14:textId="113F6C0C" w:rsidR="003105B3" w:rsidRDefault="00E66347" w:rsidP="00E66347">
          <w:pPr>
            <w:pStyle w:val="TOC1"/>
            <w:tabs>
              <w:tab w:val="right" w:leader="dot" w:pos="9900"/>
            </w:tabs>
            <w:rPr>
              <w:rFonts w:eastAsiaTheme="minorEastAsia"/>
              <w:lang w:val="lv-LV" w:eastAsia="lv-LV"/>
            </w:rPr>
          </w:pPr>
          <w:hyperlink w:anchor="_Toc69383204" w:history="1">
            <w:r w:rsidR="003105B3" w:rsidRPr="00FC6FAE">
              <w:rPr>
                <w:rStyle w:val="Hyperlink"/>
              </w:rPr>
              <w:t>Līguma grozījumi</w:t>
            </w:r>
            <w:r w:rsidR="003105B3">
              <w:rPr>
                <w:webHidden/>
              </w:rPr>
              <w:tab/>
            </w:r>
            <w:r w:rsidR="003105B3">
              <w:rPr>
                <w:webHidden/>
              </w:rPr>
              <w:fldChar w:fldCharType="begin"/>
            </w:r>
            <w:r w:rsidR="003105B3">
              <w:rPr>
                <w:webHidden/>
              </w:rPr>
              <w:instrText xml:space="preserve"> PAGEREF _Toc69383204 \h </w:instrText>
            </w:r>
            <w:r w:rsidR="003105B3">
              <w:rPr>
                <w:webHidden/>
              </w:rPr>
            </w:r>
            <w:r w:rsidR="003105B3">
              <w:rPr>
                <w:webHidden/>
              </w:rPr>
              <w:fldChar w:fldCharType="separate"/>
            </w:r>
            <w:r w:rsidR="003105B3">
              <w:rPr>
                <w:webHidden/>
              </w:rPr>
              <w:t>15</w:t>
            </w:r>
            <w:r w:rsidR="003105B3">
              <w:rPr>
                <w:webHidden/>
              </w:rPr>
              <w:fldChar w:fldCharType="end"/>
            </w:r>
          </w:hyperlink>
        </w:p>
        <w:p w14:paraId="6716C91B" w14:textId="688FDF12" w:rsidR="003105B3" w:rsidRDefault="00E66347" w:rsidP="00E66347">
          <w:pPr>
            <w:pStyle w:val="TOC2"/>
            <w:rPr>
              <w:rFonts w:eastAsiaTheme="minorEastAsia"/>
              <w:noProof/>
              <w:lang w:val="lv-LV" w:eastAsia="lv-LV"/>
            </w:rPr>
          </w:pPr>
          <w:hyperlink w:anchor="_Toc69383205" w:history="1">
            <w:r w:rsidR="003105B3" w:rsidRPr="00FC6FAE">
              <w:rPr>
                <w:rStyle w:val="Hyperlink"/>
                <w:noProof/>
              </w:rPr>
              <w:t>Ja līguma grozījumus elektroniski ievada KP VIS sistēmā, vai nepieciešams iesniegt arī papīrā?</w:t>
            </w:r>
            <w:r w:rsidR="003105B3">
              <w:rPr>
                <w:noProof/>
                <w:webHidden/>
              </w:rPr>
              <w:tab/>
            </w:r>
            <w:r w:rsidR="003105B3">
              <w:rPr>
                <w:noProof/>
                <w:webHidden/>
              </w:rPr>
              <w:fldChar w:fldCharType="begin"/>
            </w:r>
            <w:r w:rsidR="003105B3">
              <w:rPr>
                <w:noProof/>
                <w:webHidden/>
              </w:rPr>
              <w:instrText xml:space="preserve"> PAGEREF _Toc69383205 \h </w:instrText>
            </w:r>
            <w:r w:rsidR="003105B3">
              <w:rPr>
                <w:noProof/>
                <w:webHidden/>
              </w:rPr>
            </w:r>
            <w:r w:rsidR="003105B3">
              <w:rPr>
                <w:noProof/>
                <w:webHidden/>
              </w:rPr>
              <w:fldChar w:fldCharType="separate"/>
            </w:r>
            <w:r w:rsidR="003105B3">
              <w:rPr>
                <w:noProof/>
                <w:webHidden/>
              </w:rPr>
              <w:t>15</w:t>
            </w:r>
            <w:r w:rsidR="003105B3">
              <w:rPr>
                <w:noProof/>
                <w:webHidden/>
              </w:rPr>
              <w:fldChar w:fldCharType="end"/>
            </w:r>
          </w:hyperlink>
        </w:p>
        <w:p w14:paraId="702DFE20" w14:textId="31B1208E" w:rsidR="003105B3" w:rsidRDefault="00E66347" w:rsidP="00E66347">
          <w:pPr>
            <w:pStyle w:val="TOC2"/>
            <w:rPr>
              <w:rFonts w:eastAsiaTheme="minorEastAsia"/>
              <w:noProof/>
              <w:lang w:val="lv-LV" w:eastAsia="lv-LV"/>
            </w:rPr>
          </w:pPr>
          <w:hyperlink w:anchor="_Toc69383206" w:history="1">
            <w:r w:rsidR="003105B3" w:rsidRPr="00FC6FAE">
              <w:rPr>
                <w:rStyle w:val="Hyperlink"/>
                <w:noProof/>
              </w:rPr>
              <w:t>Kā rīkoties, ja nepieciešami grozījumi personāla sastāvā?</w:t>
            </w:r>
            <w:r w:rsidR="003105B3">
              <w:rPr>
                <w:noProof/>
                <w:webHidden/>
              </w:rPr>
              <w:tab/>
            </w:r>
            <w:r w:rsidR="003105B3">
              <w:rPr>
                <w:noProof/>
                <w:webHidden/>
              </w:rPr>
              <w:fldChar w:fldCharType="begin"/>
            </w:r>
            <w:r w:rsidR="003105B3">
              <w:rPr>
                <w:noProof/>
                <w:webHidden/>
              </w:rPr>
              <w:instrText xml:space="preserve"> PAGEREF _Toc69383206 \h </w:instrText>
            </w:r>
            <w:r w:rsidR="003105B3">
              <w:rPr>
                <w:noProof/>
                <w:webHidden/>
              </w:rPr>
            </w:r>
            <w:r w:rsidR="003105B3">
              <w:rPr>
                <w:noProof/>
                <w:webHidden/>
              </w:rPr>
              <w:fldChar w:fldCharType="separate"/>
            </w:r>
            <w:r w:rsidR="003105B3">
              <w:rPr>
                <w:noProof/>
                <w:webHidden/>
              </w:rPr>
              <w:t>15</w:t>
            </w:r>
            <w:r w:rsidR="003105B3">
              <w:rPr>
                <w:noProof/>
                <w:webHidden/>
              </w:rPr>
              <w:fldChar w:fldCharType="end"/>
            </w:r>
          </w:hyperlink>
        </w:p>
        <w:p w14:paraId="2F7B125A" w14:textId="3BC56C57" w:rsidR="003105B3" w:rsidRDefault="00E66347" w:rsidP="00E66347">
          <w:pPr>
            <w:pStyle w:val="TOC2"/>
            <w:rPr>
              <w:rFonts w:eastAsiaTheme="minorEastAsia"/>
              <w:noProof/>
              <w:lang w:val="lv-LV" w:eastAsia="lv-LV"/>
            </w:rPr>
          </w:pPr>
          <w:hyperlink w:anchor="_Toc69383207" w:history="1">
            <w:r w:rsidR="003105B3" w:rsidRPr="00FC6FAE">
              <w:rPr>
                <w:rStyle w:val="Hyperlink"/>
                <w:noProof/>
              </w:rPr>
              <w:t>Kādos gadījumos var nomainīt darbinieku, kas ir jaunais pētnieks, students, zinātniskā grāda pretendents vai jaunais zinātnieks?</w:t>
            </w:r>
            <w:r w:rsidR="003105B3">
              <w:rPr>
                <w:noProof/>
                <w:webHidden/>
              </w:rPr>
              <w:tab/>
            </w:r>
            <w:r w:rsidR="003105B3">
              <w:rPr>
                <w:noProof/>
                <w:webHidden/>
              </w:rPr>
              <w:fldChar w:fldCharType="begin"/>
            </w:r>
            <w:r w:rsidR="003105B3">
              <w:rPr>
                <w:noProof/>
                <w:webHidden/>
              </w:rPr>
              <w:instrText xml:space="preserve"> PAGEREF _Toc69383207 \h </w:instrText>
            </w:r>
            <w:r w:rsidR="003105B3">
              <w:rPr>
                <w:noProof/>
                <w:webHidden/>
              </w:rPr>
            </w:r>
            <w:r w:rsidR="003105B3">
              <w:rPr>
                <w:noProof/>
                <w:webHidden/>
              </w:rPr>
              <w:fldChar w:fldCharType="separate"/>
            </w:r>
            <w:r w:rsidR="003105B3">
              <w:rPr>
                <w:noProof/>
                <w:webHidden/>
              </w:rPr>
              <w:t>15</w:t>
            </w:r>
            <w:r w:rsidR="003105B3">
              <w:rPr>
                <w:noProof/>
                <w:webHidden/>
              </w:rPr>
              <w:fldChar w:fldCharType="end"/>
            </w:r>
          </w:hyperlink>
        </w:p>
        <w:p w14:paraId="1F7BE2EF" w14:textId="55F09370" w:rsidR="003105B3" w:rsidRDefault="00E66347" w:rsidP="00E66347">
          <w:pPr>
            <w:pStyle w:val="TOC2"/>
            <w:rPr>
              <w:rFonts w:eastAsiaTheme="minorEastAsia"/>
              <w:noProof/>
              <w:lang w:val="lv-LV" w:eastAsia="lv-LV"/>
            </w:rPr>
          </w:pPr>
          <w:hyperlink w:anchor="_Toc69383208" w:history="1">
            <w:r w:rsidR="003105B3" w:rsidRPr="00FC6FAE">
              <w:rPr>
                <w:rStyle w:val="Hyperlink"/>
                <w:noProof/>
              </w:rPr>
              <w:t>Vai ir kāds grozījumu slieksnis, kad nevajag veikt oficiālus grozījumus?</w:t>
            </w:r>
            <w:r w:rsidR="003105B3">
              <w:rPr>
                <w:noProof/>
                <w:webHidden/>
              </w:rPr>
              <w:tab/>
            </w:r>
            <w:r w:rsidR="003105B3">
              <w:rPr>
                <w:noProof/>
                <w:webHidden/>
              </w:rPr>
              <w:fldChar w:fldCharType="begin"/>
            </w:r>
            <w:r w:rsidR="003105B3">
              <w:rPr>
                <w:noProof/>
                <w:webHidden/>
              </w:rPr>
              <w:instrText xml:space="preserve"> PAGEREF _Toc69383208 \h </w:instrText>
            </w:r>
            <w:r w:rsidR="003105B3">
              <w:rPr>
                <w:noProof/>
                <w:webHidden/>
              </w:rPr>
            </w:r>
            <w:r w:rsidR="003105B3">
              <w:rPr>
                <w:noProof/>
                <w:webHidden/>
              </w:rPr>
              <w:fldChar w:fldCharType="separate"/>
            </w:r>
            <w:r w:rsidR="003105B3">
              <w:rPr>
                <w:noProof/>
                <w:webHidden/>
              </w:rPr>
              <w:t>16</w:t>
            </w:r>
            <w:r w:rsidR="003105B3">
              <w:rPr>
                <w:noProof/>
                <w:webHidden/>
              </w:rPr>
              <w:fldChar w:fldCharType="end"/>
            </w:r>
          </w:hyperlink>
        </w:p>
        <w:p w14:paraId="6EBDB54D" w14:textId="121A5BEF" w:rsidR="003105B3" w:rsidRDefault="00E66347" w:rsidP="00E66347">
          <w:pPr>
            <w:pStyle w:val="TOC1"/>
            <w:tabs>
              <w:tab w:val="right" w:leader="dot" w:pos="9900"/>
            </w:tabs>
            <w:rPr>
              <w:rFonts w:eastAsiaTheme="minorEastAsia"/>
              <w:lang w:val="lv-LV" w:eastAsia="lv-LV"/>
            </w:rPr>
          </w:pPr>
          <w:hyperlink w:anchor="_Toc69383209" w:history="1">
            <w:r w:rsidR="003105B3" w:rsidRPr="00FC6FAE">
              <w:rPr>
                <w:rStyle w:val="Hyperlink"/>
              </w:rPr>
              <w:t>Iepirkumi</w:t>
            </w:r>
            <w:r w:rsidR="003105B3">
              <w:rPr>
                <w:webHidden/>
              </w:rPr>
              <w:tab/>
            </w:r>
            <w:r w:rsidR="003105B3">
              <w:rPr>
                <w:webHidden/>
              </w:rPr>
              <w:fldChar w:fldCharType="begin"/>
            </w:r>
            <w:r w:rsidR="003105B3">
              <w:rPr>
                <w:webHidden/>
              </w:rPr>
              <w:instrText xml:space="preserve"> PAGEREF _Toc69383209 \h </w:instrText>
            </w:r>
            <w:r w:rsidR="003105B3">
              <w:rPr>
                <w:webHidden/>
              </w:rPr>
            </w:r>
            <w:r w:rsidR="003105B3">
              <w:rPr>
                <w:webHidden/>
              </w:rPr>
              <w:fldChar w:fldCharType="separate"/>
            </w:r>
            <w:r w:rsidR="003105B3">
              <w:rPr>
                <w:webHidden/>
              </w:rPr>
              <w:t>16</w:t>
            </w:r>
            <w:r w:rsidR="003105B3">
              <w:rPr>
                <w:webHidden/>
              </w:rPr>
              <w:fldChar w:fldCharType="end"/>
            </w:r>
          </w:hyperlink>
        </w:p>
        <w:p w14:paraId="7EE139F0" w14:textId="1FA6F27F" w:rsidR="003105B3" w:rsidRDefault="00E66347" w:rsidP="00E66347">
          <w:pPr>
            <w:pStyle w:val="TOC2"/>
            <w:rPr>
              <w:rFonts w:eastAsiaTheme="minorEastAsia"/>
              <w:noProof/>
              <w:lang w:val="lv-LV" w:eastAsia="lv-LV"/>
            </w:rPr>
          </w:pPr>
          <w:hyperlink w:anchor="_Toc69383210" w:history="1">
            <w:r w:rsidR="003105B3" w:rsidRPr="00FC6FAE">
              <w:rPr>
                <w:rStyle w:val="Hyperlink"/>
                <w:noProof/>
              </w:rPr>
              <w:t>Vai materiālu iegādei projekta ietvaros iespējams izmantot iestādes centralizēti noslēgtos līgumus?</w:t>
            </w:r>
            <w:r w:rsidR="003105B3">
              <w:rPr>
                <w:noProof/>
                <w:webHidden/>
              </w:rPr>
              <w:tab/>
            </w:r>
            <w:r w:rsidR="003105B3">
              <w:rPr>
                <w:noProof/>
                <w:webHidden/>
              </w:rPr>
              <w:fldChar w:fldCharType="begin"/>
            </w:r>
            <w:r w:rsidR="003105B3">
              <w:rPr>
                <w:noProof/>
                <w:webHidden/>
              </w:rPr>
              <w:instrText xml:space="preserve"> PAGEREF _Toc69383210 \h </w:instrText>
            </w:r>
            <w:r w:rsidR="003105B3">
              <w:rPr>
                <w:noProof/>
                <w:webHidden/>
              </w:rPr>
            </w:r>
            <w:r w:rsidR="003105B3">
              <w:rPr>
                <w:noProof/>
                <w:webHidden/>
              </w:rPr>
              <w:fldChar w:fldCharType="separate"/>
            </w:r>
            <w:r w:rsidR="003105B3">
              <w:rPr>
                <w:noProof/>
                <w:webHidden/>
              </w:rPr>
              <w:t>16</w:t>
            </w:r>
            <w:r w:rsidR="003105B3">
              <w:rPr>
                <w:noProof/>
                <w:webHidden/>
              </w:rPr>
              <w:fldChar w:fldCharType="end"/>
            </w:r>
          </w:hyperlink>
        </w:p>
        <w:p w14:paraId="2178ACD7" w14:textId="79F6BCD0" w:rsidR="003105B3" w:rsidRDefault="00E66347" w:rsidP="00E66347">
          <w:pPr>
            <w:pStyle w:val="TOC2"/>
            <w:rPr>
              <w:rFonts w:eastAsiaTheme="minorEastAsia"/>
              <w:noProof/>
              <w:lang w:val="lv-LV" w:eastAsia="lv-LV"/>
            </w:rPr>
          </w:pPr>
          <w:hyperlink w:anchor="_Toc69383211" w:history="1">
            <w:r w:rsidR="003105B3" w:rsidRPr="00FC6FAE">
              <w:rPr>
                <w:rStyle w:val="Hyperlink"/>
                <w:noProof/>
              </w:rPr>
              <w:t>Kādā veidā iepirkumu plānā jāuzrāda centralizēti veiktos iepirkumus?</w:t>
            </w:r>
            <w:r w:rsidR="003105B3">
              <w:rPr>
                <w:noProof/>
                <w:webHidden/>
              </w:rPr>
              <w:tab/>
            </w:r>
            <w:r w:rsidR="003105B3">
              <w:rPr>
                <w:noProof/>
                <w:webHidden/>
              </w:rPr>
              <w:fldChar w:fldCharType="begin"/>
            </w:r>
            <w:r w:rsidR="003105B3">
              <w:rPr>
                <w:noProof/>
                <w:webHidden/>
              </w:rPr>
              <w:instrText xml:space="preserve"> PAGEREF _Toc69383211 \h </w:instrText>
            </w:r>
            <w:r w:rsidR="003105B3">
              <w:rPr>
                <w:noProof/>
                <w:webHidden/>
              </w:rPr>
            </w:r>
            <w:r w:rsidR="003105B3">
              <w:rPr>
                <w:noProof/>
                <w:webHidden/>
              </w:rPr>
              <w:fldChar w:fldCharType="separate"/>
            </w:r>
            <w:r w:rsidR="003105B3">
              <w:rPr>
                <w:noProof/>
                <w:webHidden/>
              </w:rPr>
              <w:t>17</w:t>
            </w:r>
            <w:r w:rsidR="003105B3">
              <w:rPr>
                <w:noProof/>
                <w:webHidden/>
              </w:rPr>
              <w:fldChar w:fldCharType="end"/>
            </w:r>
          </w:hyperlink>
        </w:p>
        <w:p w14:paraId="2D8B894D" w14:textId="41C6C30C" w:rsidR="003105B3" w:rsidRDefault="00E66347" w:rsidP="00E66347">
          <w:pPr>
            <w:pStyle w:val="TOC2"/>
            <w:rPr>
              <w:rFonts w:eastAsiaTheme="minorEastAsia"/>
              <w:noProof/>
              <w:lang w:val="lv-LV" w:eastAsia="lv-LV"/>
            </w:rPr>
          </w:pPr>
          <w:hyperlink w:anchor="_Toc69383212" w:history="1">
            <w:r w:rsidR="003105B3" w:rsidRPr="00FC6FAE">
              <w:rPr>
                <w:rStyle w:val="Hyperlink"/>
                <w:noProof/>
              </w:rPr>
              <w:t>Kādi pamatojošie dokumenti iesniedzami iegādājoties preci no EIS?</w:t>
            </w:r>
            <w:r w:rsidR="003105B3">
              <w:rPr>
                <w:noProof/>
                <w:webHidden/>
              </w:rPr>
              <w:tab/>
            </w:r>
            <w:r w:rsidR="003105B3">
              <w:rPr>
                <w:noProof/>
                <w:webHidden/>
              </w:rPr>
              <w:fldChar w:fldCharType="begin"/>
            </w:r>
            <w:r w:rsidR="003105B3">
              <w:rPr>
                <w:noProof/>
                <w:webHidden/>
              </w:rPr>
              <w:instrText xml:space="preserve"> PAGEREF _Toc69383212 \h </w:instrText>
            </w:r>
            <w:r w:rsidR="003105B3">
              <w:rPr>
                <w:noProof/>
                <w:webHidden/>
              </w:rPr>
            </w:r>
            <w:r w:rsidR="003105B3">
              <w:rPr>
                <w:noProof/>
                <w:webHidden/>
              </w:rPr>
              <w:fldChar w:fldCharType="separate"/>
            </w:r>
            <w:r w:rsidR="003105B3">
              <w:rPr>
                <w:noProof/>
                <w:webHidden/>
              </w:rPr>
              <w:t>17</w:t>
            </w:r>
            <w:r w:rsidR="003105B3">
              <w:rPr>
                <w:noProof/>
                <w:webHidden/>
              </w:rPr>
              <w:fldChar w:fldCharType="end"/>
            </w:r>
          </w:hyperlink>
        </w:p>
        <w:p w14:paraId="5D1F169A" w14:textId="4FA19A86" w:rsidR="003105B3" w:rsidRDefault="00E66347" w:rsidP="00E66347">
          <w:pPr>
            <w:pStyle w:val="TOC2"/>
            <w:rPr>
              <w:rFonts w:eastAsiaTheme="minorEastAsia"/>
              <w:noProof/>
              <w:lang w:val="lv-LV" w:eastAsia="lv-LV"/>
            </w:rPr>
          </w:pPr>
          <w:hyperlink w:anchor="_Toc69383213" w:history="1">
            <w:r w:rsidR="003105B3" w:rsidRPr="00FC6FAE">
              <w:rPr>
                <w:rStyle w:val="Hyperlink"/>
                <w:noProof/>
              </w:rPr>
              <w:t>Kāda dokumentācija nepieciešama tirgus izpētei?</w:t>
            </w:r>
            <w:r w:rsidR="003105B3">
              <w:rPr>
                <w:noProof/>
                <w:webHidden/>
              </w:rPr>
              <w:tab/>
            </w:r>
            <w:r w:rsidR="003105B3">
              <w:rPr>
                <w:noProof/>
                <w:webHidden/>
              </w:rPr>
              <w:fldChar w:fldCharType="begin"/>
            </w:r>
            <w:r w:rsidR="003105B3">
              <w:rPr>
                <w:noProof/>
                <w:webHidden/>
              </w:rPr>
              <w:instrText xml:space="preserve"> PAGEREF _Toc69383213 \h </w:instrText>
            </w:r>
            <w:r w:rsidR="003105B3">
              <w:rPr>
                <w:noProof/>
                <w:webHidden/>
              </w:rPr>
            </w:r>
            <w:r w:rsidR="003105B3">
              <w:rPr>
                <w:noProof/>
                <w:webHidden/>
              </w:rPr>
              <w:fldChar w:fldCharType="separate"/>
            </w:r>
            <w:r w:rsidR="003105B3">
              <w:rPr>
                <w:noProof/>
                <w:webHidden/>
              </w:rPr>
              <w:t>18</w:t>
            </w:r>
            <w:r w:rsidR="003105B3">
              <w:rPr>
                <w:noProof/>
                <w:webHidden/>
              </w:rPr>
              <w:fldChar w:fldCharType="end"/>
            </w:r>
          </w:hyperlink>
        </w:p>
        <w:p w14:paraId="0CB304AA" w14:textId="595B3B70" w:rsidR="003105B3" w:rsidRDefault="00E66347" w:rsidP="00E66347">
          <w:pPr>
            <w:pStyle w:val="TOC2"/>
            <w:rPr>
              <w:rFonts w:eastAsiaTheme="minorEastAsia"/>
              <w:noProof/>
              <w:lang w:val="lv-LV" w:eastAsia="lv-LV"/>
            </w:rPr>
          </w:pPr>
          <w:hyperlink w:anchor="_Toc69383214" w:history="1">
            <w:r w:rsidR="003105B3" w:rsidRPr="00FC6FAE">
              <w:rPr>
                <w:rStyle w:val="Hyperlink"/>
                <w:noProof/>
              </w:rPr>
              <w:t>Vai iespējams piemērot PIL 5.panta 6.punkta izņēmumu?</w:t>
            </w:r>
            <w:r w:rsidR="003105B3">
              <w:rPr>
                <w:noProof/>
                <w:webHidden/>
              </w:rPr>
              <w:tab/>
            </w:r>
            <w:r w:rsidR="003105B3">
              <w:rPr>
                <w:noProof/>
                <w:webHidden/>
              </w:rPr>
              <w:fldChar w:fldCharType="begin"/>
            </w:r>
            <w:r w:rsidR="003105B3">
              <w:rPr>
                <w:noProof/>
                <w:webHidden/>
              </w:rPr>
              <w:instrText xml:space="preserve"> PAGEREF _Toc69383214 \h </w:instrText>
            </w:r>
            <w:r w:rsidR="003105B3">
              <w:rPr>
                <w:noProof/>
                <w:webHidden/>
              </w:rPr>
            </w:r>
            <w:r w:rsidR="003105B3">
              <w:rPr>
                <w:noProof/>
                <w:webHidden/>
              </w:rPr>
              <w:fldChar w:fldCharType="separate"/>
            </w:r>
            <w:r w:rsidR="003105B3">
              <w:rPr>
                <w:noProof/>
                <w:webHidden/>
              </w:rPr>
              <w:t>18</w:t>
            </w:r>
            <w:r w:rsidR="003105B3">
              <w:rPr>
                <w:noProof/>
                <w:webHidden/>
              </w:rPr>
              <w:fldChar w:fldCharType="end"/>
            </w:r>
          </w:hyperlink>
        </w:p>
        <w:p w14:paraId="4AC6A4C1" w14:textId="38024C25" w:rsidR="003105B3" w:rsidRDefault="00E66347" w:rsidP="00E66347">
          <w:pPr>
            <w:pStyle w:val="TOC2"/>
            <w:rPr>
              <w:rFonts w:eastAsiaTheme="minorEastAsia"/>
              <w:noProof/>
              <w:lang w:val="lv-LV" w:eastAsia="lv-LV"/>
            </w:rPr>
          </w:pPr>
          <w:hyperlink w:anchor="_Toc69383215" w:history="1">
            <w:r w:rsidR="003105B3" w:rsidRPr="00FC6FAE">
              <w:rPr>
                <w:rStyle w:val="Hyperlink"/>
                <w:noProof/>
              </w:rPr>
              <w:t>Kāda iepirkumu dokumentācija ir jāglabā un kāda ir jāiesniedz KP VIS pie maksājuma pieprasījuma? KP VIS liek klāt visus piedāvājumus, kas tikuši iesniegti izsludinot iepirkumu?</w:t>
            </w:r>
            <w:r w:rsidR="003105B3">
              <w:rPr>
                <w:noProof/>
                <w:webHidden/>
              </w:rPr>
              <w:tab/>
            </w:r>
            <w:r w:rsidR="003105B3">
              <w:rPr>
                <w:noProof/>
                <w:webHidden/>
              </w:rPr>
              <w:fldChar w:fldCharType="begin"/>
            </w:r>
            <w:r w:rsidR="003105B3">
              <w:rPr>
                <w:noProof/>
                <w:webHidden/>
              </w:rPr>
              <w:instrText xml:space="preserve"> PAGEREF _Toc69383215 \h </w:instrText>
            </w:r>
            <w:r w:rsidR="003105B3">
              <w:rPr>
                <w:noProof/>
                <w:webHidden/>
              </w:rPr>
            </w:r>
            <w:r w:rsidR="003105B3">
              <w:rPr>
                <w:noProof/>
                <w:webHidden/>
              </w:rPr>
              <w:fldChar w:fldCharType="separate"/>
            </w:r>
            <w:r w:rsidR="003105B3">
              <w:rPr>
                <w:noProof/>
                <w:webHidden/>
              </w:rPr>
              <w:t>18</w:t>
            </w:r>
            <w:r w:rsidR="003105B3">
              <w:rPr>
                <w:noProof/>
                <w:webHidden/>
              </w:rPr>
              <w:fldChar w:fldCharType="end"/>
            </w:r>
          </w:hyperlink>
        </w:p>
        <w:p w14:paraId="41AB6664" w14:textId="77E7EB8B" w:rsidR="003105B3" w:rsidRDefault="00E66347" w:rsidP="00E66347">
          <w:pPr>
            <w:pStyle w:val="TOC2"/>
            <w:rPr>
              <w:rFonts w:eastAsiaTheme="minorEastAsia"/>
              <w:noProof/>
              <w:lang w:val="lv-LV" w:eastAsia="lv-LV"/>
            </w:rPr>
          </w:pPr>
          <w:hyperlink w:anchor="_Toc69383216" w:history="1">
            <w:r w:rsidR="003105B3" w:rsidRPr="00FC6FAE">
              <w:rPr>
                <w:rStyle w:val="Hyperlink"/>
                <w:noProof/>
              </w:rPr>
              <w:t>Vai zaļajam iepirkumam ir slieksnis?</w:t>
            </w:r>
            <w:r w:rsidR="003105B3">
              <w:rPr>
                <w:noProof/>
                <w:webHidden/>
              </w:rPr>
              <w:tab/>
            </w:r>
            <w:r w:rsidR="003105B3">
              <w:rPr>
                <w:noProof/>
                <w:webHidden/>
              </w:rPr>
              <w:fldChar w:fldCharType="begin"/>
            </w:r>
            <w:r w:rsidR="003105B3">
              <w:rPr>
                <w:noProof/>
                <w:webHidden/>
              </w:rPr>
              <w:instrText xml:space="preserve"> PAGEREF _Toc69383216 \h </w:instrText>
            </w:r>
            <w:r w:rsidR="003105B3">
              <w:rPr>
                <w:noProof/>
                <w:webHidden/>
              </w:rPr>
            </w:r>
            <w:r w:rsidR="003105B3">
              <w:rPr>
                <w:noProof/>
                <w:webHidden/>
              </w:rPr>
              <w:fldChar w:fldCharType="separate"/>
            </w:r>
            <w:r w:rsidR="003105B3">
              <w:rPr>
                <w:noProof/>
                <w:webHidden/>
              </w:rPr>
              <w:t>19</w:t>
            </w:r>
            <w:r w:rsidR="003105B3">
              <w:rPr>
                <w:noProof/>
                <w:webHidden/>
              </w:rPr>
              <w:fldChar w:fldCharType="end"/>
            </w:r>
          </w:hyperlink>
        </w:p>
        <w:p w14:paraId="6783E1D8" w14:textId="48A791B2" w:rsidR="003105B3" w:rsidRDefault="00E66347" w:rsidP="00E66347">
          <w:pPr>
            <w:pStyle w:val="TOC1"/>
            <w:tabs>
              <w:tab w:val="right" w:leader="dot" w:pos="9900"/>
            </w:tabs>
            <w:rPr>
              <w:rFonts w:eastAsiaTheme="minorEastAsia"/>
              <w:lang w:val="lv-LV" w:eastAsia="lv-LV"/>
            </w:rPr>
          </w:pPr>
          <w:hyperlink w:anchor="_Toc69383217" w:history="1">
            <w:r w:rsidR="003105B3" w:rsidRPr="00FC6FAE">
              <w:rPr>
                <w:rStyle w:val="Hyperlink"/>
              </w:rPr>
              <w:t>PLE uzskaite</w:t>
            </w:r>
            <w:r w:rsidR="003105B3">
              <w:rPr>
                <w:webHidden/>
              </w:rPr>
              <w:tab/>
            </w:r>
            <w:r w:rsidR="003105B3">
              <w:rPr>
                <w:webHidden/>
              </w:rPr>
              <w:fldChar w:fldCharType="begin"/>
            </w:r>
            <w:r w:rsidR="003105B3">
              <w:rPr>
                <w:webHidden/>
              </w:rPr>
              <w:instrText xml:space="preserve"> PAGEREF _Toc69383217 \h </w:instrText>
            </w:r>
            <w:r w:rsidR="003105B3">
              <w:rPr>
                <w:webHidden/>
              </w:rPr>
            </w:r>
            <w:r w:rsidR="003105B3">
              <w:rPr>
                <w:webHidden/>
              </w:rPr>
              <w:fldChar w:fldCharType="separate"/>
            </w:r>
            <w:r w:rsidR="003105B3">
              <w:rPr>
                <w:webHidden/>
              </w:rPr>
              <w:t>20</w:t>
            </w:r>
            <w:r w:rsidR="003105B3">
              <w:rPr>
                <w:webHidden/>
              </w:rPr>
              <w:fldChar w:fldCharType="end"/>
            </w:r>
          </w:hyperlink>
        </w:p>
        <w:p w14:paraId="497BFB4D" w14:textId="4F6E37EC" w:rsidR="003105B3" w:rsidRDefault="00E66347" w:rsidP="00E66347">
          <w:pPr>
            <w:pStyle w:val="TOC2"/>
            <w:rPr>
              <w:rFonts w:eastAsiaTheme="minorEastAsia"/>
              <w:noProof/>
              <w:lang w:val="lv-LV" w:eastAsia="lv-LV"/>
            </w:rPr>
          </w:pPr>
          <w:hyperlink w:anchor="_Toc69383218" w:history="1">
            <w:r w:rsidR="003105B3" w:rsidRPr="00FC6FAE">
              <w:rPr>
                <w:rStyle w:val="Hyperlink"/>
                <w:noProof/>
              </w:rPr>
              <w:t>Vai PLE</w:t>
            </w:r>
            <w:r w:rsidR="003105B3" w:rsidRPr="00FC6FAE">
              <w:rPr>
                <w:rStyle w:val="Hyperlink"/>
                <w:noProof/>
                <w:vertAlign w:val="subscript"/>
              </w:rPr>
              <w:t>vid</w:t>
            </w:r>
            <w:r w:rsidR="003105B3" w:rsidRPr="00FC6FAE">
              <w:rPr>
                <w:rStyle w:val="Hyperlink"/>
                <w:noProof/>
              </w:rPr>
              <w:t xml:space="preserve"> var būt mazāks par 0,3?</w:t>
            </w:r>
            <w:r w:rsidR="003105B3">
              <w:rPr>
                <w:noProof/>
                <w:webHidden/>
              </w:rPr>
              <w:tab/>
            </w:r>
            <w:r w:rsidR="003105B3">
              <w:rPr>
                <w:noProof/>
                <w:webHidden/>
              </w:rPr>
              <w:fldChar w:fldCharType="begin"/>
            </w:r>
            <w:r w:rsidR="003105B3">
              <w:rPr>
                <w:noProof/>
                <w:webHidden/>
              </w:rPr>
              <w:instrText xml:space="preserve"> PAGEREF _Toc69383218 \h </w:instrText>
            </w:r>
            <w:r w:rsidR="003105B3">
              <w:rPr>
                <w:noProof/>
                <w:webHidden/>
              </w:rPr>
            </w:r>
            <w:r w:rsidR="003105B3">
              <w:rPr>
                <w:noProof/>
                <w:webHidden/>
              </w:rPr>
              <w:fldChar w:fldCharType="separate"/>
            </w:r>
            <w:r w:rsidR="003105B3">
              <w:rPr>
                <w:noProof/>
                <w:webHidden/>
              </w:rPr>
              <w:t>20</w:t>
            </w:r>
            <w:r w:rsidR="003105B3">
              <w:rPr>
                <w:noProof/>
                <w:webHidden/>
              </w:rPr>
              <w:fldChar w:fldCharType="end"/>
            </w:r>
          </w:hyperlink>
        </w:p>
        <w:p w14:paraId="34649F07" w14:textId="108B7928" w:rsidR="003105B3" w:rsidRDefault="00E66347" w:rsidP="00E66347">
          <w:pPr>
            <w:pStyle w:val="TOC2"/>
            <w:rPr>
              <w:rFonts w:eastAsiaTheme="minorEastAsia"/>
              <w:noProof/>
              <w:lang w:val="lv-LV" w:eastAsia="lv-LV"/>
            </w:rPr>
          </w:pPr>
          <w:hyperlink w:anchor="_Toc69383219" w:history="1">
            <w:r w:rsidR="003105B3" w:rsidRPr="00FC6FAE">
              <w:rPr>
                <w:rStyle w:val="Hyperlink"/>
                <w:noProof/>
              </w:rPr>
              <w:t>Vai iesaistītie zinātniskie darbinieki, kas nodarbināti mazāk par 0.3 PLE slodzi projekta īstenošanā, var daļēji nodrošināt projekta iznākumu rādītāju “jauno pētnieku” un “jauno zinātnieku skats” izpildi un MK noteikumu 28.9.punktā norādīto prasību attiecibā uz studējošo un zinātniskā grāda pretendentu piesaisti izpildi?</w:t>
            </w:r>
            <w:r w:rsidR="003105B3">
              <w:rPr>
                <w:noProof/>
                <w:webHidden/>
              </w:rPr>
              <w:tab/>
            </w:r>
            <w:r w:rsidR="003105B3">
              <w:rPr>
                <w:noProof/>
                <w:webHidden/>
              </w:rPr>
              <w:fldChar w:fldCharType="begin"/>
            </w:r>
            <w:r w:rsidR="003105B3">
              <w:rPr>
                <w:noProof/>
                <w:webHidden/>
              </w:rPr>
              <w:instrText xml:space="preserve"> PAGEREF _Toc69383219 \h </w:instrText>
            </w:r>
            <w:r w:rsidR="003105B3">
              <w:rPr>
                <w:noProof/>
                <w:webHidden/>
              </w:rPr>
            </w:r>
            <w:r w:rsidR="003105B3">
              <w:rPr>
                <w:noProof/>
                <w:webHidden/>
              </w:rPr>
              <w:fldChar w:fldCharType="separate"/>
            </w:r>
            <w:r w:rsidR="003105B3">
              <w:rPr>
                <w:noProof/>
                <w:webHidden/>
              </w:rPr>
              <w:t>20</w:t>
            </w:r>
            <w:r w:rsidR="003105B3">
              <w:rPr>
                <w:noProof/>
                <w:webHidden/>
              </w:rPr>
              <w:fldChar w:fldCharType="end"/>
            </w:r>
          </w:hyperlink>
        </w:p>
        <w:p w14:paraId="13359228" w14:textId="01B615E7" w:rsidR="003105B3" w:rsidRDefault="00E66347" w:rsidP="00E66347">
          <w:pPr>
            <w:pStyle w:val="TOC2"/>
            <w:rPr>
              <w:rFonts w:eastAsiaTheme="minorEastAsia"/>
              <w:noProof/>
              <w:lang w:val="lv-LV" w:eastAsia="lv-LV"/>
            </w:rPr>
          </w:pPr>
          <w:hyperlink w:anchor="_Toc69383220" w:history="1">
            <w:r w:rsidR="003105B3" w:rsidRPr="00FC6FAE">
              <w:rPr>
                <w:rStyle w:val="Hyperlink"/>
                <w:noProof/>
              </w:rPr>
              <w:t>Kuros gadījumos profesionālā rakstura darbs bez atlīdzības kvalificējams kā ieguldījums natūrā (atbilstoši MK not.34 31.3. punktam)?</w:t>
            </w:r>
            <w:r w:rsidR="003105B3">
              <w:rPr>
                <w:noProof/>
                <w:webHidden/>
              </w:rPr>
              <w:tab/>
            </w:r>
            <w:r w:rsidR="003105B3">
              <w:rPr>
                <w:noProof/>
                <w:webHidden/>
              </w:rPr>
              <w:fldChar w:fldCharType="begin"/>
            </w:r>
            <w:r w:rsidR="003105B3">
              <w:rPr>
                <w:noProof/>
                <w:webHidden/>
              </w:rPr>
              <w:instrText xml:space="preserve"> PAGEREF _Toc69383220 \h </w:instrText>
            </w:r>
            <w:r w:rsidR="003105B3">
              <w:rPr>
                <w:noProof/>
                <w:webHidden/>
              </w:rPr>
            </w:r>
            <w:r w:rsidR="003105B3">
              <w:rPr>
                <w:noProof/>
                <w:webHidden/>
              </w:rPr>
              <w:fldChar w:fldCharType="separate"/>
            </w:r>
            <w:r w:rsidR="003105B3">
              <w:rPr>
                <w:noProof/>
                <w:webHidden/>
              </w:rPr>
              <w:t>20</w:t>
            </w:r>
            <w:r w:rsidR="003105B3">
              <w:rPr>
                <w:noProof/>
                <w:webHidden/>
              </w:rPr>
              <w:fldChar w:fldCharType="end"/>
            </w:r>
          </w:hyperlink>
        </w:p>
        <w:p w14:paraId="0934CE5E" w14:textId="24399A40" w:rsidR="003105B3" w:rsidRDefault="00E66347" w:rsidP="00E66347">
          <w:pPr>
            <w:pStyle w:val="TOC2"/>
            <w:rPr>
              <w:rFonts w:eastAsiaTheme="minorEastAsia"/>
              <w:noProof/>
              <w:lang w:val="lv-LV" w:eastAsia="lv-LV"/>
            </w:rPr>
          </w:pPr>
          <w:hyperlink w:anchor="_Toc69383221" w:history="1">
            <w:r w:rsidR="003105B3" w:rsidRPr="00FC6FAE">
              <w:rPr>
                <w:rStyle w:val="Hyperlink"/>
                <w:noProof/>
              </w:rPr>
              <w:t>Vai jauno zinātnieku, studējošo vai zinātniskā grāda pretendentu piesaistes slodzes un rezultātu PLE nosacījumus var nodrošināt arī ar viņu brīvprātīgā darba laiku, kas tiek veikts papildus  algotam darbam?</w:t>
            </w:r>
            <w:r w:rsidR="003105B3">
              <w:rPr>
                <w:noProof/>
                <w:webHidden/>
              </w:rPr>
              <w:tab/>
            </w:r>
            <w:r w:rsidR="003105B3">
              <w:rPr>
                <w:noProof/>
                <w:webHidden/>
              </w:rPr>
              <w:fldChar w:fldCharType="begin"/>
            </w:r>
            <w:r w:rsidR="003105B3">
              <w:rPr>
                <w:noProof/>
                <w:webHidden/>
              </w:rPr>
              <w:instrText xml:space="preserve"> PAGEREF _Toc69383221 \h </w:instrText>
            </w:r>
            <w:r w:rsidR="003105B3">
              <w:rPr>
                <w:noProof/>
                <w:webHidden/>
              </w:rPr>
            </w:r>
            <w:r w:rsidR="003105B3">
              <w:rPr>
                <w:noProof/>
                <w:webHidden/>
              </w:rPr>
              <w:fldChar w:fldCharType="separate"/>
            </w:r>
            <w:r w:rsidR="003105B3">
              <w:rPr>
                <w:noProof/>
                <w:webHidden/>
              </w:rPr>
              <w:t>21</w:t>
            </w:r>
            <w:r w:rsidR="003105B3">
              <w:rPr>
                <w:noProof/>
                <w:webHidden/>
              </w:rPr>
              <w:fldChar w:fldCharType="end"/>
            </w:r>
          </w:hyperlink>
        </w:p>
        <w:p w14:paraId="49DDAAB7" w14:textId="3641DA18" w:rsidR="003105B3" w:rsidRDefault="00E66347" w:rsidP="00E66347">
          <w:pPr>
            <w:pStyle w:val="TOC2"/>
            <w:rPr>
              <w:rFonts w:eastAsiaTheme="minorEastAsia"/>
              <w:noProof/>
              <w:lang w:val="lv-LV" w:eastAsia="lv-LV"/>
            </w:rPr>
          </w:pPr>
          <w:hyperlink w:anchor="_Toc69383222" w:history="1">
            <w:r w:rsidR="003105B3" w:rsidRPr="00FC6FAE">
              <w:rPr>
                <w:rStyle w:val="Hyperlink"/>
                <w:noProof/>
              </w:rPr>
              <w:t>Vai jaunajam zinātniekam jāstrādā visu projekta īstenošanas laiku?</w:t>
            </w:r>
            <w:r w:rsidR="003105B3">
              <w:rPr>
                <w:noProof/>
                <w:webHidden/>
              </w:rPr>
              <w:tab/>
            </w:r>
            <w:r w:rsidR="003105B3">
              <w:rPr>
                <w:noProof/>
                <w:webHidden/>
              </w:rPr>
              <w:fldChar w:fldCharType="begin"/>
            </w:r>
            <w:r w:rsidR="003105B3">
              <w:rPr>
                <w:noProof/>
                <w:webHidden/>
              </w:rPr>
              <w:instrText xml:space="preserve"> PAGEREF _Toc69383222 \h </w:instrText>
            </w:r>
            <w:r w:rsidR="003105B3">
              <w:rPr>
                <w:noProof/>
                <w:webHidden/>
              </w:rPr>
            </w:r>
            <w:r w:rsidR="003105B3">
              <w:rPr>
                <w:noProof/>
                <w:webHidden/>
              </w:rPr>
              <w:fldChar w:fldCharType="separate"/>
            </w:r>
            <w:r w:rsidR="003105B3">
              <w:rPr>
                <w:noProof/>
                <w:webHidden/>
              </w:rPr>
              <w:t>21</w:t>
            </w:r>
            <w:r w:rsidR="003105B3">
              <w:rPr>
                <w:noProof/>
                <w:webHidden/>
              </w:rPr>
              <w:fldChar w:fldCharType="end"/>
            </w:r>
          </w:hyperlink>
        </w:p>
        <w:p w14:paraId="57EAFBA8" w14:textId="7A1E63C6" w:rsidR="003105B3" w:rsidRDefault="00E66347" w:rsidP="00E66347">
          <w:pPr>
            <w:pStyle w:val="TOC1"/>
            <w:tabs>
              <w:tab w:val="right" w:leader="dot" w:pos="9900"/>
            </w:tabs>
            <w:rPr>
              <w:rFonts w:eastAsiaTheme="minorEastAsia"/>
              <w:lang w:val="lv-LV" w:eastAsia="lv-LV"/>
            </w:rPr>
          </w:pPr>
          <w:hyperlink w:anchor="_Toc69383223" w:history="1">
            <w:r w:rsidR="003105B3" w:rsidRPr="00FC6FAE">
              <w:rPr>
                <w:rStyle w:val="Hyperlink"/>
              </w:rPr>
              <w:t>Zinātniskā personāla ievēlēšana, vies- zinātniskā personāla nodarbināšana</w:t>
            </w:r>
            <w:r w:rsidR="003105B3">
              <w:rPr>
                <w:webHidden/>
              </w:rPr>
              <w:tab/>
            </w:r>
            <w:r w:rsidR="003105B3">
              <w:rPr>
                <w:webHidden/>
              </w:rPr>
              <w:fldChar w:fldCharType="begin"/>
            </w:r>
            <w:r w:rsidR="003105B3">
              <w:rPr>
                <w:webHidden/>
              </w:rPr>
              <w:instrText xml:space="preserve"> PAGEREF _Toc69383223 \h </w:instrText>
            </w:r>
            <w:r w:rsidR="003105B3">
              <w:rPr>
                <w:webHidden/>
              </w:rPr>
            </w:r>
            <w:r w:rsidR="003105B3">
              <w:rPr>
                <w:webHidden/>
              </w:rPr>
              <w:fldChar w:fldCharType="separate"/>
            </w:r>
            <w:r w:rsidR="003105B3">
              <w:rPr>
                <w:webHidden/>
              </w:rPr>
              <w:t>21</w:t>
            </w:r>
            <w:r w:rsidR="003105B3">
              <w:rPr>
                <w:webHidden/>
              </w:rPr>
              <w:fldChar w:fldCharType="end"/>
            </w:r>
          </w:hyperlink>
        </w:p>
        <w:p w14:paraId="6CC53951" w14:textId="76C37E13" w:rsidR="003105B3" w:rsidRDefault="00E66347" w:rsidP="00E66347">
          <w:pPr>
            <w:pStyle w:val="TOC2"/>
            <w:rPr>
              <w:rFonts w:eastAsiaTheme="minorEastAsia"/>
              <w:noProof/>
              <w:lang w:val="lv-LV" w:eastAsia="lv-LV"/>
            </w:rPr>
          </w:pPr>
          <w:hyperlink w:anchor="_Toc69383224" w:history="1">
            <w:r w:rsidR="003105B3" w:rsidRPr="00FC6FAE">
              <w:rPr>
                <w:rStyle w:val="Hyperlink"/>
                <w:noProof/>
              </w:rPr>
              <w:t>Vai sadarbības partnerim, kurš ir Latvijas Komercreģistrā reģistrēts komersants, zinātniskais personāls ir jāievēlē un jāreģistrē zinātniskā personāla datu bāzē?</w:t>
            </w:r>
            <w:r w:rsidR="003105B3">
              <w:rPr>
                <w:noProof/>
                <w:webHidden/>
              </w:rPr>
              <w:tab/>
            </w:r>
            <w:r w:rsidR="003105B3">
              <w:rPr>
                <w:noProof/>
                <w:webHidden/>
              </w:rPr>
              <w:fldChar w:fldCharType="begin"/>
            </w:r>
            <w:r w:rsidR="003105B3">
              <w:rPr>
                <w:noProof/>
                <w:webHidden/>
              </w:rPr>
              <w:instrText xml:space="preserve"> PAGEREF _Toc69383224 \h </w:instrText>
            </w:r>
            <w:r w:rsidR="003105B3">
              <w:rPr>
                <w:noProof/>
                <w:webHidden/>
              </w:rPr>
            </w:r>
            <w:r w:rsidR="003105B3">
              <w:rPr>
                <w:noProof/>
                <w:webHidden/>
              </w:rPr>
              <w:fldChar w:fldCharType="separate"/>
            </w:r>
            <w:r w:rsidR="003105B3">
              <w:rPr>
                <w:noProof/>
                <w:webHidden/>
              </w:rPr>
              <w:t>21</w:t>
            </w:r>
            <w:r w:rsidR="003105B3">
              <w:rPr>
                <w:noProof/>
                <w:webHidden/>
              </w:rPr>
              <w:fldChar w:fldCharType="end"/>
            </w:r>
          </w:hyperlink>
        </w:p>
        <w:p w14:paraId="6534B7BC" w14:textId="50DA183A" w:rsidR="003105B3" w:rsidRDefault="00E66347" w:rsidP="00E66347">
          <w:pPr>
            <w:pStyle w:val="TOC2"/>
            <w:rPr>
              <w:rFonts w:eastAsiaTheme="minorEastAsia"/>
              <w:noProof/>
              <w:lang w:val="lv-LV" w:eastAsia="lv-LV"/>
            </w:rPr>
          </w:pPr>
          <w:hyperlink w:anchor="_Toc69383225" w:history="1">
            <w:r w:rsidR="003105B3" w:rsidRPr="00FC6FAE">
              <w:rPr>
                <w:rStyle w:val="Hyperlink"/>
                <w:noProof/>
              </w:rPr>
              <w:t>Vai ir iespējams pieņemt zinātnieku darbā pirms ievēlēšanas zinātniskā personāla amatā?</w:t>
            </w:r>
            <w:r w:rsidR="003105B3">
              <w:rPr>
                <w:noProof/>
                <w:webHidden/>
              </w:rPr>
              <w:tab/>
            </w:r>
            <w:r w:rsidR="003105B3">
              <w:rPr>
                <w:noProof/>
                <w:webHidden/>
              </w:rPr>
              <w:fldChar w:fldCharType="begin"/>
            </w:r>
            <w:r w:rsidR="003105B3">
              <w:rPr>
                <w:noProof/>
                <w:webHidden/>
              </w:rPr>
              <w:instrText xml:space="preserve"> PAGEREF _Toc69383225 \h </w:instrText>
            </w:r>
            <w:r w:rsidR="003105B3">
              <w:rPr>
                <w:noProof/>
                <w:webHidden/>
              </w:rPr>
            </w:r>
            <w:r w:rsidR="003105B3">
              <w:rPr>
                <w:noProof/>
                <w:webHidden/>
              </w:rPr>
              <w:fldChar w:fldCharType="separate"/>
            </w:r>
            <w:r w:rsidR="003105B3">
              <w:rPr>
                <w:noProof/>
                <w:webHidden/>
              </w:rPr>
              <w:t>22</w:t>
            </w:r>
            <w:r w:rsidR="003105B3">
              <w:rPr>
                <w:noProof/>
                <w:webHidden/>
              </w:rPr>
              <w:fldChar w:fldCharType="end"/>
            </w:r>
          </w:hyperlink>
        </w:p>
        <w:p w14:paraId="327982EF" w14:textId="0BFE185B" w:rsidR="003105B3" w:rsidRDefault="00E66347" w:rsidP="00E66347">
          <w:pPr>
            <w:pStyle w:val="TOC2"/>
            <w:rPr>
              <w:rFonts w:eastAsiaTheme="minorEastAsia"/>
              <w:noProof/>
              <w:lang w:val="lv-LV" w:eastAsia="lv-LV"/>
            </w:rPr>
          </w:pPr>
          <w:hyperlink w:anchor="_Toc69383226" w:history="1">
            <w:r w:rsidR="003105B3" w:rsidRPr="00FC6FAE">
              <w:rPr>
                <w:rStyle w:val="Hyperlink"/>
                <w:noProof/>
              </w:rPr>
              <w:t>Vai iespējams nodarbināt ārvalstu pētnieku?</w:t>
            </w:r>
            <w:r w:rsidR="003105B3">
              <w:rPr>
                <w:noProof/>
                <w:webHidden/>
              </w:rPr>
              <w:tab/>
            </w:r>
            <w:r w:rsidR="003105B3">
              <w:rPr>
                <w:noProof/>
                <w:webHidden/>
              </w:rPr>
              <w:fldChar w:fldCharType="begin"/>
            </w:r>
            <w:r w:rsidR="003105B3">
              <w:rPr>
                <w:noProof/>
                <w:webHidden/>
              </w:rPr>
              <w:instrText xml:space="preserve"> PAGEREF _Toc69383226 \h </w:instrText>
            </w:r>
            <w:r w:rsidR="003105B3">
              <w:rPr>
                <w:noProof/>
                <w:webHidden/>
              </w:rPr>
            </w:r>
            <w:r w:rsidR="003105B3">
              <w:rPr>
                <w:noProof/>
                <w:webHidden/>
              </w:rPr>
              <w:fldChar w:fldCharType="separate"/>
            </w:r>
            <w:r w:rsidR="003105B3">
              <w:rPr>
                <w:noProof/>
                <w:webHidden/>
              </w:rPr>
              <w:t>22</w:t>
            </w:r>
            <w:r w:rsidR="003105B3">
              <w:rPr>
                <w:noProof/>
                <w:webHidden/>
              </w:rPr>
              <w:fldChar w:fldCharType="end"/>
            </w:r>
          </w:hyperlink>
        </w:p>
        <w:p w14:paraId="7AA0EA48" w14:textId="1539F9CB" w:rsidR="003105B3" w:rsidRDefault="00E66347" w:rsidP="00E66347">
          <w:pPr>
            <w:pStyle w:val="TOC2"/>
            <w:rPr>
              <w:rFonts w:eastAsiaTheme="minorEastAsia"/>
              <w:noProof/>
              <w:lang w:val="lv-LV" w:eastAsia="lv-LV"/>
            </w:rPr>
          </w:pPr>
          <w:hyperlink w:anchor="_Toc69383227" w:history="1">
            <w:r w:rsidR="003105B3" w:rsidRPr="00FC6FAE">
              <w:rPr>
                <w:rStyle w:val="Hyperlink"/>
                <w:noProof/>
              </w:rPr>
              <w:t>Kā nodarbināt pētnieku, kurš ievēlēts zinātniskajā amatā citā ZI?</w:t>
            </w:r>
            <w:r w:rsidR="003105B3">
              <w:rPr>
                <w:noProof/>
                <w:webHidden/>
              </w:rPr>
              <w:tab/>
            </w:r>
            <w:r w:rsidR="003105B3">
              <w:rPr>
                <w:noProof/>
                <w:webHidden/>
              </w:rPr>
              <w:fldChar w:fldCharType="begin"/>
            </w:r>
            <w:r w:rsidR="003105B3">
              <w:rPr>
                <w:noProof/>
                <w:webHidden/>
              </w:rPr>
              <w:instrText xml:space="preserve"> PAGEREF _Toc69383227 \h </w:instrText>
            </w:r>
            <w:r w:rsidR="003105B3">
              <w:rPr>
                <w:noProof/>
                <w:webHidden/>
              </w:rPr>
            </w:r>
            <w:r w:rsidR="003105B3">
              <w:rPr>
                <w:noProof/>
                <w:webHidden/>
              </w:rPr>
              <w:fldChar w:fldCharType="separate"/>
            </w:r>
            <w:r w:rsidR="003105B3">
              <w:rPr>
                <w:noProof/>
                <w:webHidden/>
              </w:rPr>
              <w:t>23</w:t>
            </w:r>
            <w:r w:rsidR="003105B3">
              <w:rPr>
                <w:noProof/>
                <w:webHidden/>
              </w:rPr>
              <w:fldChar w:fldCharType="end"/>
            </w:r>
          </w:hyperlink>
        </w:p>
        <w:p w14:paraId="0A48B5BC" w14:textId="18CE2483" w:rsidR="003105B3" w:rsidRDefault="00E66347" w:rsidP="00E66347">
          <w:pPr>
            <w:pStyle w:val="TOC1"/>
            <w:tabs>
              <w:tab w:val="right" w:leader="dot" w:pos="9900"/>
            </w:tabs>
            <w:rPr>
              <w:rFonts w:eastAsiaTheme="minorEastAsia"/>
              <w:lang w:val="lv-LV" w:eastAsia="lv-LV"/>
            </w:rPr>
          </w:pPr>
          <w:hyperlink w:anchor="_Toc69383228" w:history="1">
            <w:r w:rsidR="003105B3" w:rsidRPr="00FC6FAE">
              <w:rPr>
                <w:rStyle w:val="Hyperlink"/>
              </w:rPr>
              <w:t>Zinātnisko rakstu publicēšana</w:t>
            </w:r>
            <w:r w:rsidR="003105B3">
              <w:rPr>
                <w:webHidden/>
              </w:rPr>
              <w:tab/>
            </w:r>
            <w:r w:rsidR="003105B3">
              <w:rPr>
                <w:webHidden/>
              </w:rPr>
              <w:fldChar w:fldCharType="begin"/>
            </w:r>
            <w:r w:rsidR="003105B3">
              <w:rPr>
                <w:webHidden/>
              </w:rPr>
              <w:instrText xml:space="preserve"> PAGEREF _Toc69383228 \h </w:instrText>
            </w:r>
            <w:r w:rsidR="003105B3">
              <w:rPr>
                <w:webHidden/>
              </w:rPr>
            </w:r>
            <w:r w:rsidR="003105B3">
              <w:rPr>
                <w:webHidden/>
              </w:rPr>
              <w:fldChar w:fldCharType="separate"/>
            </w:r>
            <w:r w:rsidR="003105B3">
              <w:rPr>
                <w:webHidden/>
              </w:rPr>
              <w:t>24</w:t>
            </w:r>
            <w:r w:rsidR="003105B3">
              <w:rPr>
                <w:webHidden/>
              </w:rPr>
              <w:fldChar w:fldCharType="end"/>
            </w:r>
          </w:hyperlink>
        </w:p>
        <w:p w14:paraId="22709E3A" w14:textId="19B677E9" w:rsidR="003105B3" w:rsidRDefault="00E66347" w:rsidP="00E66347">
          <w:pPr>
            <w:pStyle w:val="TOC2"/>
            <w:rPr>
              <w:rFonts w:eastAsiaTheme="minorEastAsia"/>
              <w:noProof/>
              <w:lang w:val="lv-LV" w:eastAsia="lv-LV"/>
            </w:rPr>
          </w:pPr>
          <w:hyperlink w:anchor="_Toc69383229" w:history="1">
            <w:r w:rsidR="003105B3" w:rsidRPr="00FC6FAE">
              <w:rPr>
                <w:rStyle w:val="Hyperlink"/>
                <w:noProof/>
              </w:rPr>
              <w:t>Kādas ir obligātās publicitātes prasības attiecībā uz zinātniskajiem rakstiem, tēzēm un konferenču materiāliem?</w:t>
            </w:r>
            <w:r w:rsidR="003105B3">
              <w:rPr>
                <w:noProof/>
                <w:webHidden/>
              </w:rPr>
              <w:tab/>
            </w:r>
            <w:r w:rsidR="003105B3">
              <w:rPr>
                <w:noProof/>
                <w:webHidden/>
              </w:rPr>
              <w:fldChar w:fldCharType="begin"/>
            </w:r>
            <w:r w:rsidR="003105B3">
              <w:rPr>
                <w:noProof/>
                <w:webHidden/>
              </w:rPr>
              <w:instrText xml:space="preserve"> PAGEREF _Toc69383229 \h </w:instrText>
            </w:r>
            <w:r w:rsidR="003105B3">
              <w:rPr>
                <w:noProof/>
                <w:webHidden/>
              </w:rPr>
            </w:r>
            <w:r w:rsidR="003105B3">
              <w:rPr>
                <w:noProof/>
                <w:webHidden/>
              </w:rPr>
              <w:fldChar w:fldCharType="separate"/>
            </w:r>
            <w:r w:rsidR="003105B3">
              <w:rPr>
                <w:noProof/>
                <w:webHidden/>
              </w:rPr>
              <w:t>24</w:t>
            </w:r>
            <w:r w:rsidR="003105B3">
              <w:rPr>
                <w:noProof/>
                <w:webHidden/>
              </w:rPr>
              <w:fldChar w:fldCharType="end"/>
            </w:r>
          </w:hyperlink>
        </w:p>
        <w:p w14:paraId="5572E1FF" w14:textId="77558C1F" w:rsidR="003105B3" w:rsidRDefault="00E66347" w:rsidP="00E66347">
          <w:pPr>
            <w:pStyle w:val="TOC2"/>
            <w:rPr>
              <w:rFonts w:eastAsiaTheme="minorEastAsia"/>
              <w:noProof/>
              <w:lang w:val="lv-LV" w:eastAsia="lv-LV"/>
            </w:rPr>
          </w:pPr>
          <w:hyperlink w:anchor="_Toc69383230" w:history="1">
            <w:r w:rsidR="003105B3" w:rsidRPr="00FC6FAE">
              <w:rPr>
                <w:rStyle w:val="Hyperlink"/>
                <w:noProof/>
              </w:rPr>
              <w:t>Vai pieļaujams, ka vienai publikācijai ir vairāki finansējuma avoti un atsauces?</w:t>
            </w:r>
            <w:r w:rsidR="003105B3">
              <w:rPr>
                <w:noProof/>
                <w:webHidden/>
              </w:rPr>
              <w:tab/>
            </w:r>
            <w:r w:rsidR="003105B3">
              <w:rPr>
                <w:noProof/>
                <w:webHidden/>
              </w:rPr>
              <w:fldChar w:fldCharType="begin"/>
            </w:r>
            <w:r w:rsidR="003105B3">
              <w:rPr>
                <w:noProof/>
                <w:webHidden/>
              </w:rPr>
              <w:instrText xml:space="preserve"> PAGEREF _Toc69383230 \h </w:instrText>
            </w:r>
            <w:r w:rsidR="003105B3">
              <w:rPr>
                <w:noProof/>
                <w:webHidden/>
              </w:rPr>
            </w:r>
            <w:r w:rsidR="003105B3">
              <w:rPr>
                <w:noProof/>
                <w:webHidden/>
              </w:rPr>
              <w:fldChar w:fldCharType="separate"/>
            </w:r>
            <w:r w:rsidR="003105B3">
              <w:rPr>
                <w:noProof/>
                <w:webHidden/>
              </w:rPr>
              <w:t>25</w:t>
            </w:r>
            <w:r w:rsidR="003105B3">
              <w:rPr>
                <w:noProof/>
                <w:webHidden/>
              </w:rPr>
              <w:fldChar w:fldCharType="end"/>
            </w:r>
          </w:hyperlink>
        </w:p>
        <w:p w14:paraId="3354E60E" w14:textId="7F855345" w:rsidR="003105B3" w:rsidRDefault="00E66347" w:rsidP="00E66347">
          <w:pPr>
            <w:pStyle w:val="TOC2"/>
            <w:rPr>
              <w:rFonts w:eastAsiaTheme="minorEastAsia"/>
              <w:noProof/>
              <w:lang w:val="lv-LV" w:eastAsia="lv-LV"/>
            </w:rPr>
          </w:pPr>
          <w:hyperlink w:anchor="_Toc69383231" w:history="1">
            <w:r w:rsidR="003105B3" w:rsidRPr="00FC6FAE">
              <w:rPr>
                <w:rStyle w:val="Hyperlink"/>
                <w:noProof/>
              </w:rPr>
              <w:t>Kā rīkoties, ja zinātniskais raksts publicēts rakstu krājumā, bet tas vēl nav parādījies SCOPUS/Web of Science datu bāzēs?</w:t>
            </w:r>
            <w:r w:rsidR="003105B3">
              <w:rPr>
                <w:noProof/>
                <w:webHidden/>
              </w:rPr>
              <w:tab/>
            </w:r>
            <w:r w:rsidR="003105B3">
              <w:rPr>
                <w:noProof/>
                <w:webHidden/>
              </w:rPr>
              <w:fldChar w:fldCharType="begin"/>
            </w:r>
            <w:r w:rsidR="003105B3">
              <w:rPr>
                <w:noProof/>
                <w:webHidden/>
              </w:rPr>
              <w:instrText xml:space="preserve"> PAGEREF _Toc69383231 \h </w:instrText>
            </w:r>
            <w:r w:rsidR="003105B3">
              <w:rPr>
                <w:noProof/>
                <w:webHidden/>
              </w:rPr>
            </w:r>
            <w:r w:rsidR="003105B3">
              <w:rPr>
                <w:noProof/>
                <w:webHidden/>
              </w:rPr>
              <w:fldChar w:fldCharType="separate"/>
            </w:r>
            <w:r w:rsidR="003105B3">
              <w:rPr>
                <w:noProof/>
                <w:webHidden/>
              </w:rPr>
              <w:t>25</w:t>
            </w:r>
            <w:r w:rsidR="003105B3">
              <w:rPr>
                <w:noProof/>
                <w:webHidden/>
              </w:rPr>
              <w:fldChar w:fldCharType="end"/>
            </w:r>
          </w:hyperlink>
        </w:p>
        <w:p w14:paraId="5B0A6892" w14:textId="1E7CD4B9" w:rsidR="003105B3" w:rsidRDefault="00E66347" w:rsidP="00E66347">
          <w:pPr>
            <w:pStyle w:val="TOC1"/>
            <w:tabs>
              <w:tab w:val="right" w:leader="dot" w:pos="9900"/>
            </w:tabs>
            <w:rPr>
              <w:rFonts w:eastAsiaTheme="minorEastAsia"/>
              <w:lang w:val="lv-LV" w:eastAsia="lv-LV"/>
            </w:rPr>
          </w:pPr>
          <w:hyperlink w:anchor="_Toc69383232" w:history="1">
            <w:r w:rsidR="003105B3" w:rsidRPr="00FC6FAE">
              <w:rPr>
                <w:rStyle w:val="Hyperlink"/>
              </w:rPr>
              <w:t>Iznākuma rādītāji</w:t>
            </w:r>
            <w:r w:rsidR="003105B3">
              <w:rPr>
                <w:webHidden/>
              </w:rPr>
              <w:tab/>
            </w:r>
            <w:r w:rsidR="003105B3">
              <w:rPr>
                <w:webHidden/>
              </w:rPr>
              <w:fldChar w:fldCharType="begin"/>
            </w:r>
            <w:r w:rsidR="003105B3">
              <w:rPr>
                <w:webHidden/>
              </w:rPr>
              <w:instrText xml:space="preserve"> PAGEREF _Toc69383232 \h </w:instrText>
            </w:r>
            <w:r w:rsidR="003105B3">
              <w:rPr>
                <w:webHidden/>
              </w:rPr>
            </w:r>
            <w:r w:rsidR="003105B3">
              <w:rPr>
                <w:webHidden/>
              </w:rPr>
              <w:fldChar w:fldCharType="separate"/>
            </w:r>
            <w:r w:rsidR="003105B3">
              <w:rPr>
                <w:webHidden/>
              </w:rPr>
              <w:t>25</w:t>
            </w:r>
            <w:r w:rsidR="003105B3">
              <w:rPr>
                <w:webHidden/>
              </w:rPr>
              <w:fldChar w:fldCharType="end"/>
            </w:r>
          </w:hyperlink>
        </w:p>
        <w:p w14:paraId="395A9FCD" w14:textId="53F2C443" w:rsidR="003105B3" w:rsidRDefault="00E66347" w:rsidP="00E66347">
          <w:pPr>
            <w:pStyle w:val="TOC2"/>
            <w:rPr>
              <w:rFonts w:eastAsiaTheme="minorEastAsia"/>
              <w:noProof/>
              <w:lang w:val="lv-LV" w:eastAsia="lv-LV"/>
            </w:rPr>
          </w:pPr>
          <w:hyperlink w:anchor="_Toc69383233" w:history="1">
            <w:r w:rsidR="003105B3" w:rsidRPr="00FC6FAE">
              <w:rPr>
                <w:rStyle w:val="Hyperlink"/>
                <w:noProof/>
              </w:rPr>
              <w:t>Kā sasniegt rādītāju “Jauns pētnieks”?</w:t>
            </w:r>
            <w:r w:rsidR="003105B3">
              <w:rPr>
                <w:noProof/>
                <w:webHidden/>
              </w:rPr>
              <w:tab/>
            </w:r>
            <w:r w:rsidR="003105B3">
              <w:rPr>
                <w:noProof/>
                <w:webHidden/>
              </w:rPr>
              <w:fldChar w:fldCharType="begin"/>
            </w:r>
            <w:r w:rsidR="003105B3">
              <w:rPr>
                <w:noProof/>
                <w:webHidden/>
              </w:rPr>
              <w:instrText xml:space="preserve"> PAGEREF _Toc69383233 \h </w:instrText>
            </w:r>
            <w:r w:rsidR="003105B3">
              <w:rPr>
                <w:noProof/>
                <w:webHidden/>
              </w:rPr>
            </w:r>
            <w:r w:rsidR="003105B3">
              <w:rPr>
                <w:noProof/>
                <w:webHidden/>
              </w:rPr>
              <w:fldChar w:fldCharType="separate"/>
            </w:r>
            <w:r w:rsidR="003105B3">
              <w:rPr>
                <w:noProof/>
                <w:webHidden/>
              </w:rPr>
              <w:t>26</w:t>
            </w:r>
            <w:r w:rsidR="003105B3">
              <w:rPr>
                <w:noProof/>
                <w:webHidden/>
              </w:rPr>
              <w:fldChar w:fldCharType="end"/>
            </w:r>
          </w:hyperlink>
        </w:p>
        <w:p w14:paraId="64B1517D" w14:textId="3F49F8AF" w:rsidR="003105B3" w:rsidRDefault="00E66347" w:rsidP="00E66347">
          <w:pPr>
            <w:pStyle w:val="TOC2"/>
            <w:rPr>
              <w:rFonts w:eastAsiaTheme="minorEastAsia"/>
              <w:noProof/>
              <w:lang w:val="lv-LV" w:eastAsia="lv-LV"/>
            </w:rPr>
          </w:pPr>
          <w:hyperlink w:anchor="_Toc69383234" w:history="1">
            <w:r w:rsidR="003105B3" w:rsidRPr="00FC6FAE">
              <w:rPr>
                <w:rStyle w:val="Hyperlink"/>
                <w:noProof/>
              </w:rPr>
              <w:t>Kā tiek skaitīta rādītāja “J</w:t>
            </w:r>
            <w:r w:rsidR="003105B3" w:rsidRPr="00FC6FAE">
              <w:rPr>
                <w:rStyle w:val="Hyperlink"/>
                <w:rFonts w:cstheme="minorHAnsi"/>
                <w:noProof/>
              </w:rPr>
              <w:t>auno zinātnieku skaits (pilnas slodzes ekvivalents), kuriem projekta īstenošanas ietvaros pilnveidota kompetence, ieskaitot karjeras izaugsmes vai personāla atjaunotnes procesus” izpilde?</w:t>
            </w:r>
            <w:r w:rsidR="003105B3">
              <w:rPr>
                <w:noProof/>
                <w:webHidden/>
              </w:rPr>
              <w:tab/>
            </w:r>
            <w:r w:rsidR="003105B3">
              <w:rPr>
                <w:noProof/>
                <w:webHidden/>
              </w:rPr>
              <w:fldChar w:fldCharType="begin"/>
            </w:r>
            <w:r w:rsidR="003105B3">
              <w:rPr>
                <w:noProof/>
                <w:webHidden/>
              </w:rPr>
              <w:instrText xml:space="preserve"> PAGEREF _Toc69383234 \h </w:instrText>
            </w:r>
            <w:r w:rsidR="003105B3">
              <w:rPr>
                <w:noProof/>
                <w:webHidden/>
              </w:rPr>
            </w:r>
            <w:r w:rsidR="003105B3">
              <w:rPr>
                <w:noProof/>
                <w:webHidden/>
              </w:rPr>
              <w:fldChar w:fldCharType="separate"/>
            </w:r>
            <w:r w:rsidR="003105B3">
              <w:rPr>
                <w:noProof/>
                <w:webHidden/>
              </w:rPr>
              <w:t>27</w:t>
            </w:r>
            <w:r w:rsidR="003105B3">
              <w:rPr>
                <w:noProof/>
                <w:webHidden/>
              </w:rPr>
              <w:fldChar w:fldCharType="end"/>
            </w:r>
          </w:hyperlink>
        </w:p>
        <w:p w14:paraId="01901656" w14:textId="4CBB65BE" w:rsidR="003105B3" w:rsidRDefault="00E66347" w:rsidP="00E66347">
          <w:pPr>
            <w:pStyle w:val="TOC2"/>
            <w:rPr>
              <w:rFonts w:eastAsiaTheme="minorEastAsia"/>
              <w:noProof/>
              <w:lang w:val="lv-LV" w:eastAsia="lv-LV"/>
            </w:rPr>
          </w:pPr>
          <w:hyperlink w:anchor="_Toc69383235" w:history="1">
            <w:r w:rsidR="003105B3" w:rsidRPr="00FC6FAE">
              <w:rPr>
                <w:rStyle w:val="Hyperlink"/>
                <w:rFonts w:cstheme="minorHAnsi"/>
                <w:noProof/>
              </w:rPr>
              <w:t>Viena p</w:t>
            </w:r>
            <w:r w:rsidR="003105B3" w:rsidRPr="00FC6FAE">
              <w:rPr>
                <w:rStyle w:val="Hyperlink"/>
                <w:rFonts w:cstheme="minorHAnsi"/>
                <w:noProof/>
              </w:rPr>
              <w:t>e</w:t>
            </w:r>
            <w:r w:rsidR="003105B3" w:rsidRPr="00FC6FAE">
              <w:rPr>
                <w:rStyle w:val="Hyperlink"/>
                <w:rFonts w:cstheme="minorHAnsi"/>
                <w:noProof/>
              </w:rPr>
              <w:t>rsona vienlaicīgi var sniegt izpildi gan Jaunā pētnieka, gan Jaunā zinātnieka iznākuma rādītājā?</w:t>
            </w:r>
            <w:r w:rsidR="003105B3">
              <w:rPr>
                <w:noProof/>
                <w:webHidden/>
              </w:rPr>
              <w:tab/>
            </w:r>
            <w:r w:rsidR="003105B3">
              <w:rPr>
                <w:noProof/>
                <w:webHidden/>
              </w:rPr>
              <w:fldChar w:fldCharType="begin"/>
            </w:r>
            <w:r w:rsidR="003105B3">
              <w:rPr>
                <w:noProof/>
                <w:webHidden/>
              </w:rPr>
              <w:instrText xml:space="preserve"> PAGEREF _Toc69383235 \h </w:instrText>
            </w:r>
            <w:r w:rsidR="003105B3">
              <w:rPr>
                <w:noProof/>
                <w:webHidden/>
              </w:rPr>
            </w:r>
            <w:r w:rsidR="003105B3">
              <w:rPr>
                <w:noProof/>
                <w:webHidden/>
              </w:rPr>
              <w:fldChar w:fldCharType="separate"/>
            </w:r>
            <w:r w:rsidR="003105B3">
              <w:rPr>
                <w:noProof/>
                <w:webHidden/>
              </w:rPr>
              <w:t>28</w:t>
            </w:r>
            <w:r w:rsidR="003105B3">
              <w:rPr>
                <w:noProof/>
                <w:webHidden/>
              </w:rPr>
              <w:fldChar w:fldCharType="end"/>
            </w:r>
          </w:hyperlink>
        </w:p>
        <w:p w14:paraId="0FB58044" w14:textId="6857D388" w:rsidR="003105B3" w:rsidRDefault="00E66347" w:rsidP="00E66347">
          <w:pPr>
            <w:pStyle w:val="TOC2"/>
            <w:rPr>
              <w:rFonts w:eastAsiaTheme="minorEastAsia"/>
              <w:noProof/>
              <w:lang w:val="lv-LV" w:eastAsia="lv-LV"/>
            </w:rPr>
          </w:pPr>
          <w:hyperlink w:anchor="_Toc69383236" w:history="1">
            <w:r w:rsidR="003105B3" w:rsidRPr="00FC6FAE">
              <w:rPr>
                <w:rStyle w:val="Hyperlink"/>
                <w:rFonts w:cstheme="minorHAnsi"/>
                <w:noProof/>
              </w:rPr>
              <w:t>Tehnoloģiju tiesību komercializācija ar saimniecisku darbību nesaistītu projektu ietvaros</w:t>
            </w:r>
            <w:r w:rsidR="003105B3">
              <w:rPr>
                <w:noProof/>
                <w:webHidden/>
              </w:rPr>
              <w:tab/>
            </w:r>
            <w:r w:rsidR="003105B3">
              <w:rPr>
                <w:noProof/>
                <w:webHidden/>
              </w:rPr>
              <w:fldChar w:fldCharType="begin"/>
            </w:r>
            <w:r w:rsidR="003105B3">
              <w:rPr>
                <w:noProof/>
                <w:webHidden/>
              </w:rPr>
              <w:instrText xml:space="preserve"> PAGEREF _Toc69383236 \h </w:instrText>
            </w:r>
            <w:r w:rsidR="003105B3">
              <w:rPr>
                <w:noProof/>
                <w:webHidden/>
              </w:rPr>
            </w:r>
            <w:r w:rsidR="003105B3">
              <w:rPr>
                <w:noProof/>
                <w:webHidden/>
              </w:rPr>
              <w:fldChar w:fldCharType="separate"/>
            </w:r>
            <w:r w:rsidR="003105B3">
              <w:rPr>
                <w:noProof/>
                <w:webHidden/>
              </w:rPr>
              <w:t>28</w:t>
            </w:r>
            <w:r w:rsidR="003105B3">
              <w:rPr>
                <w:noProof/>
                <w:webHidden/>
              </w:rPr>
              <w:fldChar w:fldCharType="end"/>
            </w:r>
          </w:hyperlink>
        </w:p>
        <w:p w14:paraId="41066BD3" w14:textId="43B50821" w:rsidR="003105B3" w:rsidRDefault="00E66347" w:rsidP="00E66347">
          <w:pPr>
            <w:pStyle w:val="TOC2"/>
            <w:rPr>
              <w:rFonts w:eastAsiaTheme="minorEastAsia"/>
              <w:noProof/>
              <w:lang w:val="lv-LV" w:eastAsia="lv-LV"/>
            </w:rPr>
          </w:pPr>
          <w:hyperlink w:anchor="_Toc69383237" w:history="1">
            <w:r w:rsidR="003105B3" w:rsidRPr="00FC6FAE">
              <w:rPr>
                <w:rStyle w:val="Hyperlink"/>
                <w:rFonts w:cstheme="minorHAnsi"/>
                <w:noProof/>
              </w:rPr>
              <w:t>Tehnoloģiju tiesību komercializācija ar saimniecisku darbību saistītu projektu ietvaros</w:t>
            </w:r>
            <w:r w:rsidR="003105B3">
              <w:rPr>
                <w:noProof/>
                <w:webHidden/>
              </w:rPr>
              <w:tab/>
            </w:r>
            <w:r w:rsidR="003105B3">
              <w:rPr>
                <w:noProof/>
                <w:webHidden/>
              </w:rPr>
              <w:fldChar w:fldCharType="begin"/>
            </w:r>
            <w:r w:rsidR="003105B3">
              <w:rPr>
                <w:noProof/>
                <w:webHidden/>
              </w:rPr>
              <w:instrText xml:space="preserve"> PAGEREF _Toc69383237 \h </w:instrText>
            </w:r>
            <w:r w:rsidR="003105B3">
              <w:rPr>
                <w:noProof/>
                <w:webHidden/>
              </w:rPr>
            </w:r>
            <w:r w:rsidR="003105B3">
              <w:rPr>
                <w:noProof/>
                <w:webHidden/>
              </w:rPr>
              <w:fldChar w:fldCharType="separate"/>
            </w:r>
            <w:r w:rsidR="003105B3">
              <w:rPr>
                <w:noProof/>
                <w:webHidden/>
              </w:rPr>
              <w:t>31</w:t>
            </w:r>
            <w:r w:rsidR="003105B3">
              <w:rPr>
                <w:noProof/>
                <w:webHidden/>
              </w:rPr>
              <w:fldChar w:fldCharType="end"/>
            </w:r>
          </w:hyperlink>
        </w:p>
        <w:p w14:paraId="2E6348B2" w14:textId="5FE84D5F" w:rsidR="003105B3" w:rsidRDefault="00E66347" w:rsidP="00E66347">
          <w:pPr>
            <w:pStyle w:val="TOC2"/>
            <w:rPr>
              <w:rFonts w:eastAsiaTheme="minorEastAsia"/>
              <w:noProof/>
              <w:lang w:val="lv-LV" w:eastAsia="lv-LV"/>
            </w:rPr>
          </w:pPr>
          <w:hyperlink w:anchor="_Toc69383238" w:history="1">
            <w:r w:rsidR="003105B3" w:rsidRPr="00FC6FAE">
              <w:rPr>
                <w:rStyle w:val="Hyperlink"/>
                <w:noProof/>
              </w:rPr>
              <w:t>Vai zinātniskais raksts, kas līdz  2023.gada 31.decembrim netiek publicēts, ir attiecināms kā sasniegts iznākuma rādītājs?</w:t>
            </w:r>
            <w:r w:rsidR="003105B3">
              <w:rPr>
                <w:noProof/>
                <w:webHidden/>
              </w:rPr>
              <w:tab/>
            </w:r>
            <w:r w:rsidR="003105B3">
              <w:rPr>
                <w:noProof/>
                <w:webHidden/>
              </w:rPr>
              <w:fldChar w:fldCharType="begin"/>
            </w:r>
            <w:r w:rsidR="003105B3">
              <w:rPr>
                <w:noProof/>
                <w:webHidden/>
              </w:rPr>
              <w:instrText xml:space="preserve"> PAGEREF _Toc69383238 \h </w:instrText>
            </w:r>
            <w:r w:rsidR="003105B3">
              <w:rPr>
                <w:noProof/>
                <w:webHidden/>
              </w:rPr>
            </w:r>
            <w:r w:rsidR="003105B3">
              <w:rPr>
                <w:noProof/>
                <w:webHidden/>
              </w:rPr>
              <w:fldChar w:fldCharType="separate"/>
            </w:r>
            <w:r w:rsidR="003105B3">
              <w:rPr>
                <w:noProof/>
                <w:webHidden/>
              </w:rPr>
              <w:t>32</w:t>
            </w:r>
            <w:r w:rsidR="003105B3">
              <w:rPr>
                <w:noProof/>
                <w:webHidden/>
              </w:rPr>
              <w:fldChar w:fldCharType="end"/>
            </w:r>
          </w:hyperlink>
        </w:p>
        <w:p w14:paraId="31E897F3" w14:textId="566E52B7" w:rsidR="003105B3" w:rsidRDefault="00E66347" w:rsidP="00E66347">
          <w:pPr>
            <w:pStyle w:val="TOC2"/>
            <w:rPr>
              <w:rFonts w:eastAsiaTheme="minorEastAsia"/>
              <w:noProof/>
              <w:lang w:val="lv-LV" w:eastAsia="lv-LV"/>
            </w:rPr>
          </w:pPr>
          <w:hyperlink w:anchor="_Toc69383239" w:history="1">
            <w:r w:rsidR="003105B3" w:rsidRPr="00FC6FAE">
              <w:rPr>
                <w:rStyle w:val="Hyperlink"/>
                <w:noProof/>
              </w:rPr>
              <w:t>Kā noteikt, vai žurnāla vai rakstu krājuma citēšanas indekss sasniedz vismaz 50% no nozares vidējā citēšanas indeksa?</w:t>
            </w:r>
            <w:r w:rsidR="003105B3">
              <w:rPr>
                <w:noProof/>
                <w:webHidden/>
              </w:rPr>
              <w:tab/>
            </w:r>
            <w:r w:rsidR="003105B3">
              <w:rPr>
                <w:noProof/>
                <w:webHidden/>
              </w:rPr>
              <w:fldChar w:fldCharType="begin"/>
            </w:r>
            <w:r w:rsidR="003105B3">
              <w:rPr>
                <w:noProof/>
                <w:webHidden/>
              </w:rPr>
              <w:instrText xml:space="preserve"> PAGEREF _Toc69383239 \h </w:instrText>
            </w:r>
            <w:r w:rsidR="003105B3">
              <w:rPr>
                <w:noProof/>
                <w:webHidden/>
              </w:rPr>
            </w:r>
            <w:r w:rsidR="003105B3">
              <w:rPr>
                <w:noProof/>
                <w:webHidden/>
              </w:rPr>
              <w:fldChar w:fldCharType="separate"/>
            </w:r>
            <w:r w:rsidR="003105B3">
              <w:rPr>
                <w:noProof/>
                <w:webHidden/>
              </w:rPr>
              <w:t>32</w:t>
            </w:r>
            <w:r w:rsidR="003105B3">
              <w:rPr>
                <w:noProof/>
                <w:webHidden/>
              </w:rPr>
              <w:fldChar w:fldCharType="end"/>
            </w:r>
          </w:hyperlink>
        </w:p>
        <w:p w14:paraId="5A7575D9" w14:textId="3EA0D33A" w:rsidR="007E3BC5" w:rsidRPr="00E778AE" w:rsidRDefault="007E3BC5" w:rsidP="00E66347">
          <w:pPr>
            <w:pStyle w:val="TOC2"/>
            <w:rPr>
              <w:lang w:val="lv-LV"/>
            </w:rPr>
          </w:pPr>
          <w:r w:rsidRPr="00E778AE">
            <w:rPr>
              <w:noProof/>
              <w:lang w:val="lv-LV"/>
            </w:rPr>
            <w:fldChar w:fldCharType="end"/>
          </w:r>
        </w:p>
      </w:sdtContent>
    </w:sdt>
    <w:p w14:paraId="6736E85C" w14:textId="77777777" w:rsidR="00BF0508" w:rsidRPr="00E778AE" w:rsidRDefault="00BF0508" w:rsidP="003105B3">
      <w:pPr>
        <w:jc w:val="both"/>
        <w:rPr>
          <w:sz w:val="2"/>
          <w:szCs w:val="2"/>
          <w:lang w:val="lv-LV"/>
        </w:rPr>
      </w:pPr>
    </w:p>
    <w:p w14:paraId="407D0C28" w14:textId="77777777" w:rsidR="00BF0508" w:rsidRPr="00E778AE" w:rsidRDefault="00BF0508" w:rsidP="00E778AE">
      <w:pPr>
        <w:rPr>
          <w:sz w:val="2"/>
          <w:szCs w:val="2"/>
          <w:lang w:val="lv-LV"/>
        </w:rPr>
        <w:sectPr w:rsidR="00BF0508" w:rsidRPr="00E778AE" w:rsidSect="00E66347">
          <w:pgSz w:w="12240" w:h="15840"/>
          <w:pgMar w:top="993" w:right="1183" w:bottom="993" w:left="1440" w:header="720" w:footer="720" w:gutter="0"/>
          <w:cols w:space="720"/>
          <w:docGrid w:linePitch="360"/>
        </w:sectPr>
      </w:pPr>
    </w:p>
    <w:tbl>
      <w:tblPr>
        <w:tblStyle w:val="TableGrid"/>
        <w:tblW w:w="13192" w:type="dxa"/>
        <w:tblInd w:w="-147" w:type="dxa"/>
        <w:tblLook w:val="04A0" w:firstRow="1" w:lastRow="0" w:firstColumn="1" w:lastColumn="0" w:noHBand="0" w:noVBand="1"/>
      </w:tblPr>
      <w:tblGrid>
        <w:gridCol w:w="568"/>
        <w:gridCol w:w="3454"/>
        <w:gridCol w:w="9142"/>
        <w:gridCol w:w="28"/>
      </w:tblGrid>
      <w:tr w:rsidR="00BF0508" w:rsidRPr="00E778AE" w14:paraId="38A9A863" w14:textId="77777777" w:rsidTr="006B1F66">
        <w:trPr>
          <w:gridAfter w:val="1"/>
          <w:wAfter w:w="28" w:type="dxa"/>
          <w:trHeight w:val="451"/>
        </w:trPr>
        <w:tc>
          <w:tcPr>
            <w:tcW w:w="568" w:type="dxa"/>
          </w:tcPr>
          <w:p w14:paraId="1848223E" w14:textId="77777777" w:rsidR="00BF0508" w:rsidRPr="00E778AE" w:rsidRDefault="00BF0508" w:rsidP="00E778AE">
            <w:pPr>
              <w:jc w:val="right"/>
              <w:rPr>
                <w:b/>
                <w:lang w:val="lv-LV"/>
              </w:rPr>
            </w:pPr>
            <w:r w:rsidRPr="00E778AE">
              <w:rPr>
                <w:b/>
                <w:lang w:val="lv-LV"/>
              </w:rPr>
              <w:t>Nr.</w:t>
            </w:r>
          </w:p>
        </w:tc>
        <w:tc>
          <w:tcPr>
            <w:tcW w:w="0" w:type="auto"/>
          </w:tcPr>
          <w:p w14:paraId="2256517C" w14:textId="77777777" w:rsidR="00BF0508" w:rsidRPr="00E778AE" w:rsidRDefault="00BF0508" w:rsidP="00E778AE">
            <w:pPr>
              <w:ind w:left="578"/>
              <w:rPr>
                <w:b/>
                <w:lang w:val="lv-LV"/>
              </w:rPr>
            </w:pPr>
            <w:r w:rsidRPr="00E778AE">
              <w:rPr>
                <w:b/>
                <w:lang w:val="lv-LV"/>
              </w:rPr>
              <w:t xml:space="preserve">Jautājums </w:t>
            </w:r>
          </w:p>
        </w:tc>
        <w:tc>
          <w:tcPr>
            <w:tcW w:w="0" w:type="auto"/>
          </w:tcPr>
          <w:p w14:paraId="6480B4EC" w14:textId="388E176F" w:rsidR="00BF0508" w:rsidRPr="00E778AE" w:rsidRDefault="00BF0508" w:rsidP="00E778AE">
            <w:pPr>
              <w:rPr>
                <w:b/>
                <w:lang w:val="lv-LV"/>
              </w:rPr>
            </w:pPr>
            <w:r w:rsidRPr="00E778AE">
              <w:rPr>
                <w:b/>
                <w:lang w:val="lv-LV"/>
              </w:rPr>
              <w:t>Atbilde</w:t>
            </w:r>
          </w:p>
        </w:tc>
      </w:tr>
      <w:tr w:rsidR="00BF0508" w:rsidRPr="00E778AE" w14:paraId="2590F599" w14:textId="77777777" w:rsidTr="006B1F66">
        <w:trPr>
          <w:trHeight w:val="451"/>
        </w:trPr>
        <w:tc>
          <w:tcPr>
            <w:tcW w:w="13192" w:type="dxa"/>
            <w:gridSpan w:val="4"/>
            <w:vAlign w:val="center"/>
          </w:tcPr>
          <w:p w14:paraId="5FADB1F5" w14:textId="0B8A5A73" w:rsidR="00BF0508" w:rsidRPr="00E778AE" w:rsidRDefault="00BF0508" w:rsidP="00E778AE">
            <w:pPr>
              <w:pStyle w:val="Heading1"/>
              <w:outlineLvl w:val="0"/>
            </w:pPr>
            <w:bookmarkStart w:id="0" w:name="_Toc69383179"/>
            <w:r w:rsidRPr="00E778AE">
              <w:t>Izdevumu attiecināmība</w:t>
            </w:r>
            <w:bookmarkEnd w:id="0"/>
          </w:p>
        </w:tc>
      </w:tr>
      <w:tr w:rsidR="00BF0508" w:rsidRPr="00C86BDF" w14:paraId="31060404" w14:textId="77777777" w:rsidTr="006B1F66">
        <w:trPr>
          <w:gridAfter w:val="1"/>
          <w:wAfter w:w="28" w:type="dxa"/>
          <w:trHeight w:val="400"/>
        </w:trPr>
        <w:tc>
          <w:tcPr>
            <w:tcW w:w="568" w:type="dxa"/>
          </w:tcPr>
          <w:p w14:paraId="452AB025" w14:textId="77777777" w:rsidR="00BF0508" w:rsidRPr="00E778AE" w:rsidRDefault="00BF0508" w:rsidP="00E778AE">
            <w:pPr>
              <w:pStyle w:val="ListParagraph"/>
              <w:numPr>
                <w:ilvl w:val="0"/>
                <w:numId w:val="3"/>
              </w:numPr>
              <w:ind w:left="57" w:firstLine="0"/>
              <w:jc w:val="right"/>
              <w:rPr>
                <w:lang w:val="lv-LV"/>
              </w:rPr>
            </w:pPr>
          </w:p>
        </w:tc>
        <w:tc>
          <w:tcPr>
            <w:tcW w:w="0" w:type="auto"/>
          </w:tcPr>
          <w:p w14:paraId="11B452D0" w14:textId="77777777" w:rsidR="00BF0508" w:rsidRPr="00E778AE" w:rsidRDefault="00BF0508" w:rsidP="00E778AE">
            <w:pPr>
              <w:pStyle w:val="Heading2"/>
              <w:outlineLvl w:val="1"/>
            </w:pPr>
            <w:bookmarkStart w:id="1" w:name="_Toc69383180"/>
            <w:r w:rsidRPr="00E778AE">
              <w:t>V</w:t>
            </w:r>
            <w:r w:rsidRPr="00E778AE">
              <w:rPr>
                <w:rStyle w:val="Heading2Char"/>
              </w:rPr>
              <w:t>ai PVN ir attiecināmās izmaksas?</w:t>
            </w:r>
            <w:bookmarkEnd w:id="1"/>
          </w:p>
        </w:tc>
        <w:tc>
          <w:tcPr>
            <w:tcW w:w="0" w:type="auto"/>
          </w:tcPr>
          <w:p w14:paraId="4DD9A118" w14:textId="77777777" w:rsidR="00BF0508" w:rsidRPr="00E778AE" w:rsidRDefault="00BF0508" w:rsidP="00E778AE">
            <w:pPr>
              <w:jc w:val="both"/>
              <w:rPr>
                <w:lang w:val="lv-LV"/>
              </w:rPr>
            </w:pPr>
            <w:r w:rsidRPr="00E778AE">
              <w:rPr>
                <w:lang w:val="lv-LV"/>
              </w:rPr>
              <w:t>Ja PVN, kas samaksāts par projekta ietvaros veiktajām iegādēm vai pakalpojumiem, nav atgūstams kā priekšnodoklis, tad PVN ir iekļaujams projekta attiecināmajās izmaksās maksājuma pieprasījumā.</w:t>
            </w:r>
          </w:p>
        </w:tc>
      </w:tr>
      <w:tr w:rsidR="00BF0508" w:rsidRPr="00C86BDF" w14:paraId="2CC05609" w14:textId="77777777" w:rsidTr="006B1F66">
        <w:trPr>
          <w:gridAfter w:val="1"/>
          <w:wAfter w:w="28" w:type="dxa"/>
          <w:trHeight w:val="1002"/>
        </w:trPr>
        <w:tc>
          <w:tcPr>
            <w:tcW w:w="568" w:type="dxa"/>
          </w:tcPr>
          <w:p w14:paraId="4ED4CF51" w14:textId="77777777" w:rsidR="00BF0508" w:rsidRPr="00E778AE" w:rsidRDefault="00BF0508" w:rsidP="00E778AE">
            <w:pPr>
              <w:pStyle w:val="ListParagraph"/>
              <w:numPr>
                <w:ilvl w:val="0"/>
                <w:numId w:val="3"/>
              </w:numPr>
              <w:ind w:left="57" w:firstLine="0"/>
              <w:jc w:val="right"/>
              <w:rPr>
                <w:lang w:val="lv-LV"/>
              </w:rPr>
            </w:pPr>
          </w:p>
        </w:tc>
        <w:tc>
          <w:tcPr>
            <w:tcW w:w="0" w:type="auto"/>
          </w:tcPr>
          <w:p w14:paraId="5522234D" w14:textId="77777777" w:rsidR="00BF0508" w:rsidRPr="00E778AE" w:rsidRDefault="00BF0508" w:rsidP="00E778AE">
            <w:pPr>
              <w:pStyle w:val="Heading2"/>
              <w:outlineLvl w:val="1"/>
            </w:pPr>
            <w:bookmarkStart w:id="2" w:name="_Toc69383181"/>
            <w:r w:rsidRPr="00E778AE">
              <w:t>Ja brauc uz konferenci, vai obligāti jāuzstājas?</w:t>
            </w:r>
            <w:bookmarkEnd w:id="2"/>
            <w:r w:rsidRPr="00E778AE">
              <w:t xml:space="preserve"> </w:t>
            </w:r>
          </w:p>
        </w:tc>
        <w:tc>
          <w:tcPr>
            <w:tcW w:w="0" w:type="auto"/>
          </w:tcPr>
          <w:p w14:paraId="19B128C0" w14:textId="77777777" w:rsidR="00BF0508" w:rsidRPr="00E778AE" w:rsidRDefault="00BF0508" w:rsidP="00E778AE">
            <w:pPr>
              <w:jc w:val="both"/>
              <w:rPr>
                <w:lang w:val="lv-LV"/>
              </w:rPr>
            </w:pPr>
            <w:r w:rsidRPr="00E778AE">
              <w:rPr>
                <w:lang w:val="lv-LV"/>
              </w:rPr>
              <w:t>Atbilstoši MK noteikumu Nr.34</w:t>
            </w:r>
            <w:r w:rsidRPr="00E778AE">
              <w:rPr>
                <w:rStyle w:val="FootnoteReference"/>
                <w:lang w:val="lv-LV"/>
              </w:rPr>
              <w:footnoteReference w:id="1"/>
            </w:r>
            <w:r w:rsidRPr="00E778AE">
              <w:rPr>
                <w:lang w:val="lv-LV"/>
              </w:rPr>
              <w:t xml:space="preserve"> 43.2.apakšpunktam, šī pasākuma ietvaros ir iespējams doties komandējumos vai darba braucienos, kas saistītas ar projekta ietvaros īstenojamo pētniecību, tai skaitā sasniegto rezultātu publiskošanu. Attiecīgi, ja zinātniskais personāls dodas uz konferenci, tajā noteikti ir jāuzstājas ar zinātnisko </w:t>
            </w:r>
            <w:r w:rsidR="00685A2D" w:rsidRPr="00E778AE">
              <w:rPr>
                <w:lang w:val="lv-LV"/>
              </w:rPr>
              <w:t>rezultātu</w:t>
            </w:r>
            <w:r w:rsidRPr="00E778AE">
              <w:rPr>
                <w:lang w:val="lv-LV"/>
              </w:rPr>
              <w:t xml:space="preserve"> prezentēšanu. Iespējams uz konferenci doties arī </w:t>
            </w:r>
            <w:r w:rsidR="00685A2D" w:rsidRPr="00E778AE">
              <w:rPr>
                <w:lang w:val="lv-LV"/>
              </w:rPr>
              <w:t>kāda</w:t>
            </w:r>
            <w:r w:rsidRPr="00E778AE">
              <w:rPr>
                <w:lang w:val="lv-LV"/>
              </w:rPr>
              <w:t>m pētījuma līdzautoriem. Tā pat iespējami pētniecības darba braucieni Latvijas teritorijā vai ārpus tās, ja komandējuma laikā tiek īstenota pētniecība. Saskaņā ar MK noteikumu Nr.34 42.punktu, finansējumu nepiešķir pētniecības atbalsta darbībām, kas saistītas ar izglītību un apmācību, saistītām zinātniskām un tehnoloģiskām darbībām, kā arī darbībām, kas nepieciešamas, lai ieviestu vai komerciāli izmantotu jaunu produktu vai tehnoloģiju. Tas nozīmē, ka pieredzes apmaiņas braucieni pie partnerinstitūcijām, braucieni uz izstādēm kā skatītājiem vai dalībniekiem un apmācību braucieni pie iekārtu ražotājiem nav iespējami.</w:t>
            </w:r>
          </w:p>
          <w:p w14:paraId="3C75172E" w14:textId="77777777" w:rsidR="00BF0508" w:rsidRPr="00E778AE" w:rsidRDefault="00BF0508" w:rsidP="00E778AE">
            <w:pPr>
              <w:jc w:val="both"/>
              <w:rPr>
                <w:lang w:val="lv-LV"/>
              </w:rPr>
            </w:pPr>
            <w:r w:rsidRPr="00E778AE">
              <w:rPr>
                <w:lang w:val="lv-LV"/>
              </w:rPr>
              <w:t>Taču iespējams doties pie partnerinstitūcijām, lai kopīgi veiktu kādu pētījumu daļu vai konkrētu eksperimentu, ja tas tiek atbilstoši pamatots un sniedz papildus pievienoto vērtību projektā sasniegtajiem rezultātiem.</w:t>
            </w:r>
          </w:p>
          <w:p w14:paraId="730719D9" w14:textId="77777777" w:rsidR="00BF0508" w:rsidRPr="00E778AE" w:rsidRDefault="00BF0508" w:rsidP="00E778AE">
            <w:pPr>
              <w:jc w:val="both"/>
              <w:rPr>
                <w:lang w:val="lv-LV"/>
              </w:rPr>
            </w:pPr>
          </w:p>
          <w:p w14:paraId="72778760" w14:textId="77777777" w:rsidR="00BF0508" w:rsidRPr="00E778AE" w:rsidRDefault="00BF0508" w:rsidP="00E778AE">
            <w:pPr>
              <w:jc w:val="both"/>
              <w:rPr>
                <w:lang w:val="lv-LV"/>
              </w:rPr>
            </w:pPr>
            <w:r w:rsidRPr="00E778AE">
              <w:rPr>
                <w:lang w:val="lv-LV"/>
              </w:rPr>
              <w:t xml:space="preserve">Tātad, projekta tiešajās attiecināmajās izmaksās </w:t>
            </w:r>
            <w:r w:rsidRPr="00E778AE">
              <w:rPr>
                <w:u w:val="single"/>
                <w:lang w:val="lv-LV"/>
              </w:rPr>
              <w:t>ir iekļaujami</w:t>
            </w:r>
            <w:r w:rsidRPr="00E778AE">
              <w:rPr>
                <w:lang w:val="lv-LV"/>
              </w:rPr>
              <w:t xml:space="preserve">: </w:t>
            </w:r>
          </w:p>
          <w:p w14:paraId="6E915D4A" w14:textId="77777777" w:rsidR="00BF0508" w:rsidRPr="00E778AE" w:rsidRDefault="00BF0508" w:rsidP="00E778AE">
            <w:pPr>
              <w:jc w:val="both"/>
              <w:rPr>
                <w:lang w:val="lv-LV"/>
              </w:rPr>
            </w:pPr>
            <w:r w:rsidRPr="00E778AE">
              <w:rPr>
                <w:lang w:val="lv-LV"/>
              </w:rPr>
              <w:t>a. tādi komandējumu un darba braucienu izdevumi, kas saistīti ar personāla izglītību un apmācību, kas tiek īstenota, lai sasniegtu konkrētā pētniecības projekta mērķus un rezultātus (research-related</w:t>
            </w:r>
            <w:bookmarkStart w:id="3" w:name="_GoBack"/>
            <w:bookmarkEnd w:id="3"/>
            <w:r w:rsidRPr="00E778AE">
              <w:rPr>
                <w:lang w:val="lv-LV"/>
              </w:rPr>
              <w:t xml:space="preserve"> training) un tās tiek uzskatītas par pētniecības darbībām;</w:t>
            </w:r>
          </w:p>
          <w:p w14:paraId="59B4E3FB" w14:textId="77777777" w:rsidR="00BF0508" w:rsidRPr="00E778AE" w:rsidRDefault="00BF0508" w:rsidP="00E778AE">
            <w:pPr>
              <w:jc w:val="both"/>
              <w:rPr>
                <w:lang w:val="lv-LV"/>
              </w:rPr>
            </w:pPr>
            <w:r w:rsidRPr="00E778AE">
              <w:rPr>
                <w:lang w:val="lv-LV"/>
              </w:rPr>
              <w:t>b. tādi komandējumu un darba braucienu izdevumi, kas saistīti ar konferenču apmeklējumu, ja zinātniskais darbinieks konferencē prezentē konkrētā pētījuma rezultātus.</w:t>
            </w:r>
          </w:p>
          <w:p w14:paraId="0B9AF704" w14:textId="77777777" w:rsidR="00BF0508" w:rsidRPr="00E778AE" w:rsidRDefault="00BF0508" w:rsidP="00E778AE">
            <w:pPr>
              <w:jc w:val="both"/>
              <w:rPr>
                <w:lang w:val="lv-LV"/>
              </w:rPr>
            </w:pPr>
            <w:r w:rsidRPr="00E778AE">
              <w:rPr>
                <w:lang w:val="lv-LV"/>
              </w:rPr>
              <w:t xml:space="preserve"> Projekta tiešajās attiecināmajās izmaksās </w:t>
            </w:r>
            <w:r w:rsidRPr="00E778AE">
              <w:rPr>
                <w:u w:val="single"/>
                <w:lang w:val="lv-LV"/>
              </w:rPr>
              <w:t>nav iekļaujami</w:t>
            </w:r>
            <w:r w:rsidRPr="00E778AE">
              <w:rPr>
                <w:lang w:val="lv-LV"/>
              </w:rPr>
              <w:t xml:space="preserve">: </w:t>
            </w:r>
          </w:p>
          <w:p w14:paraId="53031E55" w14:textId="77777777" w:rsidR="00BF0508" w:rsidRPr="00E778AE" w:rsidRDefault="00BF0508" w:rsidP="00E778AE">
            <w:pPr>
              <w:jc w:val="both"/>
              <w:rPr>
                <w:lang w:val="lv-LV"/>
              </w:rPr>
            </w:pPr>
            <w:r w:rsidRPr="00E778AE">
              <w:rPr>
                <w:lang w:val="lv-LV"/>
              </w:rPr>
              <w:t xml:space="preserve">a. tādi komandējumu un darba braucienu izdevumi, kas saistīti ar vispārēju izglītību un apmācību, t.sk., kvalifikācijas celšanu; </w:t>
            </w:r>
          </w:p>
          <w:p w14:paraId="39AF8077" w14:textId="77777777" w:rsidR="00BF0508" w:rsidRPr="00E778AE" w:rsidRDefault="00BF0508" w:rsidP="00E778AE">
            <w:pPr>
              <w:jc w:val="both"/>
              <w:rPr>
                <w:lang w:val="lv-LV"/>
              </w:rPr>
            </w:pPr>
            <w:r w:rsidRPr="00E778AE">
              <w:rPr>
                <w:lang w:val="lv-LV"/>
              </w:rPr>
              <w:lastRenderedPageBreak/>
              <w:t xml:space="preserve">b. tādi komandējumu un darba braucienu izdevumi, kas saistīti ar konferenču apmeklējumu, ja zinātniskais darbinieks konferencē piedalās pieredzes apmaiņas vai citos nolūkos, neprezentējot konkrētā pētījuma rezultātus; </w:t>
            </w:r>
          </w:p>
          <w:p w14:paraId="1CE02A0D" w14:textId="77777777" w:rsidR="00BF0508" w:rsidRPr="00E778AE" w:rsidRDefault="00BF0508" w:rsidP="00E778AE">
            <w:pPr>
              <w:jc w:val="both"/>
              <w:rPr>
                <w:lang w:val="lv-LV"/>
              </w:rPr>
            </w:pPr>
            <w:r w:rsidRPr="00E778AE">
              <w:rPr>
                <w:lang w:val="lv-LV"/>
              </w:rPr>
              <w:t xml:space="preserve">c. tādi komandējumu un darba braucienu izdevumi, kas saistīti ar pieredzes apmaiņas braucieniem uz partnerinstitūcijām un to ietvaros netiek veiktas pētniecības darbības; </w:t>
            </w:r>
          </w:p>
          <w:p w14:paraId="5EB9FFE0" w14:textId="77777777" w:rsidR="00BF0508" w:rsidRPr="00E778AE" w:rsidRDefault="00BF0508" w:rsidP="00E778AE">
            <w:pPr>
              <w:jc w:val="both"/>
              <w:rPr>
                <w:lang w:val="lv-LV"/>
              </w:rPr>
            </w:pPr>
            <w:r w:rsidRPr="00E778AE">
              <w:rPr>
                <w:lang w:val="lv-LV"/>
              </w:rPr>
              <w:t xml:space="preserve">d. tādi komandējumu un darba braucienu izdevumi, kas saistīti ar starptautisku izstāžu vai kontaktbiržu apmeklējumiem un vērsti uz jaunu produktu/pakalpojumu vai tehnoloģiju izzināšanu vai izpēti pirms ražošanas, tirgus izpēti vai produktu un tehnoloģiju izplatīšanu. </w:t>
            </w:r>
          </w:p>
          <w:p w14:paraId="209A1556" w14:textId="77777777" w:rsidR="00BF0508" w:rsidRPr="00E778AE" w:rsidRDefault="00BF0508" w:rsidP="00E778AE">
            <w:pPr>
              <w:jc w:val="both"/>
              <w:rPr>
                <w:lang w:val="lv-LV"/>
              </w:rPr>
            </w:pPr>
            <w:r w:rsidRPr="00E778AE">
              <w:rPr>
                <w:lang w:val="lv-LV"/>
              </w:rPr>
              <w:t xml:space="preserve">Lūdzam ievērot, ka līdz ar komandējumu un darba braucienu izdevumus pamatojošiem dokumentiem, aģentūrā jāiesniedz: </w:t>
            </w:r>
          </w:p>
          <w:p w14:paraId="5231395E" w14:textId="77777777" w:rsidR="00BF0508" w:rsidRPr="00E778AE" w:rsidRDefault="00BF0508" w:rsidP="00E778AE">
            <w:pPr>
              <w:jc w:val="both"/>
              <w:rPr>
                <w:lang w:val="lv-LV"/>
              </w:rPr>
            </w:pPr>
            <w:r w:rsidRPr="00E778AE">
              <w:rPr>
                <w:lang w:val="lv-LV"/>
              </w:rPr>
              <w:t xml:space="preserve">1) uzaicinājums/apliecinājums par pieteikšanos dalībai konferencē (ja iekļauti komandējuma avansa norēķina izdevumi dalībai konferencē); </w:t>
            </w:r>
          </w:p>
          <w:p w14:paraId="45729CAC" w14:textId="77777777" w:rsidR="00BF0508" w:rsidRPr="00E778AE" w:rsidRDefault="00BF0508" w:rsidP="00E778AE">
            <w:pPr>
              <w:jc w:val="both"/>
              <w:rPr>
                <w:lang w:val="lv-LV"/>
              </w:rPr>
            </w:pPr>
            <w:r w:rsidRPr="00E778AE">
              <w:rPr>
                <w:lang w:val="lv-LV"/>
              </w:rPr>
              <w:t xml:space="preserve">2) konferencē prezentētie materiāli par pētījuma rezultātiem vai pētniecības darbības apliecinoša dokumentācija komandējumam vai darba vizītei partnerinstitūcijā; </w:t>
            </w:r>
          </w:p>
          <w:p w14:paraId="58F13DF0" w14:textId="77777777" w:rsidR="00BF0508" w:rsidRPr="00E778AE" w:rsidRDefault="00BF0508" w:rsidP="00E778AE">
            <w:pPr>
              <w:jc w:val="both"/>
              <w:rPr>
                <w:lang w:val="lv-LV"/>
              </w:rPr>
            </w:pPr>
            <w:r w:rsidRPr="00E778AE">
              <w:rPr>
                <w:lang w:val="lv-LV"/>
              </w:rPr>
              <w:t xml:space="preserve">3) pasākuma darba kārtība; </w:t>
            </w:r>
          </w:p>
          <w:p w14:paraId="39E1F6A8" w14:textId="77777777" w:rsidR="00BF0508" w:rsidRPr="00E778AE" w:rsidRDefault="00BF0508" w:rsidP="00E778AE">
            <w:pPr>
              <w:jc w:val="both"/>
              <w:rPr>
                <w:lang w:val="lv-LV"/>
              </w:rPr>
            </w:pPr>
            <w:r w:rsidRPr="00E778AE">
              <w:rPr>
                <w:lang w:val="lv-LV"/>
              </w:rPr>
              <w:t>4) apliecinājums/sertifikāts par dalību pasākumā.</w:t>
            </w:r>
          </w:p>
        </w:tc>
      </w:tr>
      <w:tr w:rsidR="00BF0508" w:rsidRPr="00C86BDF" w14:paraId="53005FF5" w14:textId="77777777" w:rsidTr="006B1F66">
        <w:trPr>
          <w:gridAfter w:val="1"/>
          <w:wAfter w:w="28" w:type="dxa"/>
          <w:trHeight w:val="1002"/>
        </w:trPr>
        <w:tc>
          <w:tcPr>
            <w:tcW w:w="568" w:type="dxa"/>
          </w:tcPr>
          <w:p w14:paraId="69B16A4A" w14:textId="77777777" w:rsidR="00BF0508" w:rsidRPr="00E778AE" w:rsidRDefault="00BF0508" w:rsidP="00E778AE">
            <w:pPr>
              <w:pStyle w:val="ListParagraph"/>
              <w:numPr>
                <w:ilvl w:val="0"/>
                <w:numId w:val="3"/>
              </w:numPr>
              <w:ind w:left="57" w:firstLine="0"/>
              <w:jc w:val="right"/>
              <w:rPr>
                <w:lang w:val="lv-LV"/>
              </w:rPr>
            </w:pPr>
          </w:p>
        </w:tc>
        <w:tc>
          <w:tcPr>
            <w:tcW w:w="0" w:type="auto"/>
          </w:tcPr>
          <w:p w14:paraId="56477C9D" w14:textId="77777777" w:rsidR="00BF0508" w:rsidRPr="00E778AE" w:rsidRDefault="00BF0508" w:rsidP="00E778AE">
            <w:pPr>
              <w:pStyle w:val="Heading2"/>
              <w:outlineLvl w:val="1"/>
            </w:pPr>
            <w:bookmarkStart w:id="4" w:name="_Toc69383182"/>
            <w:r w:rsidRPr="00E778AE">
              <w:t>Kādas izmaksas iespējams iekļaut avansa maksājuma pieprasījumā?</w:t>
            </w:r>
            <w:bookmarkEnd w:id="4"/>
          </w:p>
        </w:tc>
        <w:tc>
          <w:tcPr>
            <w:tcW w:w="0" w:type="auto"/>
          </w:tcPr>
          <w:p w14:paraId="0F8463D0" w14:textId="77777777" w:rsidR="00BF0508" w:rsidRPr="00E778AE" w:rsidRDefault="00BF0508" w:rsidP="00E778AE">
            <w:pPr>
              <w:jc w:val="both"/>
              <w:rPr>
                <w:lang w:val="lv-LV"/>
              </w:rPr>
            </w:pPr>
            <w:r w:rsidRPr="00E778AE">
              <w:rPr>
                <w:lang w:val="lv-LV"/>
              </w:rPr>
              <w:t>Avansa maksājuma pieprasījumā iespējams iekļaut izmaksas par:</w:t>
            </w:r>
          </w:p>
          <w:p w14:paraId="64F5CEB1" w14:textId="77777777" w:rsidR="00BF0508" w:rsidRPr="00E778AE" w:rsidRDefault="00BF0508" w:rsidP="00E778AE">
            <w:pPr>
              <w:pStyle w:val="ListParagraph"/>
              <w:numPr>
                <w:ilvl w:val="0"/>
                <w:numId w:val="1"/>
              </w:numPr>
              <w:jc w:val="both"/>
              <w:rPr>
                <w:lang w:val="lv-LV"/>
              </w:rPr>
            </w:pPr>
            <w:r w:rsidRPr="00E778AE">
              <w:rPr>
                <w:lang w:val="lv-LV"/>
              </w:rPr>
              <w:t>Darba algām;</w:t>
            </w:r>
          </w:p>
          <w:p w14:paraId="45075BFB" w14:textId="77777777" w:rsidR="00BF0508" w:rsidRPr="00E778AE" w:rsidRDefault="00BF0508" w:rsidP="00E778AE">
            <w:pPr>
              <w:pStyle w:val="ListParagraph"/>
              <w:numPr>
                <w:ilvl w:val="0"/>
                <w:numId w:val="1"/>
              </w:numPr>
              <w:jc w:val="both"/>
              <w:rPr>
                <w:lang w:val="lv-LV"/>
              </w:rPr>
            </w:pPr>
            <w:r w:rsidRPr="00E778AE">
              <w:rPr>
                <w:lang w:val="lv-LV"/>
              </w:rPr>
              <w:t>Preču/pakalpojumu piegādes līgumiem, kas noslēgti iepirkumu procedūru rezultātā;</w:t>
            </w:r>
          </w:p>
          <w:p w14:paraId="46607371" w14:textId="77777777" w:rsidR="00BF0508" w:rsidRPr="00E778AE" w:rsidRDefault="00BF0508" w:rsidP="00E778AE">
            <w:pPr>
              <w:pStyle w:val="ListParagraph"/>
              <w:numPr>
                <w:ilvl w:val="0"/>
                <w:numId w:val="1"/>
              </w:numPr>
              <w:jc w:val="both"/>
              <w:rPr>
                <w:lang w:val="lv-LV"/>
              </w:rPr>
            </w:pPr>
            <w:r w:rsidRPr="00E778AE">
              <w:rPr>
                <w:lang w:val="lv-LV"/>
              </w:rPr>
              <w:t xml:space="preserve">Netiešajām izmaksām (ja attiecināms). </w:t>
            </w:r>
          </w:p>
          <w:p w14:paraId="7D3985EC" w14:textId="77777777" w:rsidR="00BF0508" w:rsidRPr="00E778AE" w:rsidRDefault="00BF0508" w:rsidP="00E778AE">
            <w:pPr>
              <w:jc w:val="both"/>
              <w:rPr>
                <w:lang w:val="lv-LV"/>
              </w:rPr>
            </w:pPr>
            <w:r w:rsidRPr="00E778AE">
              <w:rPr>
                <w:lang w:val="lv-LV"/>
              </w:rPr>
              <w:t>Līdz ar izdevumus pamatojošajiem dokumentiem, lūdzam iesniegt arī vienkāršotus Excel aprēķinus, kas pamato pieprasītās naudas apjomu.</w:t>
            </w:r>
          </w:p>
          <w:p w14:paraId="22D3A0B4" w14:textId="77777777" w:rsidR="00BF0508" w:rsidRPr="00E778AE" w:rsidRDefault="00BF0508" w:rsidP="00E778AE">
            <w:pPr>
              <w:jc w:val="both"/>
              <w:rPr>
                <w:lang w:val="lv-LV"/>
              </w:rPr>
            </w:pPr>
          </w:p>
          <w:p w14:paraId="2BC8D782" w14:textId="051D2557" w:rsidR="00BF0508" w:rsidRPr="00E778AE" w:rsidRDefault="00BF0508" w:rsidP="00E778AE">
            <w:pPr>
              <w:jc w:val="both"/>
              <w:rPr>
                <w:lang w:val="lv-LV"/>
              </w:rPr>
            </w:pPr>
            <w:r w:rsidRPr="00E778AE">
              <w:rPr>
                <w:lang w:val="lv-LV"/>
              </w:rPr>
              <w:t>Avansa maksājuma pieprasījumā var iekļaut izmaksas par personāla algām, preču un pakalpojumu iegādei, ja iepirkuma procedūras rezultātā noslēgts līgums</w:t>
            </w:r>
            <w:r w:rsidR="00A243DB">
              <w:rPr>
                <w:lang w:val="lv-LV"/>
              </w:rPr>
              <w:t>.</w:t>
            </w:r>
            <w:r w:rsidR="00A243DB" w:rsidRPr="00E778AE">
              <w:rPr>
                <w:lang w:val="lv-LV"/>
              </w:rPr>
              <w:t xml:space="preserve"> </w:t>
            </w:r>
            <w:r w:rsidRPr="00E778AE">
              <w:rPr>
                <w:lang w:val="lv-LV"/>
              </w:rPr>
              <w:t>Iesniedzot avansa maksājuma pieprasījumu, finansējuma saņēmējam ir tiesības prasīt arī 25% no avansa summas netiešajām izmaksām atbilstoši MK noteikumu Nr.34 35.punktam (izņemot ārpakalpojumu izmaksām). Iesniegt avansa maksājuma pieprasījumu tikai par netiešajām izmaksām, vai pieprasīt mazāku/lielāku netiešo izmaksu apjomu, nav iespējams.</w:t>
            </w:r>
          </w:p>
        </w:tc>
      </w:tr>
      <w:tr w:rsidR="00BF0508" w:rsidRPr="00C86BDF" w14:paraId="2251C33F" w14:textId="77777777" w:rsidTr="006B1F66">
        <w:trPr>
          <w:gridAfter w:val="1"/>
          <w:wAfter w:w="28" w:type="dxa"/>
          <w:trHeight w:val="1002"/>
        </w:trPr>
        <w:tc>
          <w:tcPr>
            <w:tcW w:w="568" w:type="dxa"/>
          </w:tcPr>
          <w:p w14:paraId="506E09A7" w14:textId="77777777" w:rsidR="00BF0508" w:rsidRPr="00E778AE" w:rsidRDefault="00BF0508" w:rsidP="00E778AE">
            <w:pPr>
              <w:pStyle w:val="ListParagraph"/>
              <w:numPr>
                <w:ilvl w:val="0"/>
                <w:numId w:val="3"/>
              </w:numPr>
              <w:ind w:left="57" w:firstLine="0"/>
              <w:jc w:val="right"/>
              <w:rPr>
                <w:lang w:val="lv-LV"/>
              </w:rPr>
            </w:pPr>
          </w:p>
        </w:tc>
        <w:tc>
          <w:tcPr>
            <w:tcW w:w="0" w:type="auto"/>
          </w:tcPr>
          <w:p w14:paraId="287528BB" w14:textId="77777777" w:rsidR="00BF0508" w:rsidRPr="00E778AE" w:rsidRDefault="00BF0508" w:rsidP="00E778AE">
            <w:pPr>
              <w:pStyle w:val="Heading2"/>
              <w:outlineLvl w:val="1"/>
            </w:pPr>
            <w:bookmarkStart w:id="5" w:name="_Toc69383183"/>
            <w:r w:rsidRPr="00E778AE">
              <w:t>Ja vienam darbiniekam atalgojums tiek izmaksāts gan no valsts budžeta finansējuma, gan projekta, vai var atšķirties likme abos amatos?</w:t>
            </w:r>
            <w:bookmarkEnd w:id="5"/>
          </w:p>
        </w:tc>
        <w:tc>
          <w:tcPr>
            <w:tcW w:w="0" w:type="auto"/>
          </w:tcPr>
          <w:p w14:paraId="31A85857" w14:textId="77777777" w:rsidR="00BF0508" w:rsidRPr="00E778AE" w:rsidRDefault="00BF0508" w:rsidP="00E778AE">
            <w:pPr>
              <w:jc w:val="both"/>
              <w:rPr>
                <w:lang w:val="lv-LV"/>
              </w:rPr>
            </w:pPr>
            <w:r w:rsidRPr="00E778AE">
              <w:rPr>
                <w:lang w:val="lv-LV"/>
              </w:rPr>
              <w:t>Atalgojumam jābūt atbilstošam iekšējai atalgojuma politikai un jāatbilst 2.1. vadlīniju</w:t>
            </w:r>
            <w:bookmarkStart w:id="6" w:name="_Ref27036691"/>
            <w:r w:rsidRPr="00E778AE">
              <w:rPr>
                <w:rStyle w:val="FootnoteReference"/>
                <w:lang w:val="lv-LV"/>
              </w:rPr>
              <w:footnoteReference w:id="2"/>
            </w:r>
            <w:bookmarkEnd w:id="6"/>
            <w:r w:rsidRPr="00E778AE">
              <w:rPr>
                <w:lang w:val="lv-LV"/>
              </w:rPr>
              <w:t xml:space="preserve"> 6. punktam. Šis dokuments jāiesniedz kopā ar pirmo maksājuma pieprasījumu. Attiecīgi – atalgojums vienai un tai pašai amata vietai drīkst atšķirties tikai atbilstoši atalgojuma politikā minētajiem priekšnoteikumiem. </w:t>
            </w:r>
          </w:p>
        </w:tc>
      </w:tr>
      <w:tr w:rsidR="00BF0508" w:rsidRPr="00C86BDF" w14:paraId="00C16AC5" w14:textId="77777777" w:rsidTr="006B1F66">
        <w:trPr>
          <w:gridAfter w:val="1"/>
          <w:wAfter w:w="28" w:type="dxa"/>
          <w:trHeight w:val="991"/>
        </w:trPr>
        <w:tc>
          <w:tcPr>
            <w:tcW w:w="568" w:type="dxa"/>
          </w:tcPr>
          <w:p w14:paraId="35BBFFDC" w14:textId="77777777" w:rsidR="00BF0508" w:rsidRPr="00E778AE" w:rsidRDefault="00BF0508" w:rsidP="00E778AE">
            <w:pPr>
              <w:pStyle w:val="ListParagraph"/>
              <w:numPr>
                <w:ilvl w:val="0"/>
                <w:numId w:val="3"/>
              </w:numPr>
              <w:ind w:left="57" w:firstLine="0"/>
              <w:jc w:val="right"/>
              <w:rPr>
                <w:lang w:val="lv-LV"/>
              </w:rPr>
            </w:pPr>
          </w:p>
        </w:tc>
        <w:tc>
          <w:tcPr>
            <w:tcW w:w="0" w:type="auto"/>
          </w:tcPr>
          <w:p w14:paraId="085368B3" w14:textId="77777777" w:rsidR="00BF0508" w:rsidRPr="00E778AE" w:rsidRDefault="00BF0508" w:rsidP="00E778AE">
            <w:pPr>
              <w:pStyle w:val="Heading2"/>
              <w:outlineLvl w:val="1"/>
            </w:pPr>
            <w:bookmarkStart w:id="7" w:name="_Toc69383184"/>
            <w:r w:rsidRPr="00E778AE">
              <w:t>Vai zinātniskais vadītājs var strādāt gan 1.1.1.2</w:t>
            </w:r>
            <w:r w:rsidR="00173018" w:rsidRPr="00E778AE">
              <w:t xml:space="preserve"> </w:t>
            </w:r>
            <w:r w:rsidRPr="00E778AE">
              <w:t>pasākuma pēcdoktorantūras pētniecības pieteikumā, gan 1.1.1.1</w:t>
            </w:r>
            <w:r w:rsidR="00173018" w:rsidRPr="00E778AE">
              <w:t xml:space="preserve"> </w:t>
            </w:r>
            <w:r w:rsidRPr="00E778AE">
              <w:t>pasākuma projektā?</w:t>
            </w:r>
            <w:bookmarkEnd w:id="7"/>
          </w:p>
        </w:tc>
        <w:tc>
          <w:tcPr>
            <w:tcW w:w="0" w:type="auto"/>
          </w:tcPr>
          <w:p w14:paraId="02E46356" w14:textId="77777777" w:rsidR="00BF0508" w:rsidRPr="00E778AE" w:rsidRDefault="00BF0508" w:rsidP="00E778AE">
            <w:pPr>
              <w:jc w:val="both"/>
              <w:rPr>
                <w:lang w:val="lv-LV"/>
              </w:rPr>
            </w:pPr>
            <w:r w:rsidRPr="00E778AE">
              <w:rPr>
                <w:lang w:val="lv-LV"/>
              </w:rPr>
              <w:t xml:space="preserve">Zinātniskais vadītājs / konsultants var tikt vienlaikus nodarbināts gan 1.1.1.2., gan 1.1.1.1. pasākumā, atbilstoši attiecīgajiem normatīvajiem aktiem un Darba likumam. </w:t>
            </w:r>
          </w:p>
          <w:p w14:paraId="0EC39896" w14:textId="77777777" w:rsidR="00BF0508" w:rsidRPr="00E778AE" w:rsidRDefault="00BF0508" w:rsidP="00E778AE">
            <w:pPr>
              <w:jc w:val="both"/>
              <w:rPr>
                <w:lang w:val="lv-LV"/>
              </w:rPr>
            </w:pPr>
            <w:proofErr w:type="spellStart"/>
            <w:r w:rsidRPr="00E778AE">
              <w:rPr>
                <w:lang w:val="lv-LV"/>
              </w:rPr>
              <w:t>Pēcdoktorants</w:t>
            </w:r>
            <w:proofErr w:type="spellEnd"/>
            <w:r w:rsidRPr="00E778AE">
              <w:rPr>
                <w:lang w:val="lv-LV"/>
              </w:rPr>
              <w:t xml:space="preserve"> nevar tikt vienlaikus nodarbināts 1.1.1.2. un 1.1.1.1. pasākumā, jo 1.1.1.2. pasākumā viņš tiek nodarbināts pilnā slodzē.</w:t>
            </w:r>
          </w:p>
        </w:tc>
      </w:tr>
      <w:tr w:rsidR="00BF0508" w:rsidRPr="00C86BDF" w14:paraId="27B29838" w14:textId="77777777" w:rsidTr="006B1F66">
        <w:trPr>
          <w:gridAfter w:val="1"/>
          <w:wAfter w:w="28" w:type="dxa"/>
          <w:trHeight w:val="1102"/>
        </w:trPr>
        <w:tc>
          <w:tcPr>
            <w:tcW w:w="568" w:type="dxa"/>
          </w:tcPr>
          <w:p w14:paraId="1729BB7F" w14:textId="77777777" w:rsidR="00BF0508" w:rsidRPr="00E778AE" w:rsidRDefault="00BF0508" w:rsidP="00E778AE">
            <w:pPr>
              <w:pStyle w:val="ListParagraph"/>
              <w:numPr>
                <w:ilvl w:val="0"/>
                <w:numId w:val="3"/>
              </w:numPr>
              <w:ind w:left="57" w:firstLine="0"/>
              <w:jc w:val="right"/>
              <w:rPr>
                <w:lang w:val="lv-LV"/>
              </w:rPr>
            </w:pPr>
          </w:p>
        </w:tc>
        <w:tc>
          <w:tcPr>
            <w:tcW w:w="0" w:type="auto"/>
          </w:tcPr>
          <w:p w14:paraId="370AA5E5" w14:textId="77777777" w:rsidR="00BF0508" w:rsidRPr="00E778AE" w:rsidRDefault="00BF0508" w:rsidP="00E778AE">
            <w:pPr>
              <w:pStyle w:val="Heading2"/>
              <w:outlineLvl w:val="1"/>
            </w:pPr>
            <w:bookmarkStart w:id="8" w:name="_Toc69383185"/>
            <w:r w:rsidRPr="00E778AE">
              <w:t>Ja personas slodze ir lielāka par 1, vai darba laika uzskaites lapā to var atspoguļot?</w:t>
            </w:r>
            <w:bookmarkEnd w:id="8"/>
          </w:p>
        </w:tc>
        <w:tc>
          <w:tcPr>
            <w:tcW w:w="0" w:type="auto"/>
          </w:tcPr>
          <w:p w14:paraId="2E8B0E5B" w14:textId="77777777" w:rsidR="00BF0508" w:rsidRPr="00E778AE" w:rsidRDefault="00BF0508" w:rsidP="00E778AE">
            <w:pPr>
              <w:jc w:val="both"/>
              <w:rPr>
                <w:lang w:val="lv-LV"/>
              </w:rPr>
            </w:pPr>
            <w:r w:rsidRPr="00E778AE">
              <w:rPr>
                <w:lang w:val="lv-LV"/>
              </w:rPr>
              <w:t>ES fondu normatīvo aktu ietvars neliedz personai strādāt vairāk kā pilnu slodzi, ciktāl tas ir saskaņā ar Darba likumu un noteiktajiem virsstundu ierobežojumiem. Virsstundu darbs nedrīkst tikt veikts projekta īstenošanai. Attiecīgi, šādā gadījumā tiktu prasīts pierādījums tam, ka virsstundas tiek apmaksātas no citiem līdzekļiem.</w:t>
            </w:r>
          </w:p>
        </w:tc>
      </w:tr>
      <w:tr w:rsidR="00BF0508" w:rsidRPr="00C86BDF" w14:paraId="5FDD8BAC" w14:textId="77777777" w:rsidTr="006B1F66">
        <w:trPr>
          <w:gridAfter w:val="1"/>
          <w:wAfter w:w="28" w:type="dxa"/>
          <w:trHeight w:val="1102"/>
        </w:trPr>
        <w:tc>
          <w:tcPr>
            <w:tcW w:w="568" w:type="dxa"/>
          </w:tcPr>
          <w:p w14:paraId="09866A0C" w14:textId="77777777" w:rsidR="00BF0508" w:rsidRPr="00E778AE" w:rsidRDefault="00BF0508" w:rsidP="00E778AE">
            <w:pPr>
              <w:pStyle w:val="ListParagraph"/>
              <w:numPr>
                <w:ilvl w:val="0"/>
                <w:numId w:val="3"/>
              </w:numPr>
              <w:ind w:left="57" w:firstLine="0"/>
              <w:jc w:val="right"/>
              <w:rPr>
                <w:lang w:val="lv-LV"/>
              </w:rPr>
            </w:pPr>
          </w:p>
        </w:tc>
        <w:tc>
          <w:tcPr>
            <w:tcW w:w="0" w:type="auto"/>
          </w:tcPr>
          <w:p w14:paraId="049F0FB3" w14:textId="77777777" w:rsidR="00BF0508" w:rsidRPr="00E778AE" w:rsidRDefault="00BF0508" w:rsidP="00E778AE">
            <w:pPr>
              <w:pStyle w:val="Heading2"/>
              <w:outlineLvl w:val="1"/>
            </w:pPr>
            <w:bookmarkStart w:id="9" w:name="_Toc69383186"/>
            <w:r w:rsidRPr="00E778AE">
              <w:t>Vai projekta īstenošanas laikā iespējams mainīt rūpnieciskā un eksperimentālā pētījuma vai fundamentālā un rūpnieciskā pētījuma attiecību?</w:t>
            </w:r>
            <w:bookmarkEnd w:id="9"/>
            <w:r w:rsidRPr="00E778AE">
              <w:t xml:space="preserve"> </w:t>
            </w:r>
          </w:p>
        </w:tc>
        <w:tc>
          <w:tcPr>
            <w:tcW w:w="0" w:type="auto"/>
          </w:tcPr>
          <w:p w14:paraId="652A087D" w14:textId="77777777" w:rsidR="00BF0508" w:rsidRPr="00E778AE" w:rsidRDefault="00BF0508" w:rsidP="00E778AE">
            <w:pPr>
              <w:jc w:val="both"/>
              <w:rPr>
                <w:lang w:val="lv-LV"/>
              </w:rPr>
            </w:pPr>
            <w:r w:rsidRPr="00E778AE">
              <w:rPr>
                <w:lang w:val="lv-LV"/>
              </w:rPr>
              <w:t xml:space="preserve">Pētījumā, kas sākotnēji apstiprināts kā tikai fundamentāls vai tikai rūpniecisks, nav iespējams mainīt pētniecības kategoriju un atbilstību tai vērtēs arī eksperts vidusposma un gala novērtējuma laikā. </w:t>
            </w:r>
          </w:p>
          <w:p w14:paraId="189481AC" w14:textId="77777777" w:rsidR="00BF0508" w:rsidRPr="00E778AE" w:rsidRDefault="00BF0508" w:rsidP="00E778AE">
            <w:pPr>
              <w:jc w:val="both"/>
              <w:rPr>
                <w:lang w:val="lv-LV"/>
              </w:rPr>
            </w:pPr>
            <w:r w:rsidRPr="00E778AE">
              <w:rPr>
                <w:lang w:val="lv-LV"/>
              </w:rPr>
              <w:t>Pētījumā, kas plānots kā kombinēts - fundamentāls/rūpniecisks vai rūpniecisks/eksperimentāls, iespējams mainīt savstarpējo proporciju, nepārsniedzot MK noteikumu Nr.34 8.punktā noteiktos ierobežojumus.</w:t>
            </w:r>
          </w:p>
          <w:p w14:paraId="143F6A4B" w14:textId="77777777" w:rsidR="00BF0508" w:rsidRPr="00E778AE" w:rsidRDefault="00BF0508" w:rsidP="00E778AE">
            <w:pPr>
              <w:jc w:val="both"/>
              <w:rPr>
                <w:lang w:val="lv-LV"/>
              </w:rPr>
            </w:pPr>
            <w:r w:rsidRPr="00E778AE">
              <w:rPr>
                <w:lang w:val="lv-LV"/>
              </w:rPr>
              <w:t xml:space="preserve">Tādā gadījumā nepieciešams sniegt objektīvu pamatojumu </w:t>
            </w:r>
            <w:r w:rsidR="003F5888" w:rsidRPr="00E778AE">
              <w:rPr>
                <w:lang w:val="lv-LV"/>
              </w:rPr>
              <w:t xml:space="preserve">pie grozījumiem </w:t>
            </w:r>
            <w:r w:rsidRPr="00E778AE">
              <w:rPr>
                <w:lang w:val="lv-LV"/>
              </w:rPr>
              <w:t>– kādas pētniecības darbības tiek īstenotas savādāk kā plānots, kādēļ un kā tas ietekmēs plānotos rezultātus.</w:t>
            </w:r>
          </w:p>
        </w:tc>
      </w:tr>
      <w:tr w:rsidR="00BF0508" w:rsidRPr="00E778AE" w14:paraId="48936350" w14:textId="77777777" w:rsidTr="006B1F66">
        <w:trPr>
          <w:gridAfter w:val="1"/>
          <w:wAfter w:w="28" w:type="dxa"/>
        </w:trPr>
        <w:tc>
          <w:tcPr>
            <w:tcW w:w="568" w:type="dxa"/>
          </w:tcPr>
          <w:p w14:paraId="514429D0" w14:textId="77777777" w:rsidR="00BF0508" w:rsidRPr="00E778AE" w:rsidRDefault="00BF0508" w:rsidP="00E778AE">
            <w:pPr>
              <w:pStyle w:val="ListParagraph"/>
              <w:numPr>
                <w:ilvl w:val="0"/>
                <w:numId w:val="3"/>
              </w:numPr>
              <w:ind w:left="57" w:firstLine="0"/>
              <w:jc w:val="right"/>
              <w:rPr>
                <w:lang w:val="lv-LV"/>
              </w:rPr>
            </w:pPr>
          </w:p>
        </w:tc>
        <w:tc>
          <w:tcPr>
            <w:tcW w:w="0" w:type="auto"/>
          </w:tcPr>
          <w:p w14:paraId="3F04F2B8" w14:textId="77777777" w:rsidR="00BF0508" w:rsidRPr="00E778AE" w:rsidRDefault="00BF0508" w:rsidP="00E778AE">
            <w:pPr>
              <w:pStyle w:val="Heading2"/>
              <w:outlineLvl w:val="1"/>
            </w:pPr>
            <w:bookmarkStart w:id="10" w:name="_Toc69383187"/>
            <w:r w:rsidRPr="00E778AE">
              <w:t>Kā attiecināt atvaļinājuma izdevumus projektā?</w:t>
            </w:r>
            <w:bookmarkEnd w:id="10"/>
          </w:p>
        </w:tc>
        <w:tc>
          <w:tcPr>
            <w:tcW w:w="0" w:type="auto"/>
          </w:tcPr>
          <w:p w14:paraId="3BE054BC" w14:textId="10D8F67A" w:rsidR="00BF0508" w:rsidRPr="00E778AE" w:rsidRDefault="00BF0508" w:rsidP="00E778AE">
            <w:pPr>
              <w:jc w:val="both"/>
              <w:rPr>
                <w:lang w:val="lv-LV"/>
              </w:rPr>
            </w:pPr>
            <w:r w:rsidRPr="00E778AE">
              <w:rPr>
                <w:lang w:val="lv-LV"/>
              </w:rPr>
              <w:t>Pamatprincipi ES fondu projekta īstenošanā iesaistīto darbinieku atvaļinājuma izmaksu iekļaušanai projekta tiešajās attiecināmajās izmaksās ir noteikti vadlīnijās Nr.2.1.</w:t>
            </w:r>
            <w:r w:rsidRPr="00E778AE">
              <w:rPr>
                <w:vertAlign w:val="superscript"/>
                <w:lang w:val="lv-LV"/>
              </w:rPr>
              <w:fldChar w:fldCharType="begin"/>
            </w:r>
            <w:r w:rsidRPr="00E778AE">
              <w:rPr>
                <w:vertAlign w:val="superscript"/>
                <w:lang w:val="lv-LV"/>
              </w:rPr>
              <w:instrText xml:space="preserve"> NOTEREF _Ref27036691 \h  \* MERGEFORMAT </w:instrText>
            </w:r>
            <w:r w:rsidRPr="00E778AE">
              <w:rPr>
                <w:vertAlign w:val="superscript"/>
                <w:lang w:val="lv-LV"/>
              </w:rPr>
            </w:r>
            <w:r w:rsidRPr="00E778AE">
              <w:rPr>
                <w:vertAlign w:val="superscript"/>
                <w:lang w:val="lv-LV"/>
              </w:rPr>
              <w:fldChar w:fldCharType="separate"/>
            </w:r>
            <w:r w:rsidR="00E50C1C" w:rsidRPr="00E778AE">
              <w:rPr>
                <w:vertAlign w:val="superscript"/>
                <w:lang w:val="lv-LV"/>
              </w:rPr>
              <w:t>2</w:t>
            </w:r>
            <w:r w:rsidRPr="00E778AE">
              <w:rPr>
                <w:vertAlign w:val="superscript"/>
                <w:lang w:val="lv-LV"/>
              </w:rPr>
              <w:fldChar w:fldCharType="end"/>
            </w:r>
            <w:r w:rsidRPr="00E778AE">
              <w:rPr>
                <w:lang w:val="lv-LV"/>
              </w:rPr>
              <w:t xml:space="preserve">: </w:t>
            </w:r>
          </w:p>
          <w:p w14:paraId="281F8C9C" w14:textId="77777777" w:rsidR="00BF0508" w:rsidRPr="00E778AE" w:rsidRDefault="00BF0508" w:rsidP="00E778AE">
            <w:pPr>
              <w:jc w:val="both"/>
              <w:rPr>
                <w:lang w:val="lv-LV"/>
              </w:rPr>
            </w:pPr>
            <w:r w:rsidRPr="00E778AE">
              <w:rPr>
                <w:lang w:val="lv-LV"/>
              </w:rPr>
              <w:t xml:space="preserve">1) vadlīniju 6.3. apakšpunktā ir noteikts, ka projekta īstenošanā iesaistītā personāla atlīdzības izmaksas ir attiecināmas par laika periodu, kad darbinieks ir iesaistīts projekta darbību īstenošanā atbilstoši MK noteikumos Nr.34 noteiktajam; </w:t>
            </w:r>
          </w:p>
          <w:p w14:paraId="5D620E1E" w14:textId="77777777" w:rsidR="00BF0508" w:rsidRPr="00E778AE" w:rsidRDefault="00BF0508" w:rsidP="00E778AE">
            <w:pPr>
              <w:jc w:val="both"/>
              <w:rPr>
                <w:lang w:val="lv-LV"/>
              </w:rPr>
            </w:pPr>
            <w:r w:rsidRPr="00E778AE">
              <w:rPr>
                <w:lang w:val="lv-LV"/>
              </w:rPr>
              <w:t xml:space="preserve">2) vadlīniju 6.6. apakšpunktā ir noteikts, ka projektā var paredzēt līdzekļus atvaļinājuma naudas samaksai proporcionāli nostrādātajam laikam konkrētajā projektā; </w:t>
            </w:r>
          </w:p>
          <w:p w14:paraId="15C47FC0" w14:textId="77777777" w:rsidR="00BF0508" w:rsidRPr="00E778AE" w:rsidRDefault="00BF0508" w:rsidP="00E778AE">
            <w:pPr>
              <w:jc w:val="both"/>
              <w:rPr>
                <w:lang w:val="lv-LV"/>
              </w:rPr>
            </w:pPr>
            <w:r w:rsidRPr="00E778AE">
              <w:rPr>
                <w:lang w:val="lv-LV"/>
              </w:rPr>
              <w:t xml:space="preserve">3) vadlīniju 6.9.8. apakšpunktā ir noteikts, ka, piešķirot jebkāda veida atvaļinājumu (t.sk. arī papildatvaļinājumu), darbiniekam, kura atlīdzība ES fondu projekta ietvaros tiek segta no ES fondu līdzekļiem, ir jāievēro proporcionalitātes princips - ES fonda projekta īstenošanā iesaistītā personāla </w:t>
            </w:r>
            <w:r w:rsidRPr="00E778AE">
              <w:rPr>
                <w:lang w:val="lv-LV"/>
              </w:rPr>
              <w:lastRenderedPageBreak/>
              <w:t xml:space="preserve">atlīdzības izmaksas ir attiecināmas proporcionāli un tikai par laika periodu, kas ir nostrādāts projekta īstenošanā. </w:t>
            </w:r>
          </w:p>
          <w:p w14:paraId="2E659CFA" w14:textId="77777777" w:rsidR="00BF0508" w:rsidRPr="00E778AE" w:rsidRDefault="00BF0508" w:rsidP="00E778AE">
            <w:pPr>
              <w:jc w:val="both"/>
              <w:rPr>
                <w:lang w:val="lv-LV"/>
              </w:rPr>
            </w:pPr>
            <w:r w:rsidRPr="00E778AE">
              <w:rPr>
                <w:lang w:val="lv-LV"/>
              </w:rPr>
              <w:t xml:space="preserve">Ņemot vērā iepriekš minēto, atvaļinājuma izmaksas, kas aprēķinātas par darbinieka nostrādāto laika periodu līdz projekta īstenošanas uzsākšanai, nav iekļaujamas projekta tiešajās attiecināmajās izmaksās. Minētais regulējums neaizliedz ikgadējā atvaļinājuma daļu atbilstoši Darba likuma 149.panta trešajai daļai pārcelt uz nākamo darba gadu, izmaksas par atvaļinājumu, kas uzkrāts līdz darbības uzsākšanai projektā, sedzot no citiem finansējuma saņēmējam pieejamajiem finanšu līdzekļiem. </w:t>
            </w:r>
          </w:p>
          <w:p w14:paraId="0B43ED74" w14:textId="77777777" w:rsidR="00BF0508" w:rsidRPr="00E778AE" w:rsidRDefault="00BF0508" w:rsidP="00E778AE">
            <w:pPr>
              <w:jc w:val="both"/>
              <w:rPr>
                <w:lang w:val="lv-LV"/>
              </w:rPr>
            </w:pPr>
            <w:r w:rsidRPr="00E778AE">
              <w:rPr>
                <w:lang w:val="lv-LV"/>
              </w:rPr>
              <w:t xml:space="preserve">Papildus vēlamies norādīt, ka atbilstoši vadlīniju 6.9.6.apakšpunktam attiecībā uz ikgadējā apmaksātā atvaļinājuma naudas izmaksu, ja darbinieks ir veicis darba pienākumus ES fondu projektā, bet tā īstenošanas laikā nav izņēmis visu uz projekta īstenošanas laika periodu attiecināmo atvaļinājumu un ir turpinājis darba attiecības ar finansējuma saņēmēju citā amatā, ir iespējami divi atvaļinājuma izdevumu apmaksas veidi: </w:t>
            </w:r>
          </w:p>
          <w:p w14:paraId="47F92B52" w14:textId="77777777" w:rsidR="00BF0508" w:rsidRPr="00E778AE" w:rsidRDefault="00BF0508" w:rsidP="00E778AE">
            <w:pPr>
              <w:jc w:val="both"/>
              <w:rPr>
                <w:lang w:val="lv-LV"/>
              </w:rPr>
            </w:pPr>
            <w:r w:rsidRPr="00E778AE">
              <w:rPr>
                <w:lang w:val="lv-LV"/>
              </w:rPr>
              <w:t xml:space="preserve">1) ja ES fondu projekts turpinās, ikgadējo atvaļinājumu pēc darba līguma izbeigšanas projektā, pie tā paša darba devēja, turpinot darbu citā amatā, var apmaksāt no ES fondu projekta līdzekļiem proporcionāli projektā nostrādātajam laikam; </w:t>
            </w:r>
          </w:p>
          <w:p w14:paraId="3CFFBAC3" w14:textId="77777777" w:rsidR="00BF0508" w:rsidRPr="00E778AE" w:rsidRDefault="00BF0508" w:rsidP="00E778AE">
            <w:pPr>
              <w:jc w:val="both"/>
              <w:rPr>
                <w:lang w:val="lv-LV"/>
              </w:rPr>
            </w:pPr>
            <w:r w:rsidRPr="00E778AE">
              <w:rPr>
                <w:lang w:val="lv-LV"/>
              </w:rPr>
              <w:t xml:space="preserve">2) ja ES fondu projekta īstenošana ir noslēgusies, ikgadējo atvaļinājumu pēc darba pienākumu pabeigšanas projektā, pie tā paša darba devēja, turpinot darbu citā amatā, ir jāapmaksā no finansējuma saņēmēja rīcībā esošiem finanšu līdzekļiem, aprēķinot vidējo izpeļņu par projektā nostrādāto laiku un par citā amatā nostrādāto laiku. </w:t>
            </w:r>
          </w:p>
          <w:p w14:paraId="39AC99BD" w14:textId="77777777" w:rsidR="00BF0508" w:rsidRPr="00E778AE" w:rsidRDefault="00BF0508" w:rsidP="00E778AE">
            <w:pPr>
              <w:jc w:val="both"/>
              <w:rPr>
                <w:lang w:val="lv-LV"/>
              </w:rPr>
            </w:pPr>
            <w:r w:rsidRPr="00E778AE">
              <w:rPr>
                <w:lang w:val="lv-LV"/>
              </w:rPr>
              <w:t xml:space="preserve">Saskaņā ar Darba likuma 73.pantu darba devējam ir pienākums izmaksāt darbiniekam vidējo izpeļņu par laiku, kad darbinieks atrodas ikgadējā apmaksātā atvaļinājumā vai papildatvaļinājumā. Minētā likuma 75.pants paredz, ka visos gadījumos, kad darbiniekam saskaņā ar Darba likumu izmaksājama vidējā izpeļņa, tā aprēķināma par pēdējiem sešiem kalendāra mēnešiem no darba algas, no normatīvajos aktos, darba koplīgumā vai darba līgumā noteiktajām piemaksām, kā arī no prēmijām. Pamatojoties uz minēto, atvaļinājuma piešķiršanā, kā arī atvaļinājuma naudas aprēķinā piemērojama Darba likumā noteiktā kārtība, vienlaikus ņemot vērā vadlīnijās noteikto par projekta ietvaros veikto izmaksu attiecināmību. </w:t>
            </w:r>
          </w:p>
          <w:p w14:paraId="2D92CBC4" w14:textId="77777777" w:rsidR="00BF0508" w:rsidRPr="00E778AE" w:rsidRDefault="00BF0508" w:rsidP="00E778AE">
            <w:pPr>
              <w:jc w:val="both"/>
              <w:rPr>
                <w:lang w:val="lv-LV"/>
              </w:rPr>
            </w:pPr>
            <w:r w:rsidRPr="00E778AE">
              <w:rPr>
                <w:lang w:val="lv-LV"/>
              </w:rPr>
              <w:t xml:space="preserve">Piemēram, lai aprēķinātu atvaļinājuma naudu darbiniekam, kurš bijis iesaistīts projekta īstenošanā tā pēdējos četrus mēnešus, taču atvaļinājumu izņem par pēdējā gada periodu, vispirms izrēķina kopējās atvaļinājuma naudas izmaksas, ņemot vērā pēdējā pusgada izpeļņu, neatkarīgi no kādiem finansējuma avotiem izmaksas veiktas, un pēc tam no šīs kopējās summas proporcionāli izdala no ES fondiem attiecināmās izmaksas atbilstoši projektā nostrādātajam laikam. </w:t>
            </w:r>
          </w:p>
          <w:p w14:paraId="739FEB74" w14:textId="77777777" w:rsidR="00F06FAF" w:rsidRPr="00E778AE" w:rsidRDefault="00F06FAF" w:rsidP="00E778AE">
            <w:pPr>
              <w:tabs>
                <w:tab w:val="left" w:pos="512"/>
              </w:tabs>
              <w:spacing w:before="60" w:after="60"/>
              <w:ind w:firstLine="229"/>
              <w:jc w:val="both"/>
              <w:rPr>
                <w:rFonts w:eastAsia="Times New Roman" w:cstheme="minorHAnsi"/>
                <w:lang w:val="lv-LV" w:eastAsia="lv-LV"/>
              </w:rPr>
            </w:pPr>
            <w:r w:rsidRPr="00E778AE">
              <w:rPr>
                <w:rFonts w:eastAsia="Times New Roman" w:cstheme="minorHAnsi"/>
                <w:i/>
                <w:iCs/>
                <w:shd w:val="clear" w:color="auto" w:fill="FFFFFF"/>
                <w:lang w:val="lv-LV" w:eastAsia="lv-LV"/>
              </w:rPr>
              <w:lastRenderedPageBreak/>
              <w:t>PLE</w:t>
            </w:r>
            <w:r w:rsidRPr="00E778AE">
              <w:rPr>
                <w:rFonts w:eastAsia="Times New Roman" w:cstheme="minorHAnsi"/>
                <w:i/>
                <w:iCs/>
                <w:shd w:val="clear" w:color="auto" w:fill="FFFFFF"/>
                <w:vertAlign w:val="subscript"/>
                <w:lang w:val="lv-LV" w:eastAsia="lv-LV"/>
              </w:rPr>
              <w:t>vid</w:t>
            </w:r>
            <w:r w:rsidRPr="00E778AE">
              <w:rPr>
                <w:rFonts w:eastAsia="Times New Roman" w:cstheme="minorHAnsi"/>
                <w:i/>
                <w:iCs/>
                <w:bdr w:val="none" w:sz="0" w:space="0" w:color="auto" w:frame="1"/>
                <w:vertAlign w:val="subscript"/>
                <w:lang w:val="lv-LV" w:eastAsia="lv-LV"/>
              </w:rPr>
              <w:t> </w:t>
            </w:r>
            <w:r w:rsidRPr="00E778AE">
              <w:rPr>
                <w:rFonts w:eastAsia="Times New Roman" w:cstheme="minorHAnsi"/>
                <w:lang w:val="lv-LV" w:eastAsia="lv-LV"/>
              </w:rPr>
              <w:t xml:space="preserve"> aprēķinus no 2019.gada novembra veic atbilstoši MK noteikumu Nr.34 1.</w:t>
            </w:r>
            <w:r w:rsidRPr="00E778AE">
              <w:rPr>
                <w:rFonts w:eastAsia="Times New Roman" w:cstheme="minorHAnsi"/>
                <w:vertAlign w:val="superscript"/>
                <w:lang w:val="lv-LV" w:eastAsia="lv-LV"/>
              </w:rPr>
              <w:t>1</w:t>
            </w:r>
            <w:r w:rsidRPr="00E778AE">
              <w:rPr>
                <w:rFonts w:eastAsia="Times New Roman" w:cstheme="minorHAnsi"/>
                <w:lang w:val="lv-LV" w:eastAsia="lv-LV"/>
              </w:rPr>
              <w:t xml:space="preserve"> pielikumā norādītajam, ņemot vērā noslodzi un nostrādāto stundu skaitu, kurā ietver:</w:t>
            </w:r>
          </w:p>
          <w:p w14:paraId="5918A565" w14:textId="77777777" w:rsidR="00F06FAF" w:rsidRPr="00E778AE" w:rsidRDefault="00F06FAF" w:rsidP="00E778AE">
            <w:pPr>
              <w:numPr>
                <w:ilvl w:val="0"/>
                <w:numId w:val="4"/>
              </w:numPr>
              <w:tabs>
                <w:tab w:val="left" w:pos="512"/>
              </w:tabs>
              <w:spacing w:before="60" w:after="60"/>
              <w:ind w:left="0" w:firstLine="229"/>
              <w:contextualSpacing/>
              <w:jc w:val="both"/>
              <w:rPr>
                <w:rFonts w:eastAsia="Times New Roman" w:cstheme="minorHAnsi"/>
                <w:lang w:val="lv-LV"/>
              </w:rPr>
            </w:pPr>
            <w:r w:rsidRPr="00E778AE">
              <w:rPr>
                <w:rFonts w:eastAsia="Times New Roman" w:cstheme="minorHAnsi"/>
                <w:lang w:val="lv-LV"/>
              </w:rPr>
              <w:t>plānotajam ikgadējam apmaksātam atvaļinājumam atbilstošo noslodzi, ja atvaļinājums saskaņā ar vadlīnijām Nr.2.1 iekļaujams projekta tiešajās attiecināmajās izmaksās;</w:t>
            </w:r>
          </w:p>
          <w:p w14:paraId="218DEF08" w14:textId="77777777" w:rsidR="00F06FAF" w:rsidRPr="00E778AE" w:rsidRDefault="00F06FAF" w:rsidP="00E778AE">
            <w:pPr>
              <w:numPr>
                <w:ilvl w:val="0"/>
                <w:numId w:val="4"/>
              </w:numPr>
              <w:tabs>
                <w:tab w:val="left" w:pos="512"/>
              </w:tabs>
              <w:spacing w:before="60" w:after="60"/>
              <w:ind w:left="0" w:firstLine="229"/>
              <w:contextualSpacing/>
              <w:jc w:val="both"/>
              <w:rPr>
                <w:rFonts w:eastAsia="Times New Roman" w:cstheme="minorHAnsi"/>
                <w:lang w:val="lv-LV"/>
              </w:rPr>
            </w:pPr>
            <w:r w:rsidRPr="00E778AE">
              <w:rPr>
                <w:rFonts w:eastAsia="Times New Roman" w:cstheme="minorHAnsi"/>
                <w:lang w:val="lv-LV"/>
              </w:rPr>
              <w:t xml:space="preserve">plānotajam ikgadējam apmaksātam atvaļinājumam atbilstošo noslodzi, ja atvaļinājums attiecināms uz laika periodu, kad projektā iesaistītā persona veikusi ar konkrētā 1.1.1.1. pasākuma projekta īstenošanu nesaistītus pienākumus; </w:t>
            </w:r>
          </w:p>
          <w:p w14:paraId="5D17C97D" w14:textId="77777777" w:rsidR="00F06FAF" w:rsidRPr="00E778AE" w:rsidRDefault="00F06FAF" w:rsidP="00E778AE">
            <w:pPr>
              <w:numPr>
                <w:ilvl w:val="0"/>
                <w:numId w:val="4"/>
              </w:numPr>
              <w:tabs>
                <w:tab w:val="left" w:pos="512"/>
              </w:tabs>
              <w:spacing w:before="60" w:after="60"/>
              <w:ind w:left="0" w:firstLine="229"/>
              <w:contextualSpacing/>
              <w:jc w:val="both"/>
              <w:rPr>
                <w:rFonts w:eastAsia="Times New Roman" w:cstheme="minorHAnsi"/>
                <w:lang w:val="lv-LV"/>
              </w:rPr>
            </w:pPr>
            <w:r w:rsidRPr="00E778AE">
              <w:rPr>
                <w:rFonts w:eastAsia="Times New Roman" w:cstheme="minorHAnsi"/>
                <w:lang w:val="lv-LV"/>
              </w:rPr>
              <w:t>slimības lapai (A) atbilstošo noslodzi, ciktāl tā attiecināma saskaņā ar minētajām vadlīnijām;</w:t>
            </w:r>
          </w:p>
          <w:p w14:paraId="7499BA77" w14:textId="77777777" w:rsidR="00BF0508" w:rsidRPr="00E778AE" w:rsidRDefault="00F06FAF" w:rsidP="00E778AE">
            <w:pPr>
              <w:numPr>
                <w:ilvl w:val="0"/>
                <w:numId w:val="4"/>
              </w:numPr>
              <w:tabs>
                <w:tab w:val="left" w:pos="512"/>
              </w:tabs>
              <w:spacing w:before="60" w:after="60"/>
              <w:ind w:left="0" w:firstLine="229"/>
              <w:contextualSpacing/>
              <w:jc w:val="both"/>
              <w:rPr>
                <w:rFonts w:ascii="Times New Roman" w:eastAsia="Times New Roman" w:hAnsi="Times New Roman"/>
                <w:sz w:val="26"/>
                <w:szCs w:val="26"/>
                <w:lang w:val="lv-LV"/>
              </w:rPr>
            </w:pPr>
            <w:r w:rsidRPr="00E778AE">
              <w:rPr>
                <w:rFonts w:eastAsia="Times New Roman" w:cstheme="minorHAnsi"/>
                <w:lang w:val="lv-LV"/>
              </w:rPr>
              <w:t>slimības lapai (B) atbilstošo noslodzi, ciktāl tā tieši saistīta ar projektā iesaistītās personas darba nespēju, tai skaitā darbnespēja saistībā ar nepilngadīga bērna slimību. Pamatojumam finansējuma saņēmējs CFLA iesniedz attiecīgās izdrukas no e-veselības sistēmas. Noslodzē neietver grūtniecības vai dzemdību atvaļinājumu.</w:t>
            </w:r>
          </w:p>
        </w:tc>
      </w:tr>
      <w:tr w:rsidR="00BF0508" w:rsidRPr="00C86BDF" w14:paraId="558E6414" w14:textId="77777777" w:rsidTr="006B1F66">
        <w:trPr>
          <w:gridAfter w:val="1"/>
          <w:wAfter w:w="28" w:type="dxa"/>
          <w:trHeight w:val="1102"/>
        </w:trPr>
        <w:tc>
          <w:tcPr>
            <w:tcW w:w="568" w:type="dxa"/>
          </w:tcPr>
          <w:p w14:paraId="5955C61C" w14:textId="77777777" w:rsidR="00BF0508" w:rsidRPr="00E778AE" w:rsidRDefault="00BF0508" w:rsidP="00E778AE">
            <w:pPr>
              <w:pStyle w:val="ListParagraph"/>
              <w:numPr>
                <w:ilvl w:val="0"/>
                <w:numId w:val="3"/>
              </w:numPr>
              <w:ind w:left="57" w:firstLine="0"/>
              <w:jc w:val="right"/>
              <w:rPr>
                <w:lang w:val="lv-LV"/>
              </w:rPr>
            </w:pPr>
          </w:p>
        </w:tc>
        <w:tc>
          <w:tcPr>
            <w:tcW w:w="0" w:type="auto"/>
          </w:tcPr>
          <w:p w14:paraId="4A9DF60A" w14:textId="77777777" w:rsidR="00BF0508" w:rsidRPr="00E778AE" w:rsidRDefault="00BF0508" w:rsidP="00E778AE">
            <w:pPr>
              <w:pStyle w:val="Heading2"/>
              <w:outlineLvl w:val="1"/>
            </w:pPr>
            <w:bookmarkStart w:id="11" w:name="_Toc69383188"/>
            <w:r w:rsidRPr="00E778AE">
              <w:t>Vai iekārtu remonts ir attiecināmas izmaksas?</w:t>
            </w:r>
            <w:bookmarkEnd w:id="11"/>
          </w:p>
        </w:tc>
        <w:tc>
          <w:tcPr>
            <w:tcW w:w="0" w:type="auto"/>
          </w:tcPr>
          <w:p w14:paraId="28F4BD9E" w14:textId="77777777" w:rsidR="00BF0508" w:rsidRPr="00E778AE" w:rsidRDefault="00BF0508" w:rsidP="00E778AE">
            <w:pPr>
              <w:jc w:val="both"/>
              <w:rPr>
                <w:lang w:val="lv-LV"/>
              </w:rPr>
            </w:pPr>
            <w:r w:rsidRPr="00E778AE">
              <w:rPr>
                <w:lang w:val="lv-LV"/>
              </w:rPr>
              <w:t xml:space="preserve">1.Saskaņā ar MK noteikumu Nr.34 43.4.apakšpunktu, projektu ietvaros attiecināmas tādu pētniecības nodrošināšanas darbību izmaksas (inspicēšanas, testēšanas, sertifikācijas un citas izmaksas), kas veiktas, lai nodrošinātu tādus pētījumu datus, kas salīdzināmi ar citās valstīs veiktajiem pētījumiem, tai skaitā: </w:t>
            </w:r>
          </w:p>
          <w:p w14:paraId="501B2406" w14:textId="77777777" w:rsidR="00BF0508" w:rsidRPr="00E778AE" w:rsidRDefault="00BF0508" w:rsidP="00E778AE">
            <w:pPr>
              <w:jc w:val="both"/>
              <w:rPr>
                <w:lang w:val="lv-LV"/>
              </w:rPr>
            </w:pPr>
            <w:r w:rsidRPr="00E778AE">
              <w:rPr>
                <w:lang w:val="lv-LV"/>
              </w:rPr>
              <w:t xml:space="preserve">– bīstamo iekārtu pārbaude – inspicēšanas institūcijas darbība, kuras mērķis ir bīstamās iekārtas lietošanas laikā novērtēt tās atbilstību normatīvajos un normatīvtehniskajos aktos noteiktajām konkrētajām prasībām vai, pamatojoties uz profesionālu spriedumu — normatīvajos aktos noteiktajām galvenajām drošības prasībām. Bīstamo iekārtu reģistrēšanu bīstamo iekārtu reģistrā un inspicēšanu var veikt institūcijas, kas akreditētas Latvijas Nacionālajā akreditācijas birojā (LATAK); </w:t>
            </w:r>
          </w:p>
          <w:p w14:paraId="3C41DAEA" w14:textId="77777777" w:rsidR="00BF0508" w:rsidRPr="00E778AE" w:rsidRDefault="00BF0508" w:rsidP="00E778AE">
            <w:pPr>
              <w:jc w:val="both"/>
              <w:rPr>
                <w:lang w:val="lv-LV"/>
              </w:rPr>
            </w:pPr>
            <w:r w:rsidRPr="00E778AE">
              <w:rPr>
                <w:lang w:val="lv-LV"/>
              </w:rPr>
              <w:t>– iekārtu testēšana, ko veic akreditēta institūcija, kas ir tiesīga veikt iekārtu un tehnikas drošības parametru testēšanu atbilstoši standartu un normatīvo aktu prasībām;</w:t>
            </w:r>
          </w:p>
          <w:p w14:paraId="45780997" w14:textId="77777777" w:rsidR="00BF0508" w:rsidRPr="00E778AE" w:rsidRDefault="00BF0508" w:rsidP="00E778AE">
            <w:pPr>
              <w:jc w:val="both"/>
              <w:rPr>
                <w:lang w:val="lv-LV"/>
              </w:rPr>
            </w:pPr>
            <w:r w:rsidRPr="00E778AE">
              <w:rPr>
                <w:lang w:val="lv-LV"/>
              </w:rPr>
              <w:t xml:space="preserve">– valsts metroloģiskajai kontrolei pakļauto mērīšanas līdzekļu verificēšana (t.sk., atkārtota un ārkārtas verificēšana), kuras ietvaros inspicēšanas institūcijas pārbauda mērīšanas līdzekļu atbilstību saskaņā ar standartos vai Starptautiskās reglamentētās metroloģijas organizācijas dokumentos noteiktajām vai validētajām metodēm. Verificēšanas ietvaros inspicēšanas institūcija pārliecinās, vai mērīšanas līdzeklis ir pilnā komplektā; vai mērīšanas līdzeklis ir lietošanai derīgā tehniskā stāvoklī, bez bojājumiem; kalibrē mērīšanas līdzekli, lai konstatētu tā atbilstību noteiktajai precizitātei; novērtē kalibrēšanas rezultātus atbilstoši noteiktajai precizitātei, ņemot vērā verificēšanas procesa nenoteiktību. Mērīšanas līdzekļus kalibrē laboratorijas, kuras akreditētas nacionālajā akreditācijas institūcijā saskaņā ar normatīvajiem aktiem par atbilstības novērtēšanas institūciju novērtēšanu, akreditāciju un uzraudzību, kā arī citu Eiropas Savienības dalībvalstu vai Eiropas Ekonomikas zonas valstu akreditētas kalibrēšanas laboratorijas; </w:t>
            </w:r>
          </w:p>
          <w:p w14:paraId="2914C3BE" w14:textId="77777777" w:rsidR="00BF0508" w:rsidRPr="00E778AE" w:rsidRDefault="00BF0508" w:rsidP="00E778AE">
            <w:pPr>
              <w:jc w:val="both"/>
              <w:rPr>
                <w:lang w:val="lv-LV"/>
              </w:rPr>
            </w:pPr>
            <w:r w:rsidRPr="00E778AE">
              <w:rPr>
                <w:lang w:val="lv-LV"/>
              </w:rPr>
              <w:lastRenderedPageBreak/>
              <w:t>– medicīnisko ierīču atbilstības novērtēšana, ekspluatācijas un tehniskā uzraudzība, ko veic saskaņā ar MK noteikumiem, kas nosaka kārtību, kādā veic medicīnisko ierīču reģistrāciju, atbilstības novērtēšanu, izplatīšanu, ekspluatāciju un tehnisko uzraudzību.</w:t>
            </w:r>
          </w:p>
          <w:p w14:paraId="1CA61A5B" w14:textId="77777777" w:rsidR="00BF0508" w:rsidRPr="00E778AE" w:rsidRDefault="00BF0508" w:rsidP="00E778AE">
            <w:pPr>
              <w:jc w:val="both"/>
              <w:rPr>
                <w:lang w:val="lv-LV"/>
              </w:rPr>
            </w:pPr>
            <w:r w:rsidRPr="00E778AE">
              <w:rPr>
                <w:lang w:val="lv-LV"/>
              </w:rPr>
              <w:t xml:space="preserve">2. Atbilstoši MK noteikumu Nr.34 43.3.1.1. apakšpunktam, projektos ir attiecināmas jaunu tehnoloģisko iekārtu iegādes vai izveidošanas izmaksas (tai skaitā uzstādīšanas, montāžas un citas kapitalizējamās izmaksas), ja pamatlīdzekļu izmantošanas laiks saskaņā ar grāmatvedības uzskaiti reglamentējošiem normatīvajiem aktiem projekta ietvaros aptver visu šo pamatlīdzekļu lietderīgās lietošanas laiku. </w:t>
            </w:r>
          </w:p>
          <w:p w14:paraId="2B4DCFBB" w14:textId="77777777" w:rsidR="00BF0508" w:rsidRPr="00E778AE" w:rsidRDefault="00BF0508" w:rsidP="00E778AE">
            <w:pPr>
              <w:jc w:val="both"/>
              <w:rPr>
                <w:lang w:val="lv-LV"/>
              </w:rPr>
            </w:pPr>
            <w:r w:rsidRPr="00E778AE">
              <w:rPr>
                <w:lang w:val="lv-LV"/>
              </w:rPr>
              <w:t xml:space="preserve">Tādējādi, ievērojot Starptautiskā grāmatvedības standarta (SGS) Nr.16 „Pamatlīdzekļi” noteiktos atzīšanas kritērijus un noteikumu 43.3.1.1. apakšpunkta nosacījumus, projektu ietvaros var būt attiecināmas šādas kapitalizējamās izmaksas, kas radušās konkrētā projekta īstenošanas nodrošināšanai un mērķu sasniegšanai: </w:t>
            </w:r>
          </w:p>
          <w:p w14:paraId="6326F506" w14:textId="77777777" w:rsidR="00BF0508" w:rsidRPr="00E778AE" w:rsidRDefault="00BF0508" w:rsidP="00E778AE">
            <w:pPr>
              <w:jc w:val="both"/>
              <w:rPr>
                <w:lang w:val="lv-LV"/>
              </w:rPr>
            </w:pPr>
            <w:r w:rsidRPr="00E778AE">
              <w:rPr>
                <w:lang w:val="lv-LV"/>
              </w:rPr>
              <w:t xml:space="preserve">a) pētniecības iekārtu un aprīkojuma funkcionālo uzlabošanas pakalpojumu izmaksas, lai nodrošinātu iekārtas funkciju paplašināšanu, ja pakalpojuma īstenošanas rezultātā organizācijā nākotnē gūs papildus ekonomiskos labumus, t.i. uzlabos objekta rentabilitāti. </w:t>
            </w:r>
          </w:p>
          <w:p w14:paraId="6892DAF1" w14:textId="77777777" w:rsidR="00BF0508" w:rsidRPr="00E778AE" w:rsidRDefault="00BF0508" w:rsidP="00E778AE">
            <w:pPr>
              <w:jc w:val="both"/>
              <w:rPr>
                <w:lang w:val="lv-LV"/>
              </w:rPr>
            </w:pPr>
            <w:r w:rsidRPr="00E778AE">
              <w:rPr>
                <w:lang w:val="lv-LV"/>
              </w:rPr>
              <w:t xml:space="preserve">Praksē par pamatlīdzekļu uzlabošanu, pārbūvi vai atjaunošanu tiek sastādīts akts, kurā tiek norādītas izmaiņas objekta raksturojumā un rādītājos pēc darbu pabeigšanas: visas ar pamatlīdzekļu remontu saistītās izmaksas – algas, materiāli u.c.; vērtības pieaugums pēc izlietotā darba, jauno komplektējošo daļu uzstādīšanas vai pakalpojumu saņemšanas; pārskatītais paredzamais kalpošanas ilgums. Gadījumā, ja pakalpojuma sniegšanas rezultātā pētniecības iekārtai vai aprīkojumam tiek nomainīta daļa vai detaļa, kura nepieciešama darbības nodrošināšanai un, ja šī daļa vai detaļa atbilst, pamatlīdzekļu atzīšanas nosacījumiem un tām ir atšķirīgs lietderīgās lietošanas laiks, tā var būt uzskatīta par kapitalizējamo vērtību; </w:t>
            </w:r>
          </w:p>
          <w:p w14:paraId="64E641BD" w14:textId="77777777" w:rsidR="00BF0508" w:rsidRPr="00E778AE" w:rsidRDefault="00BF0508" w:rsidP="00E778AE">
            <w:pPr>
              <w:jc w:val="both"/>
              <w:rPr>
                <w:lang w:val="lv-LV"/>
              </w:rPr>
            </w:pPr>
            <w:r w:rsidRPr="00E778AE">
              <w:rPr>
                <w:lang w:val="lv-LV"/>
              </w:rPr>
              <w:t xml:space="preserve">b) specifiski definētu iekārtu un aprīkojuma izstrādes pakalpojumu izmaksas. Ņem vērā, ka minētā pakalpojuma izmaksas ir kapitalizējamas līdz brīdim, kad ilgtermiņa ieguldījumu objekts tiek nodots ekspluatācija; </w:t>
            </w:r>
          </w:p>
          <w:p w14:paraId="7074E8F7" w14:textId="77777777" w:rsidR="00BF0508" w:rsidRPr="00E778AE" w:rsidRDefault="00BF0508" w:rsidP="00E778AE">
            <w:pPr>
              <w:jc w:val="both"/>
              <w:rPr>
                <w:lang w:val="lv-LV"/>
              </w:rPr>
            </w:pPr>
            <w:r w:rsidRPr="00E778AE">
              <w:rPr>
                <w:lang w:val="lv-LV"/>
              </w:rPr>
              <w:t xml:space="preserve">c) iekārtu un aprīkojuma remonta izmaksas gadījumos, ja veikta pamatlīdzekļa uzlabošana, pārbūve vai atjaunošana, kuru rezultātā organizācijā nākotnē gūs papildus ekonomiskos labumus, pagarinoties pamatlīdzekļa ekspluatācijas laikam. Citi pamatlīdzekļu uzturēšanas un remonta izdevumi ir atzīstami par izmaksām to rašanas brīdī. </w:t>
            </w:r>
          </w:p>
          <w:p w14:paraId="501A4EDB" w14:textId="77777777" w:rsidR="00BF0508" w:rsidRPr="00E778AE" w:rsidRDefault="00BF0508" w:rsidP="00E778AE">
            <w:pPr>
              <w:jc w:val="both"/>
              <w:rPr>
                <w:lang w:val="lv-LV"/>
              </w:rPr>
            </w:pPr>
            <w:r w:rsidRPr="00E778AE">
              <w:rPr>
                <w:b/>
                <w:lang w:val="lv-LV"/>
              </w:rPr>
              <w:t>Secinājums</w:t>
            </w:r>
            <w:r w:rsidRPr="00E778AE">
              <w:rPr>
                <w:lang w:val="lv-LV"/>
              </w:rPr>
              <w:t xml:space="preserve">: iekārtu modifikācijas, pilnveidošanas vai papildināšanas gadījumos projekta tiešajās attiecināmajās izmaksās atbilstoši MK noteikumu Nr.34 43.3.1.1.apakšpunktam ir iekļaujamas tikai pamatlīdzekļa kapitalizācijas izmaksas proporcionāli projekta īstenošanas laikam atbilstoši pamatlīdzekļa uzskaites kartiņā norādītajai amortizācijas vērtībai. </w:t>
            </w:r>
          </w:p>
          <w:p w14:paraId="1C4FFC9B" w14:textId="77777777" w:rsidR="00BF0508" w:rsidRPr="00E778AE" w:rsidRDefault="00BF0508" w:rsidP="00E778AE">
            <w:pPr>
              <w:jc w:val="both"/>
              <w:rPr>
                <w:lang w:val="lv-LV"/>
              </w:rPr>
            </w:pPr>
            <w:r w:rsidRPr="00E778AE">
              <w:rPr>
                <w:b/>
                <w:lang w:val="lv-LV"/>
              </w:rPr>
              <w:lastRenderedPageBreak/>
              <w:t>Piemēram</w:t>
            </w:r>
            <w:r w:rsidRPr="00E778AE">
              <w:rPr>
                <w:lang w:val="lv-LV"/>
              </w:rPr>
              <w:t xml:space="preserve">: Projekta īstenošanas ilgums: 36 mēneši </w:t>
            </w:r>
          </w:p>
          <w:p w14:paraId="439A8001" w14:textId="77777777" w:rsidR="00BF0508" w:rsidRPr="00E778AE" w:rsidRDefault="00BF0508" w:rsidP="00E778AE">
            <w:pPr>
              <w:jc w:val="both"/>
              <w:rPr>
                <w:lang w:val="lv-LV"/>
              </w:rPr>
            </w:pPr>
            <w:r w:rsidRPr="00E778AE">
              <w:rPr>
                <w:lang w:val="lv-LV"/>
              </w:rPr>
              <w:t xml:space="preserve">Iekārtas modifikācijas pakalpojuma līguma vērtība: 48 000 EUR </w:t>
            </w:r>
          </w:p>
          <w:p w14:paraId="192D7AF6" w14:textId="77777777" w:rsidR="00BF0508" w:rsidRPr="00E778AE" w:rsidRDefault="00BF0508" w:rsidP="00E778AE">
            <w:pPr>
              <w:jc w:val="both"/>
              <w:rPr>
                <w:lang w:val="lv-LV"/>
              </w:rPr>
            </w:pPr>
            <w:r w:rsidRPr="00E778AE">
              <w:rPr>
                <w:lang w:val="lv-LV"/>
              </w:rPr>
              <w:t xml:space="preserve">Izmaksas kapitalizē projekta īstenošanas 28.mēnesī </w:t>
            </w:r>
          </w:p>
          <w:p w14:paraId="00D2E59F" w14:textId="77777777" w:rsidR="00BF0508" w:rsidRPr="00E778AE" w:rsidRDefault="00BF0508" w:rsidP="00E778AE">
            <w:pPr>
              <w:jc w:val="both"/>
              <w:rPr>
                <w:lang w:val="lv-LV"/>
              </w:rPr>
            </w:pPr>
            <w:r w:rsidRPr="00E778AE">
              <w:rPr>
                <w:lang w:val="lv-LV"/>
              </w:rPr>
              <w:t xml:space="preserve">Pamatlīdzekļa amortizācijas vērtība saskaņā ar pamatlīdzekļa kartīti pirms modifikācijas: 300 EUR </w:t>
            </w:r>
          </w:p>
          <w:p w14:paraId="35BFA55B" w14:textId="77777777" w:rsidR="00BF0508" w:rsidRPr="00E778AE" w:rsidRDefault="00BF0508" w:rsidP="00E778AE">
            <w:pPr>
              <w:jc w:val="both"/>
              <w:rPr>
                <w:lang w:val="lv-LV"/>
              </w:rPr>
            </w:pPr>
            <w:r w:rsidRPr="00E778AE">
              <w:rPr>
                <w:lang w:val="lv-LV"/>
              </w:rPr>
              <w:t xml:space="preserve">Pamatlīdzekļa amortizācijas vērtība saskaņā ar pamatlīdzekļa kartīti pēc modifikācijas: 800 EUR </w:t>
            </w:r>
          </w:p>
          <w:p w14:paraId="14376E6D" w14:textId="77777777" w:rsidR="00BF0508" w:rsidRPr="00E778AE" w:rsidRDefault="00BF0508" w:rsidP="00E778AE">
            <w:pPr>
              <w:jc w:val="both"/>
              <w:rPr>
                <w:lang w:val="lv-LV"/>
              </w:rPr>
            </w:pPr>
            <w:r w:rsidRPr="00E778AE">
              <w:rPr>
                <w:lang w:val="lv-LV"/>
              </w:rPr>
              <w:t xml:space="preserve">Pamatlīdzekļa vērtība palielinās par papildus 8 gadiem. </w:t>
            </w:r>
          </w:p>
          <w:p w14:paraId="2D940CC9" w14:textId="77777777" w:rsidR="00BF0508" w:rsidRPr="00E778AE" w:rsidRDefault="00BF0508" w:rsidP="00E778AE">
            <w:pPr>
              <w:jc w:val="both"/>
              <w:rPr>
                <w:lang w:val="lv-LV"/>
              </w:rPr>
            </w:pPr>
            <w:r w:rsidRPr="00E778AE">
              <w:rPr>
                <w:lang w:val="lv-LV"/>
              </w:rPr>
              <w:t xml:space="preserve">Tad uz projektu attiecināmas ir tikai šīs starpības izmaksas 8 mēnešu garumā, t.i. </w:t>
            </w:r>
          </w:p>
          <w:p w14:paraId="23BB55E9" w14:textId="77777777" w:rsidR="00BF0508" w:rsidRPr="00E778AE" w:rsidRDefault="00BF0508" w:rsidP="00E778AE">
            <w:pPr>
              <w:jc w:val="both"/>
              <w:rPr>
                <w:lang w:val="lv-LV"/>
              </w:rPr>
            </w:pPr>
            <w:r w:rsidRPr="00E778AE">
              <w:rPr>
                <w:lang w:val="lv-LV"/>
              </w:rPr>
              <w:t>(800 – 300) x (36 – 28) = 500 x 8 = 4000 EUR.</w:t>
            </w:r>
          </w:p>
          <w:p w14:paraId="64DB8BC8" w14:textId="77777777" w:rsidR="00BF0508" w:rsidRPr="00E778AE" w:rsidRDefault="00BF0508" w:rsidP="00E778AE">
            <w:pPr>
              <w:jc w:val="both"/>
              <w:rPr>
                <w:lang w:val="lv-LV"/>
              </w:rPr>
            </w:pPr>
            <w:r w:rsidRPr="00E778AE">
              <w:rPr>
                <w:lang w:val="lv-LV"/>
              </w:rPr>
              <w:t>Pārējās iekārtas modifikācijas izmaksas 44 000 EUR vērtībā jāsedz no finansējuma saņēmēja rīcībā esošiem līdzekļiem.</w:t>
            </w:r>
          </w:p>
        </w:tc>
      </w:tr>
      <w:tr w:rsidR="003D3E9E" w:rsidRPr="00C86BDF" w14:paraId="50AF5B7A" w14:textId="77777777" w:rsidTr="00E778AE">
        <w:trPr>
          <w:gridAfter w:val="1"/>
          <w:wAfter w:w="28" w:type="dxa"/>
          <w:trHeight w:val="1102"/>
        </w:trPr>
        <w:tc>
          <w:tcPr>
            <w:tcW w:w="568" w:type="dxa"/>
            <w:shd w:val="clear" w:color="auto" w:fill="auto"/>
          </w:tcPr>
          <w:p w14:paraId="54A68D98" w14:textId="77777777" w:rsidR="003D3E9E" w:rsidRPr="00E778AE" w:rsidRDefault="003D3E9E" w:rsidP="00E778AE">
            <w:pPr>
              <w:pStyle w:val="ListParagraph"/>
              <w:numPr>
                <w:ilvl w:val="0"/>
                <w:numId w:val="3"/>
              </w:numPr>
              <w:jc w:val="both"/>
              <w:rPr>
                <w:lang w:val="lv-LV"/>
              </w:rPr>
            </w:pPr>
          </w:p>
        </w:tc>
        <w:tc>
          <w:tcPr>
            <w:tcW w:w="0" w:type="auto"/>
            <w:shd w:val="clear" w:color="auto" w:fill="auto"/>
            <w:vAlign w:val="center"/>
          </w:tcPr>
          <w:p w14:paraId="1492D770" w14:textId="1CC14577" w:rsidR="003D3E9E" w:rsidRPr="00E778AE" w:rsidRDefault="006457C0" w:rsidP="00E778AE">
            <w:pPr>
              <w:pStyle w:val="Heading2"/>
              <w:jc w:val="both"/>
              <w:outlineLvl w:val="1"/>
            </w:pPr>
            <w:bookmarkStart w:id="12" w:name="_Toc69383189"/>
            <w:r w:rsidRPr="00E778AE">
              <w:t>Vai</w:t>
            </w:r>
            <w:r w:rsidR="003D3E9E" w:rsidRPr="00E778AE">
              <w:t xml:space="preserve"> projekta īstenošanas laikā  </w:t>
            </w:r>
            <w:proofErr w:type="spellStart"/>
            <w:r w:rsidR="003D3E9E" w:rsidRPr="00E778AE">
              <w:t>daļlaika</w:t>
            </w:r>
            <w:proofErr w:type="spellEnd"/>
            <w:r w:rsidR="003D3E9E" w:rsidRPr="00E778AE">
              <w:t xml:space="preserve"> slodzē vismaz 30</w:t>
            </w:r>
            <w:r w:rsidRPr="00E778AE">
              <w:t>%</w:t>
            </w:r>
            <w:r w:rsidR="003D3E9E" w:rsidRPr="00E778AE">
              <w:t xml:space="preserve"> zinātniskais darbinieks</w:t>
            </w:r>
            <w:r w:rsidRPr="00E778AE">
              <w:t xml:space="preserve"> var tikt piesaistīts </w:t>
            </w:r>
            <w:r w:rsidR="003D3E9E" w:rsidRPr="00E778AE">
              <w:t>tikai uz 1 kalendāro mēnesi visā projekta īstenošanas laikā?</w:t>
            </w:r>
            <w:bookmarkEnd w:id="12"/>
          </w:p>
        </w:tc>
        <w:tc>
          <w:tcPr>
            <w:tcW w:w="0" w:type="auto"/>
            <w:shd w:val="clear" w:color="auto" w:fill="auto"/>
          </w:tcPr>
          <w:p w14:paraId="4066C82D" w14:textId="4910FC91" w:rsidR="003D3E9E" w:rsidRPr="00E778AE" w:rsidRDefault="003D3E9E" w:rsidP="00E778AE">
            <w:pPr>
              <w:autoSpaceDE w:val="0"/>
              <w:autoSpaceDN w:val="0"/>
              <w:adjustRightInd w:val="0"/>
              <w:ind w:right="17"/>
              <w:jc w:val="both"/>
              <w:rPr>
                <w:lang w:val="lv-LV"/>
              </w:rPr>
            </w:pPr>
            <w:r w:rsidRPr="00E778AE">
              <w:rPr>
                <w:lang w:val="lv-LV"/>
              </w:rPr>
              <w:t>Jā, 1.1.1.1</w:t>
            </w:r>
            <w:r w:rsidR="006457C0" w:rsidRPr="00E778AE">
              <w:rPr>
                <w:lang w:val="lv-LV"/>
              </w:rPr>
              <w:t xml:space="preserve"> </w:t>
            </w:r>
            <w:r w:rsidRPr="00E778AE">
              <w:rPr>
                <w:lang w:val="lv-LV"/>
              </w:rPr>
              <w:t>pasākuma 4.kārtas ietvaros zinātniskā darbinieka atlīdzības izmaksas</w:t>
            </w:r>
            <w:r w:rsidR="006457C0" w:rsidRPr="00E778AE">
              <w:rPr>
                <w:lang w:val="lv-LV"/>
              </w:rPr>
              <w:t xml:space="preserve"> šādā gadījumā</w:t>
            </w:r>
            <w:r w:rsidRPr="00E778AE">
              <w:rPr>
                <w:lang w:val="lv-LV"/>
              </w:rPr>
              <w:t xml:space="preserve"> būs attiecināmas izmaksas. Atbilstoši MK noteikumu 43.1.2.</w:t>
            </w:r>
            <w:r w:rsidRPr="00E778AE">
              <w:rPr>
                <w:vertAlign w:val="superscript"/>
                <w:lang w:val="lv-LV"/>
              </w:rPr>
              <w:t>1</w:t>
            </w:r>
            <w:r w:rsidRPr="00E778AE">
              <w:rPr>
                <w:lang w:val="lv-LV"/>
              </w:rPr>
              <w:t>2.apakšpunktam</w:t>
            </w:r>
            <w:r w:rsidR="006457C0" w:rsidRPr="00E778AE">
              <w:rPr>
                <w:lang w:val="lv-LV"/>
              </w:rPr>
              <w:t>,</w:t>
            </w:r>
            <w:r w:rsidRPr="00E778AE">
              <w:rPr>
                <w:lang w:val="lv-LV"/>
              </w:rPr>
              <w:t xml:space="preserve"> zinātniskā darbinieka daiļlaika slodzei mēnesī, kad darbinieks veic darba pienākumus projektā, ir jābūt vismaz 30% no normālā darba laika, tas nozīmē, ka var būt situācija, ka</w:t>
            </w:r>
            <w:r w:rsidR="002B682D" w:rsidRPr="00E778AE">
              <w:rPr>
                <w:lang w:val="lv-LV"/>
              </w:rPr>
              <w:t>d</w:t>
            </w:r>
            <w:r w:rsidRPr="00E778AE">
              <w:rPr>
                <w:lang w:val="lv-LV"/>
              </w:rPr>
              <w:t xml:space="preserve"> zinātniskais darbinieks netiek projektā nodarbināts visu projekta īstenošanas periodu, bet tikai konkrētus mēnešus. </w:t>
            </w:r>
          </w:p>
          <w:p w14:paraId="605FA7A5" w14:textId="2CE3F8B1" w:rsidR="003D3E9E" w:rsidRPr="00E778AE" w:rsidRDefault="006457C0" w:rsidP="00E778AE">
            <w:pPr>
              <w:jc w:val="both"/>
              <w:rPr>
                <w:lang w:val="lv-LV"/>
              </w:rPr>
            </w:pPr>
            <w:r w:rsidRPr="00E778AE">
              <w:rPr>
                <w:lang w:val="lv-LV"/>
              </w:rPr>
              <w:t xml:space="preserve"> </w:t>
            </w:r>
          </w:p>
        </w:tc>
      </w:tr>
      <w:tr w:rsidR="003D3E9E" w:rsidRPr="00C86BDF" w14:paraId="47646780" w14:textId="77777777" w:rsidTr="00E778AE">
        <w:trPr>
          <w:gridAfter w:val="1"/>
          <w:wAfter w:w="28" w:type="dxa"/>
          <w:trHeight w:val="557"/>
        </w:trPr>
        <w:tc>
          <w:tcPr>
            <w:tcW w:w="568" w:type="dxa"/>
            <w:shd w:val="clear" w:color="auto" w:fill="auto"/>
          </w:tcPr>
          <w:p w14:paraId="3C3D5A94" w14:textId="77777777" w:rsidR="003D3E9E" w:rsidRPr="00E778AE" w:rsidRDefault="003D3E9E" w:rsidP="00E778AE">
            <w:pPr>
              <w:pStyle w:val="ListParagraph"/>
              <w:numPr>
                <w:ilvl w:val="0"/>
                <w:numId w:val="3"/>
              </w:numPr>
              <w:ind w:left="57" w:firstLine="0"/>
              <w:jc w:val="right"/>
              <w:rPr>
                <w:lang w:val="lv-LV"/>
              </w:rPr>
            </w:pPr>
          </w:p>
        </w:tc>
        <w:tc>
          <w:tcPr>
            <w:tcW w:w="0" w:type="auto"/>
            <w:shd w:val="clear" w:color="auto" w:fill="auto"/>
          </w:tcPr>
          <w:p w14:paraId="18C8A886" w14:textId="1ABC8441" w:rsidR="003D3E9E" w:rsidRPr="00E778AE" w:rsidRDefault="003D3E9E" w:rsidP="00E778AE">
            <w:pPr>
              <w:pStyle w:val="Heading2"/>
              <w:jc w:val="both"/>
              <w:outlineLvl w:val="1"/>
            </w:pPr>
            <w:bookmarkStart w:id="13" w:name="_Toc69383190"/>
            <w:r w:rsidRPr="00E778AE">
              <w:t>Vai  ar saimniecisku darbību nesaistītam projektam zinātniskā vadītāja noslodzei jābūt 30% no normāla darba laika katru mēnesi, vai arī 30% no normāla darba laika vidēji</w:t>
            </w:r>
            <w:r w:rsidR="00A9074D" w:rsidRPr="00E778AE">
              <w:t xml:space="preserve"> </w:t>
            </w:r>
            <w:r w:rsidR="00667D27" w:rsidRPr="00E778AE">
              <w:t xml:space="preserve">visā </w:t>
            </w:r>
            <w:r w:rsidR="00A9074D" w:rsidRPr="00E778AE">
              <w:t>projekta īstenošanas periodā</w:t>
            </w:r>
            <w:r w:rsidRPr="00E778AE">
              <w:t>?</w:t>
            </w:r>
            <w:bookmarkEnd w:id="13"/>
          </w:p>
        </w:tc>
        <w:tc>
          <w:tcPr>
            <w:tcW w:w="0" w:type="auto"/>
            <w:shd w:val="clear" w:color="auto" w:fill="auto"/>
          </w:tcPr>
          <w:p w14:paraId="64F5DE77" w14:textId="0A55481B" w:rsidR="003D3E9E" w:rsidRPr="00E778AE" w:rsidRDefault="003D3E9E" w:rsidP="00E778AE">
            <w:pPr>
              <w:jc w:val="both"/>
              <w:rPr>
                <w:lang w:val="lv-LV"/>
              </w:rPr>
            </w:pPr>
            <w:r w:rsidRPr="00E778AE">
              <w:rPr>
                <w:lang w:val="lv-LV"/>
              </w:rPr>
              <w:t>MK noteikumu 43.1.2.</w:t>
            </w:r>
            <w:r w:rsidRPr="00E778AE">
              <w:rPr>
                <w:vertAlign w:val="superscript"/>
                <w:lang w:val="lv-LV"/>
              </w:rPr>
              <w:t>1</w:t>
            </w:r>
            <w:r w:rsidRPr="00E778AE">
              <w:rPr>
                <w:lang w:val="lv-LV"/>
              </w:rPr>
              <w:t>1.apakšpunkts nosaka, ka zinātniskā vadītāja slodze visā projekta īstenošanas periodā ir vismaz 30% no normālā darba laika, taču MK noteikumu 43.1.2.</w:t>
            </w:r>
            <w:r w:rsidRPr="00E778AE">
              <w:rPr>
                <w:vertAlign w:val="superscript"/>
                <w:lang w:val="lv-LV"/>
              </w:rPr>
              <w:t>1</w:t>
            </w:r>
            <w:r w:rsidRPr="00E778AE">
              <w:rPr>
                <w:lang w:val="lv-LV"/>
              </w:rPr>
              <w:t>2.apakšpunkts nosaka, ka darba slodzei katru mēnesi  visā projekta īstenošanas periodā ir jābūt vismaz 30% no normālā darba laika. Skaidrojam, ka zinātnisk</w:t>
            </w:r>
            <w:r w:rsidR="0058230F" w:rsidRPr="00E778AE">
              <w:rPr>
                <w:lang w:val="lv-LV"/>
              </w:rPr>
              <w:t xml:space="preserve">ā </w:t>
            </w:r>
            <w:r w:rsidRPr="00E778AE">
              <w:rPr>
                <w:lang w:val="lv-LV"/>
              </w:rPr>
              <w:t>vadītāja atalgojuma izmaksas par darbu viena mēneša ietvaros būs attiecināmas tikai tādā gadījumā, ja mēneša ietvaros</w:t>
            </w:r>
            <w:r w:rsidR="0058230F" w:rsidRPr="00E778AE">
              <w:rPr>
                <w:lang w:val="lv-LV"/>
              </w:rPr>
              <w:t xml:space="preserve"> darbinieks</w:t>
            </w:r>
            <w:r w:rsidRPr="00E778AE">
              <w:rPr>
                <w:lang w:val="lv-LV"/>
              </w:rPr>
              <w:t xml:space="preserve"> projektā būs nodarbināts 30% no normālā darba laika. Ir pieļaujams, ka zinātniskais vadītājs kād</w:t>
            </w:r>
            <w:r w:rsidR="009922D0" w:rsidRPr="00E778AE">
              <w:rPr>
                <w:lang w:val="lv-LV"/>
              </w:rPr>
              <w:t>u</w:t>
            </w:r>
            <w:r w:rsidRPr="00E778AE">
              <w:rPr>
                <w:lang w:val="lv-LV"/>
              </w:rPr>
              <w:t xml:space="preserve"> mēnesī nestrādā vispār, taču tad jāplāno lielāka noslodze citā mēnesī, </w:t>
            </w:r>
            <w:r w:rsidR="009922D0" w:rsidRPr="00E778AE">
              <w:rPr>
                <w:lang w:val="lv-LV"/>
              </w:rPr>
              <w:t>lai izpildītu</w:t>
            </w:r>
            <w:r w:rsidRPr="00E778AE">
              <w:rPr>
                <w:lang w:val="lv-LV"/>
              </w:rPr>
              <w:t xml:space="preserve"> atbilstība MK noteikumu 43.1.2.</w:t>
            </w:r>
            <w:r w:rsidRPr="00E778AE">
              <w:rPr>
                <w:vertAlign w:val="superscript"/>
                <w:lang w:val="lv-LV"/>
              </w:rPr>
              <w:t>1</w:t>
            </w:r>
            <w:r w:rsidRPr="00E778AE">
              <w:rPr>
                <w:lang w:val="lv-LV"/>
              </w:rPr>
              <w:t>1.apakšpunkta nosacījumam</w:t>
            </w:r>
            <w:r w:rsidR="0058230F" w:rsidRPr="00E778AE">
              <w:rPr>
                <w:lang w:val="lv-LV"/>
              </w:rPr>
              <w:t xml:space="preserve"> </w:t>
            </w:r>
            <w:r w:rsidRPr="00E778AE">
              <w:rPr>
                <w:lang w:val="lv-LV"/>
              </w:rPr>
              <w:t>- 30% no normālā darba laika visā projekta īstenošanas periodā.</w:t>
            </w:r>
            <w:r w:rsidR="009922D0" w:rsidRPr="00E778AE">
              <w:rPr>
                <w:lang w:val="lv-LV"/>
              </w:rPr>
              <w:t xml:space="preserve"> Tātad zinātniskā vadītāja nodarbināšanas gadījumā ir jāievēro abi iepriekš minētie MK noteikumu punkti.</w:t>
            </w:r>
          </w:p>
        </w:tc>
      </w:tr>
      <w:tr w:rsidR="003D3E9E" w:rsidRPr="00C86BDF" w14:paraId="6510065E" w14:textId="77777777" w:rsidTr="00E778AE">
        <w:trPr>
          <w:gridAfter w:val="1"/>
          <w:wAfter w:w="28" w:type="dxa"/>
          <w:trHeight w:val="557"/>
        </w:trPr>
        <w:tc>
          <w:tcPr>
            <w:tcW w:w="568" w:type="dxa"/>
            <w:shd w:val="clear" w:color="auto" w:fill="auto"/>
          </w:tcPr>
          <w:p w14:paraId="52686C5A" w14:textId="77777777" w:rsidR="003D3E9E" w:rsidRPr="00E778AE" w:rsidRDefault="003D3E9E" w:rsidP="00E778AE">
            <w:pPr>
              <w:pStyle w:val="ListParagraph"/>
              <w:numPr>
                <w:ilvl w:val="0"/>
                <w:numId w:val="3"/>
              </w:numPr>
              <w:ind w:left="57" w:firstLine="0"/>
              <w:jc w:val="right"/>
              <w:rPr>
                <w:lang w:val="lv-LV"/>
              </w:rPr>
            </w:pPr>
          </w:p>
        </w:tc>
        <w:tc>
          <w:tcPr>
            <w:tcW w:w="0" w:type="auto"/>
            <w:shd w:val="clear" w:color="auto" w:fill="auto"/>
          </w:tcPr>
          <w:p w14:paraId="0B11A259" w14:textId="767AC3A8" w:rsidR="003D3E9E" w:rsidRPr="00E66347" w:rsidRDefault="003D3E9E" w:rsidP="00E778AE">
            <w:pPr>
              <w:pStyle w:val="Heading2"/>
              <w:jc w:val="both"/>
              <w:outlineLvl w:val="1"/>
            </w:pPr>
            <w:bookmarkStart w:id="14" w:name="_Toc69383191"/>
            <w:r w:rsidRPr="00E66347">
              <w:t xml:space="preserve">Vai </w:t>
            </w:r>
            <w:r w:rsidR="00797DDC" w:rsidRPr="00E66347">
              <w:t>ir pieļaujams, k</w:t>
            </w:r>
            <w:r w:rsidRPr="00E66347">
              <w:t xml:space="preserve">a darbinieks strādā </w:t>
            </w:r>
            <w:r w:rsidR="00797DDC" w:rsidRPr="00E66347">
              <w:t>gan algotā darbā, gan kā ieguldījums natūrā katrā</w:t>
            </w:r>
            <w:r w:rsidRPr="00E66347">
              <w:t xml:space="preserve"> mazāk par 30%</w:t>
            </w:r>
            <w:r w:rsidR="00797DDC" w:rsidRPr="00E66347">
              <w:t xml:space="preserve">, </w:t>
            </w:r>
            <w:r w:rsidRPr="00E66347">
              <w:t xml:space="preserve">bet kopā </w:t>
            </w:r>
            <w:r w:rsidR="00C2509B" w:rsidRPr="00E66347">
              <w:t>sasniedz</w:t>
            </w:r>
            <w:r w:rsidRPr="00E66347">
              <w:t xml:space="preserve"> 30% no mēneša </w:t>
            </w:r>
            <w:r w:rsidR="001539E9" w:rsidRPr="00E66347">
              <w:t>normālā darba laika</w:t>
            </w:r>
            <w:r w:rsidRPr="00E66347">
              <w:t>?</w:t>
            </w:r>
            <w:bookmarkEnd w:id="14"/>
          </w:p>
        </w:tc>
        <w:tc>
          <w:tcPr>
            <w:tcW w:w="0" w:type="auto"/>
            <w:shd w:val="clear" w:color="auto" w:fill="auto"/>
            <w:vAlign w:val="center"/>
          </w:tcPr>
          <w:p w14:paraId="7132AA3D" w14:textId="653717B4" w:rsidR="00CE7F96" w:rsidRPr="00E66347" w:rsidRDefault="00797DDC" w:rsidP="00CE7F96">
            <w:pPr>
              <w:autoSpaceDE w:val="0"/>
              <w:autoSpaceDN w:val="0"/>
              <w:adjustRightInd w:val="0"/>
              <w:ind w:left="17" w:right="17"/>
              <w:jc w:val="both"/>
              <w:rPr>
                <w:lang w:val="lv-LV"/>
              </w:rPr>
            </w:pPr>
            <w:r w:rsidRPr="00E66347">
              <w:rPr>
                <w:lang w:val="lv-LV"/>
              </w:rPr>
              <w:t>P</w:t>
            </w:r>
            <w:r w:rsidR="003D3E9E" w:rsidRPr="00E66347">
              <w:rPr>
                <w:lang w:val="lv-LV"/>
              </w:rPr>
              <w:t>rojekta darbinieka atlīdzības izmaksas ir attiecinām</w:t>
            </w:r>
            <w:r w:rsidR="00C86BDF">
              <w:rPr>
                <w:lang w:val="lv-LV"/>
              </w:rPr>
              <w:t>a</w:t>
            </w:r>
            <w:r w:rsidR="003D3E9E" w:rsidRPr="00E66347">
              <w:rPr>
                <w:lang w:val="lv-LV"/>
              </w:rPr>
              <w:t>s, ja kopējā darba slodze mēnesī par atalgotu darbu</w:t>
            </w:r>
            <w:r w:rsidR="00091049" w:rsidRPr="00E66347">
              <w:rPr>
                <w:lang w:val="lv-LV"/>
              </w:rPr>
              <w:t xml:space="preserve"> </w:t>
            </w:r>
            <w:r w:rsidR="003D3E9E" w:rsidRPr="00E66347">
              <w:rPr>
                <w:lang w:val="lv-LV"/>
              </w:rPr>
              <w:t xml:space="preserve">ir vismaz 30% no normālā darba laika. </w:t>
            </w:r>
            <w:r w:rsidR="00A243DB">
              <w:rPr>
                <w:lang w:val="lv-LV"/>
              </w:rPr>
              <w:t xml:space="preserve">Aprēķinot darbinieka noslodzi uz projektu, </w:t>
            </w:r>
            <w:r w:rsidR="000E1DCA">
              <w:rPr>
                <w:lang w:val="lv-LV"/>
              </w:rPr>
              <w:t xml:space="preserve">lai darbinieka atlīdzības izmaksas būtu attiecināmas, </w:t>
            </w:r>
            <w:r w:rsidR="00A243DB">
              <w:rPr>
                <w:lang w:val="lv-LV"/>
              </w:rPr>
              <w:t>30% slodzē ne</w:t>
            </w:r>
            <w:r w:rsidR="000E1DCA">
              <w:rPr>
                <w:lang w:val="lv-LV"/>
              </w:rPr>
              <w:t>tiek rēķināts darba laiks, kuru darbinieks veic kā profesionālo darbu bez atlīdzības.</w:t>
            </w:r>
            <w:r w:rsidR="00A243DB">
              <w:rPr>
                <w:lang w:val="lv-LV"/>
              </w:rPr>
              <w:t xml:space="preserve"> </w:t>
            </w:r>
            <w:r w:rsidR="000E1DCA">
              <w:rPr>
                <w:lang w:val="lv-LV"/>
              </w:rPr>
              <w:t>P</w:t>
            </w:r>
            <w:r w:rsidR="00AF617E" w:rsidRPr="00E66347">
              <w:rPr>
                <w:u w:val="single"/>
                <w:lang w:val="lv-LV"/>
              </w:rPr>
              <w:t>iemēram,</w:t>
            </w:r>
            <w:r w:rsidR="00091049" w:rsidRPr="00E66347">
              <w:rPr>
                <w:lang w:val="lv-LV"/>
              </w:rPr>
              <w:t xml:space="preserve"> </w:t>
            </w:r>
            <w:r w:rsidR="000E1DCA">
              <w:rPr>
                <w:lang w:val="lv-LV"/>
              </w:rPr>
              <w:t xml:space="preserve">ja darbinieks iestādē kopā strādā 30% slodzi uz projektu, t.sk., </w:t>
            </w:r>
            <w:r w:rsidR="00091049" w:rsidRPr="00E66347">
              <w:rPr>
                <w:lang w:val="lv-LV"/>
              </w:rPr>
              <w:t xml:space="preserve">algotu darbu </w:t>
            </w:r>
            <w:r w:rsidR="003D3E9E" w:rsidRPr="00E66347">
              <w:rPr>
                <w:lang w:val="lv-LV"/>
              </w:rPr>
              <w:t xml:space="preserve">15% </w:t>
            </w:r>
            <w:r w:rsidRPr="00E66347">
              <w:rPr>
                <w:lang w:val="lv-LV"/>
              </w:rPr>
              <w:t>un</w:t>
            </w:r>
            <w:r w:rsidR="000E1DCA">
              <w:rPr>
                <w:lang w:val="lv-LV"/>
              </w:rPr>
              <w:t xml:space="preserve"> veic profesionālo darbu bez atlīdzības (</w:t>
            </w:r>
            <w:r w:rsidR="003D3E9E" w:rsidRPr="00E66347">
              <w:rPr>
                <w:lang w:val="lv-LV"/>
              </w:rPr>
              <w:t>ieguldījums natūrā</w:t>
            </w:r>
            <w:r w:rsidR="000E1DCA">
              <w:rPr>
                <w:lang w:val="lv-LV"/>
              </w:rPr>
              <w:t xml:space="preserve">) </w:t>
            </w:r>
            <w:r w:rsidR="003D3E9E" w:rsidRPr="00E66347">
              <w:rPr>
                <w:lang w:val="lv-LV"/>
              </w:rPr>
              <w:t xml:space="preserve"> 15%</w:t>
            </w:r>
            <w:r w:rsidR="000E1DCA">
              <w:rPr>
                <w:lang w:val="lv-LV"/>
              </w:rPr>
              <w:t xml:space="preserve"> apjomā, šajā gadījumā atlīdzības izmaksas nevar iekļaut attiecināmajās izmaksās</w:t>
            </w:r>
            <w:r w:rsidR="00091049" w:rsidRPr="00E66347">
              <w:rPr>
                <w:lang w:val="lv-LV"/>
              </w:rPr>
              <w:t xml:space="preserve">. </w:t>
            </w:r>
            <w:r w:rsidR="00CE7F96" w:rsidRPr="00E66347">
              <w:rPr>
                <w:lang w:val="lv-LV"/>
              </w:rPr>
              <w:t>Ar saimniecisku darbību nesaistītam projektam attiecināmās atlīdzības izmaksas noteiktas MK noteikumu 43.1.punktā, savukārt profesionālā darba bez atlīdzības gadījumā ir jāievēro MK noteikumu 31.3.punkts.</w:t>
            </w:r>
          </w:p>
          <w:p w14:paraId="3E8DE827" w14:textId="25994B30" w:rsidR="00CE7F96" w:rsidRPr="00E66347" w:rsidRDefault="00CE7F96" w:rsidP="00CE7F96">
            <w:pPr>
              <w:autoSpaceDE w:val="0"/>
              <w:autoSpaceDN w:val="0"/>
              <w:adjustRightInd w:val="0"/>
              <w:ind w:left="17" w:right="17"/>
              <w:jc w:val="both"/>
              <w:rPr>
                <w:lang w:val="lv-LV"/>
              </w:rPr>
            </w:pPr>
            <w:r w:rsidRPr="00E66347">
              <w:rPr>
                <w:lang w:val="lv-LV"/>
              </w:rPr>
              <w:lastRenderedPageBreak/>
              <w:t>V</w:t>
            </w:r>
            <w:r w:rsidR="00AF617E" w:rsidRPr="00E66347">
              <w:rPr>
                <w:lang w:val="lv-LV"/>
              </w:rPr>
              <w:t>ēršam uzmanību, ka profesionālais darbs bez atlīdzības ir attiecināms arī gadījumā, ja profesionālā darba bez atlīdzības slodze mēnesī ir mazāka kā 30% no normālā darba laika mēnesī.</w:t>
            </w:r>
            <w:r w:rsidRPr="00E66347">
              <w:rPr>
                <w:rFonts w:ascii="Arial" w:hAnsi="Arial" w:cs="Arial"/>
                <w:sz w:val="20"/>
                <w:szCs w:val="20"/>
                <w:shd w:val="clear" w:color="auto" w:fill="FFFFFF"/>
                <w:lang w:val="lv-LV"/>
              </w:rPr>
              <w:t xml:space="preserve"> </w:t>
            </w:r>
          </w:p>
        </w:tc>
      </w:tr>
      <w:tr w:rsidR="002901F2" w:rsidRPr="00C86BDF" w14:paraId="5DE943EE" w14:textId="77777777" w:rsidTr="00E778AE">
        <w:trPr>
          <w:gridAfter w:val="1"/>
          <w:wAfter w:w="28" w:type="dxa"/>
          <w:trHeight w:val="557"/>
        </w:trPr>
        <w:tc>
          <w:tcPr>
            <w:tcW w:w="568" w:type="dxa"/>
            <w:shd w:val="clear" w:color="auto" w:fill="auto"/>
          </w:tcPr>
          <w:p w14:paraId="16D29E64" w14:textId="77777777" w:rsidR="002901F2" w:rsidRPr="00E778AE" w:rsidRDefault="002901F2" w:rsidP="00E778AE">
            <w:pPr>
              <w:pStyle w:val="ListParagraph"/>
              <w:numPr>
                <w:ilvl w:val="0"/>
                <w:numId w:val="3"/>
              </w:numPr>
              <w:ind w:left="57" w:firstLine="0"/>
              <w:jc w:val="right"/>
              <w:rPr>
                <w:lang w:val="lv-LV"/>
              </w:rPr>
            </w:pPr>
          </w:p>
        </w:tc>
        <w:tc>
          <w:tcPr>
            <w:tcW w:w="0" w:type="auto"/>
            <w:shd w:val="clear" w:color="auto" w:fill="auto"/>
            <w:vAlign w:val="center"/>
          </w:tcPr>
          <w:p w14:paraId="291319B4" w14:textId="2F280B31" w:rsidR="002901F2" w:rsidRPr="00E778AE" w:rsidRDefault="002901F2" w:rsidP="00E778AE">
            <w:pPr>
              <w:pStyle w:val="Heading2"/>
              <w:jc w:val="both"/>
              <w:outlineLvl w:val="1"/>
            </w:pPr>
            <w:bookmarkStart w:id="15" w:name="_Toc69383192"/>
            <w:r w:rsidRPr="00E778AE">
              <w:t>Lai nodrošinātu studentu iesaisti 25 % no kopējā PLE, šis darbs ir pilnībā jāapmaksā tikai no budžeta 3. koda?</w:t>
            </w:r>
            <w:bookmarkEnd w:id="15"/>
          </w:p>
        </w:tc>
        <w:tc>
          <w:tcPr>
            <w:tcW w:w="0" w:type="auto"/>
            <w:shd w:val="clear" w:color="auto" w:fill="auto"/>
            <w:vAlign w:val="center"/>
          </w:tcPr>
          <w:p w14:paraId="5CCDCAC8" w14:textId="313D0EB9" w:rsidR="002901F2" w:rsidRPr="00E778AE" w:rsidRDefault="00ED3757" w:rsidP="00E778AE">
            <w:pPr>
              <w:autoSpaceDE w:val="0"/>
              <w:autoSpaceDN w:val="0"/>
              <w:adjustRightInd w:val="0"/>
              <w:ind w:right="17"/>
              <w:jc w:val="both"/>
              <w:rPr>
                <w:color w:val="FF0000"/>
                <w:lang w:val="lv-LV"/>
              </w:rPr>
            </w:pPr>
            <w:r w:rsidRPr="00E778AE">
              <w:rPr>
                <w:lang w:val="lv-LV"/>
              </w:rPr>
              <w:t>D</w:t>
            </w:r>
            <w:r w:rsidR="002901F2" w:rsidRPr="00E778AE">
              <w:rPr>
                <w:lang w:val="lv-LV"/>
              </w:rPr>
              <w:t>arbs var tikt apmaksāts gan no 3.</w:t>
            </w:r>
            <w:r w:rsidR="00797DDC" w:rsidRPr="00E778AE">
              <w:rPr>
                <w:lang w:val="lv-LV"/>
              </w:rPr>
              <w:t>bud</w:t>
            </w:r>
            <w:r w:rsidR="007031AE" w:rsidRPr="00E778AE">
              <w:rPr>
                <w:lang w:val="lv-LV"/>
              </w:rPr>
              <w:t>že</w:t>
            </w:r>
            <w:r w:rsidR="00797DDC" w:rsidRPr="00E778AE">
              <w:rPr>
                <w:lang w:val="lv-LV"/>
              </w:rPr>
              <w:t>ta koda</w:t>
            </w:r>
            <w:r w:rsidR="002901F2" w:rsidRPr="00E778AE">
              <w:rPr>
                <w:lang w:val="lv-LV"/>
              </w:rPr>
              <w:t>, gan no 13.</w:t>
            </w:r>
            <w:r w:rsidR="004064EF" w:rsidRPr="00E778AE">
              <w:rPr>
                <w:lang w:val="lv-LV"/>
              </w:rPr>
              <w:t>b</w:t>
            </w:r>
            <w:r w:rsidR="002901F2" w:rsidRPr="00E778AE">
              <w:rPr>
                <w:lang w:val="lv-LV"/>
              </w:rPr>
              <w:t>udžeta koda, atbilstoši noslēg</w:t>
            </w:r>
            <w:r w:rsidR="001B1A60" w:rsidRPr="00E778AE">
              <w:rPr>
                <w:lang w:val="lv-LV"/>
              </w:rPr>
              <w:t>t</w:t>
            </w:r>
            <w:r w:rsidR="002901F2" w:rsidRPr="00E778AE">
              <w:rPr>
                <w:lang w:val="lv-LV"/>
              </w:rPr>
              <w:t>ajam  līgumam.</w:t>
            </w:r>
            <w:r w:rsidRPr="00E778AE">
              <w:rPr>
                <w:lang w:val="lv-LV"/>
              </w:rPr>
              <w:t xml:space="preserve"> Tāpat, ja darbs klasificējams kā profesionālais darbs bez atlīdzības (skatīt 37.jautājumu), Studentu iesaiste var tikt uzskaitīta 12.budžeta kodā (ieguldījums natūrā).</w:t>
            </w:r>
          </w:p>
        </w:tc>
      </w:tr>
      <w:tr w:rsidR="002901F2" w:rsidRPr="00C86BDF" w14:paraId="2B079C1A" w14:textId="77777777" w:rsidTr="006B1F66">
        <w:trPr>
          <w:gridAfter w:val="1"/>
          <w:wAfter w:w="28" w:type="dxa"/>
          <w:trHeight w:val="1102"/>
        </w:trPr>
        <w:tc>
          <w:tcPr>
            <w:tcW w:w="568" w:type="dxa"/>
          </w:tcPr>
          <w:p w14:paraId="1AE7EAEC" w14:textId="77777777" w:rsidR="002901F2" w:rsidRPr="00E778AE" w:rsidRDefault="002901F2" w:rsidP="00E778AE">
            <w:pPr>
              <w:pStyle w:val="ListParagraph"/>
              <w:numPr>
                <w:ilvl w:val="0"/>
                <w:numId w:val="3"/>
              </w:numPr>
              <w:ind w:left="57" w:firstLine="0"/>
              <w:jc w:val="right"/>
              <w:rPr>
                <w:lang w:val="lv-LV"/>
              </w:rPr>
            </w:pPr>
          </w:p>
        </w:tc>
        <w:tc>
          <w:tcPr>
            <w:tcW w:w="0" w:type="auto"/>
            <w:vAlign w:val="center"/>
          </w:tcPr>
          <w:p w14:paraId="4E2C317B" w14:textId="13F41815" w:rsidR="002901F2" w:rsidRPr="00E778AE" w:rsidRDefault="002901F2" w:rsidP="00E778AE">
            <w:pPr>
              <w:pStyle w:val="Heading2"/>
              <w:outlineLvl w:val="1"/>
            </w:pPr>
            <w:bookmarkStart w:id="16" w:name="_Toc69383193"/>
            <w:r w:rsidRPr="00E778AE">
              <w:t>Vai ar saimniecisku darbību saistīta projekta gadījumā ir attiecināmas zinātnisko rakstu, kas nepieciešami rezultātu izplatīšanai, publicēšanas  izmaksas?</w:t>
            </w:r>
            <w:bookmarkEnd w:id="16"/>
          </w:p>
        </w:tc>
        <w:tc>
          <w:tcPr>
            <w:tcW w:w="0" w:type="auto"/>
            <w:vAlign w:val="center"/>
          </w:tcPr>
          <w:p w14:paraId="10731C0B" w14:textId="77777777" w:rsidR="002901F2" w:rsidRPr="00E778AE" w:rsidRDefault="002901F2" w:rsidP="00E778AE">
            <w:pPr>
              <w:jc w:val="both"/>
              <w:rPr>
                <w:lang w:val="lv-LV"/>
              </w:rPr>
            </w:pPr>
            <w:r w:rsidRPr="00E778AE">
              <w:rPr>
                <w:lang w:val="lv-LV"/>
              </w:rPr>
              <w:t>Izmaksas ir attiecināmas, atbilstoši Komisijas regulas 651/2014 25. panta 3. punkta e) apakšpunktam. Vienlaikus vēršam uzmanību, ka ar saimniecisku darbību saistīto projektu rezultātā radušos zinātnisko rakstu publicēšanas izmaksām nav piemērojams 1.1.1.1. pasākuma MK noteikumu 43.5. apakšpunktā noteiktais izmaksu ierobežojums.</w:t>
            </w:r>
          </w:p>
        </w:tc>
      </w:tr>
      <w:tr w:rsidR="002901F2" w:rsidRPr="00C86BDF" w14:paraId="4418B713" w14:textId="77777777" w:rsidTr="006B1F66">
        <w:trPr>
          <w:gridAfter w:val="1"/>
          <w:wAfter w:w="28" w:type="dxa"/>
          <w:trHeight w:val="1102"/>
        </w:trPr>
        <w:tc>
          <w:tcPr>
            <w:tcW w:w="568" w:type="dxa"/>
          </w:tcPr>
          <w:p w14:paraId="5DFC5D92" w14:textId="77777777" w:rsidR="002901F2" w:rsidRPr="00E778AE" w:rsidRDefault="002901F2" w:rsidP="00E778AE">
            <w:pPr>
              <w:pStyle w:val="ListParagraph"/>
              <w:numPr>
                <w:ilvl w:val="0"/>
                <w:numId w:val="3"/>
              </w:numPr>
              <w:ind w:left="57" w:firstLine="0"/>
              <w:jc w:val="right"/>
              <w:rPr>
                <w:lang w:val="lv-LV"/>
              </w:rPr>
            </w:pPr>
          </w:p>
        </w:tc>
        <w:tc>
          <w:tcPr>
            <w:tcW w:w="0" w:type="auto"/>
            <w:vAlign w:val="center"/>
          </w:tcPr>
          <w:p w14:paraId="359E98DC" w14:textId="77777777" w:rsidR="002901F2" w:rsidRPr="00E778AE" w:rsidRDefault="002901F2" w:rsidP="00E778AE">
            <w:pPr>
              <w:autoSpaceDE w:val="0"/>
              <w:autoSpaceDN w:val="0"/>
              <w:adjustRightInd w:val="0"/>
              <w:ind w:left="17" w:right="17"/>
              <w:rPr>
                <w:rFonts w:cstheme="minorHAnsi"/>
                <w:lang w:val="lv-LV" w:eastAsia="lv-LV"/>
              </w:rPr>
            </w:pPr>
            <w:r w:rsidRPr="00E778AE">
              <w:rPr>
                <w:rFonts w:cstheme="minorHAnsi"/>
                <w:lang w:val="lv-LV" w:eastAsia="lv-LV"/>
              </w:rPr>
              <w:t>Vai zinātni apkalpojoša personāla atalgojuma atlīdzības izdevumi būs attiecināmi no projekta tiešajām izmaksām?</w:t>
            </w:r>
          </w:p>
        </w:tc>
        <w:tc>
          <w:tcPr>
            <w:tcW w:w="0" w:type="auto"/>
            <w:vAlign w:val="center"/>
          </w:tcPr>
          <w:p w14:paraId="205AFC33" w14:textId="77777777" w:rsidR="002901F2" w:rsidRPr="00E778AE" w:rsidRDefault="002901F2" w:rsidP="00E778AE">
            <w:pPr>
              <w:ind w:right="17"/>
              <w:jc w:val="both"/>
              <w:rPr>
                <w:rFonts w:cstheme="minorHAnsi"/>
                <w:lang w:val="lv-LV"/>
              </w:rPr>
            </w:pPr>
            <w:r w:rsidRPr="00E778AE">
              <w:rPr>
                <w:rFonts w:cstheme="minorHAnsi"/>
                <w:lang w:val="lv-LV"/>
              </w:rPr>
              <w:t>Saskaņā ar Ministru kabineta 2016. gada 12. janvāra noteikumu Nr. 34  43.1. apakšpunktu un 1.1 pielikumu, 1.1.1.1. pasākuma ietvaros pie tiešajām attiecināmas izmaksām pieskaitāmas atlīdzības izmaksas šādam zinātni apkalpojošajam personālam, ciktāl tas ir nodarbināts projektā: zinātniski tehniskās informācijas struktūrvienību darbinieki, sabiedrisko attiecību un tehnoloģiju pārneses speciālisti, speciālo un zinātniski tehnisko bibliotēku darbinieki, patentu dienesta speciālisti, ekonomisko un finanšu jomu speciālisti finanšu analīzes izstrādei.</w:t>
            </w:r>
          </w:p>
          <w:p w14:paraId="5D8A06EB" w14:textId="77777777" w:rsidR="002901F2" w:rsidRPr="00E778AE" w:rsidRDefault="002901F2" w:rsidP="00E778AE">
            <w:pPr>
              <w:ind w:right="17"/>
              <w:jc w:val="both"/>
              <w:rPr>
                <w:rFonts w:cstheme="minorHAnsi"/>
                <w:lang w:val="lv-LV"/>
              </w:rPr>
            </w:pPr>
          </w:p>
          <w:p w14:paraId="13384FC6" w14:textId="77777777" w:rsidR="002901F2" w:rsidRPr="00E778AE" w:rsidRDefault="002901F2" w:rsidP="00E778AE">
            <w:pPr>
              <w:ind w:right="17"/>
              <w:jc w:val="both"/>
              <w:rPr>
                <w:rFonts w:cstheme="minorHAnsi"/>
                <w:lang w:val="lv-LV"/>
              </w:rPr>
            </w:pPr>
            <w:r w:rsidRPr="00E778AE">
              <w:rPr>
                <w:rFonts w:cstheme="minorHAnsi"/>
                <w:lang w:val="lv-LV"/>
              </w:rPr>
              <w:t>Ievērojot minēto, 1.1.1.1. pasākuma ietvaros pie tiešajām attiecināmajām izmaksām:</w:t>
            </w:r>
          </w:p>
          <w:p w14:paraId="72590FB5" w14:textId="77777777" w:rsidR="002901F2" w:rsidRPr="00E778AE" w:rsidRDefault="002901F2" w:rsidP="00E778AE">
            <w:pPr>
              <w:ind w:right="17"/>
              <w:jc w:val="both"/>
              <w:rPr>
                <w:rFonts w:cstheme="minorHAnsi"/>
                <w:lang w:val="lv-LV"/>
              </w:rPr>
            </w:pPr>
            <w:r w:rsidRPr="00E778AE">
              <w:rPr>
                <w:rFonts w:cstheme="minorHAnsi"/>
                <w:lang w:val="lv-LV"/>
              </w:rPr>
              <w:t>1.      ir pieskaitāmas šādu zinātnisko darbinieku izmaksas, ciktāl tie nodarbināti projektā:</w:t>
            </w:r>
          </w:p>
          <w:p w14:paraId="5DBC761B" w14:textId="77777777" w:rsidR="002901F2" w:rsidRPr="00E778AE" w:rsidRDefault="002901F2" w:rsidP="00E778AE">
            <w:pPr>
              <w:pStyle w:val="ListParagraph"/>
              <w:numPr>
                <w:ilvl w:val="0"/>
                <w:numId w:val="10"/>
              </w:numPr>
              <w:ind w:left="1077" w:right="17" w:hanging="335"/>
              <w:contextualSpacing w:val="0"/>
              <w:jc w:val="both"/>
              <w:rPr>
                <w:rFonts w:cstheme="minorHAnsi"/>
                <w:lang w:val="lv-LV"/>
              </w:rPr>
            </w:pPr>
            <w:r w:rsidRPr="00E778AE">
              <w:rPr>
                <w:rFonts w:cstheme="minorHAnsi"/>
                <w:lang w:val="lv-LV"/>
              </w:rPr>
              <w:t>eksperts - speciālists patentu, intelektuālā īpašuma jautājumos, ja projekta ietvaros plānota intelektuālā īpašuma, kas izriet no projekta ietvaros veiktās darbības, aizsardzība;</w:t>
            </w:r>
          </w:p>
          <w:p w14:paraId="220BE49E" w14:textId="77777777" w:rsidR="002901F2" w:rsidRPr="00E778AE" w:rsidRDefault="002901F2" w:rsidP="00E778AE">
            <w:pPr>
              <w:pStyle w:val="ListParagraph"/>
              <w:numPr>
                <w:ilvl w:val="0"/>
                <w:numId w:val="10"/>
              </w:numPr>
              <w:ind w:left="1077" w:right="17" w:hanging="335"/>
              <w:contextualSpacing w:val="0"/>
              <w:jc w:val="both"/>
              <w:rPr>
                <w:rFonts w:cstheme="minorHAnsi"/>
                <w:lang w:val="lv-LV"/>
              </w:rPr>
            </w:pPr>
            <w:r w:rsidRPr="00E778AE">
              <w:rPr>
                <w:rFonts w:cstheme="minorHAnsi"/>
                <w:lang w:val="lv-LV"/>
              </w:rPr>
              <w:t>bibliotekārs;</w:t>
            </w:r>
          </w:p>
          <w:p w14:paraId="3D4E5013" w14:textId="77777777" w:rsidR="002901F2" w:rsidRPr="00E778AE" w:rsidRDefault="002901F2" w:rsidP="00E778AE">
            <w:pPr>
              <w:pStyle w:val="ListParagraph"/>
              <w:numPr>
                <w:ilvl w:val="0"/>
                <w:numId w:val="10"/>
              </w:numPr>
              <w:ind w:left="1077" w:right="17" w:hanging="335"/>
              <w:contextualSpacing w:val="0"/>
              <w:jc w:val="both"/>
              <w:rPr>
                <w:rFonts w:cstheme="minorHAnsi"/>
                <w:lang w:val="lv-LV"/>
              </w:rPr>
            </w:pPr>
            <w:r w:rsidRPr="00E778AE">
              <w:rPr>
                <w:rFonts w:cstheme="minorHAnsi"/>
                <w:lang w:val="lv-LV"/>
              </w:rPr>
              <w:t>sabiedrisko attiecību un tehnoloģiju pārneses speciālists, ja projekta īstenošanas laikā veic tehnoloģiju pārnesi, slēdzot tehnoloģiju pārneses līgumu;</w:t>
            </w:r>
          </w:p>
          <w:p w14:paraId="0062B81B" w14:textId="77777777" w:rsidR="002901F2" w:rsidRPr="00E778AE" w:rsidRDefault="002901F2" w:rsidP="00E778AE">
            <w:pPr>
              <w:pStyle w:val="ListParagraph"/>
              <w:numPr>
                <w:ilvl w:val="0"/>
                <w:numId w:val="10"/>
              </w:numPr>
              <w:ind w:left="1077" w:right="17" w:hanging="335"/>
              <w:contextualSpacing w:val="0"/>
              <w:jc w:val="both"/>
              <w:rPr>
                <w:rFonts w:cstheme="minorHAnsi"/>
                <w:lang w:val="lv-LV"/>
              </w:rPr>
            </w:pPr>
            <w:r w:rsidRPr="00E778AE">
              <w:rPr>
                <w:rFonts w:cstheme="minorHAnsi"/>
                <w:lang w:val="lv-LV"/>
              </w:rPr>
              <w:t>ekonomisko un finanšu jomu speciālisti finanšu analīzes izstrādei, ja projekta īstenošanas laikā veic tehnoloģiju pārnesi un projekts atbilst MK noteikumu Nr. 23.3. apakšpunkta nosacījumiem;</w:t>
            </w:r>
          </w:p>
          <w:p w14:paraId="663D970F" w14:textId="77777777" w:rsidR="002901F2" w:rsidRPr="00E778AE" w:rsidRDefault="002901F2" w:rsidP="00E778AE">
            <w:pPr>
              <w:ind w:right="17"/>
              <w:jc w:val="both"/>
              <w:rPr>
                <w:rFonts w:cstheme="minorHAnsi"/>
                <w:lang w:val="lv-LV"/>
              </w:rPr>
            </w:pPr>
            <w:r w:rsidRPr="00E778AE">
              <w:rPr>
                <w:rFonts w:cstheme="minorHAnsi"/>
                <w:lang w:val="lv-LV"/>
              </w:rPr>
              <w:t xml:space="preserve">2.       nav pieskaitāmas šāda personāla atlīdzības izmaksas:  </w:t>
            </w:r>
          </w:p>
          <w:p w14:paraId="63D8FD94" w14:textId="77777777" w:rsidR="002901F2" w:rsidRPr="00E778AE" w:rsidRDefault="002901F2" w:rsidP="00E778AE">
            <w:pPr>
              <w:ind w:left="1167" w:right="17" w:hanging="425"/>
              <w:jc w:val="both"/>
              <w:rPr>
                <w:rFonts w:cstheme="minorHAnsi"/>
                <w:lang w:val="lv-LV"/>
              </w:rPr>
            </w:pPr>
            <w:r w:rsidRPr="00E778AE">
              <w:rPr>
                <w:rFonts w:cstheme="minorHAnsi"/>
                <w:lang w:val="lv-LV"/>
              </w:rPr>
              <w:t>a.</w:t>
            </w:r>
            <w:r w:rsidRPr="00E778AE">
              <w:rPr>
                <w:rFonts w:cstheme="minorHAnsi"/>
                <w:lang w:val="lv-LV"/>
              </w:rPr>
              <w:tab/>
              <w:t>eksperts projekta plānošanai;</w:t>
            </w:r>
          </w:p>
          <w:p w14:paraId="16850AE8" w14:textId="77777777" w:rsidR="002901F2" w:rsidRPr="00E778AE" w:rsidRDefault="002901F2" w:rsidP="00E778AE">
            <w:pPr>
              <w:ind w:left="1167" w:right="17" w:hanging="425"/>
              <w:jc w:val="both"/>
              <w:rPr>
                <w:rFonts w:cstheme="minorHAnsi"/>
                <w:lang w:val="lv-LV"/>
              </w:rPr>
            </w:pPr>
            <w:r w:rsidRPr="00E778AE">
              <w:rPr>
                <w:rFonts w:cstheme="minorHAnsi"/>
                <w:lang w:val="lv-LV"/>
              </w:rPr>
              <w:t>b.</w:t>
            </w:r>
            <w:r w:rsidRPr="00E778AE">
              <w:rPr>
                <w:rFonts w:cstheme="minorHAnsi"/>
                <w:lang w:val="lv-LV"/>
              </w:rPr>
              <w:tab/>
              <w:t>finanšu eksperts;</w:t>
            </w:r>
          </w:p>
          <w:p w14:paraId="09002E97" w14:textId="77777777" w:rsidR="002901F2" w:rsidRPr="00E778AE" w:rsidRDefault="002901F2" w:rsidP="00E778AE">
            <w:pPr>
              <w:ind w:left="1167" w:right="17" w:hanging="425"/>
              <w:jc w:val="both"/>
              <w:rPr>
                <w:rFonts w:cstheme="minorHAnsi"/>
                <w:lang w:val="lv-LV"/>
              </w:rPr>
            </w:pPr>
            <w:r w:rsidRPr="00E778AE">
              <w:rPr>
                <w:rFonts w:cstheme="minorHAnsi"/>
                <w:lang w:val="lv-LV"/>
              </w:rPr>
              <w:t>c.</w:t>
            </w:r>
            <w:r w:rsidRPr="00E778AE">
              <w:rPr>
                <w:rFonts w:cstheme="minorHAnsi"/>
                <w:lang w:val="lv-LV"/>
              </w:rPr>
              <w:tab/>
              <w:t>ekonomikas eksperts;</w:t>
            </w:r>
          </w:p>
          <w:p w14:paraId="67081532" w14:textId="77777777" w:rsidR="002901F2" w:rsidRPr="00E778AE" w:rsidRDefault="002901F2" w:rsidP="00E778AE">
            <w:pPr>
              <w:ind w:left="1167" w:right="17" w:hanging="425"/>
              <w:jc w:val="both"/>
              <w:rPr>
                <w:rFonts w:cstheme="minorHAnsi"/>
                <w:lang w:val="lv-LV"/>
              </w:rPr>
            </w:pPr>
            <w:r w:rsidRPr="00E778AE">
              <w:rPr>
                <w:rFonts w:cstheme="minorHAnsi"/>
                <w:lang w:val="lv-LV"/>
              </w:rPr>
              <w:t>d.</w:t>
            </w:r>
            <w:r w:rsidRPr="00E778AE">
              <w:rPr>
                <w:rFonts w:cstheme="minorHAnsi"/>
                <w:lang w:val="lv-LV"/>
              </w:rPr>
              <w:tab/>
              <w:t xml:space="preserve">projekta administratīvais vadītājs; </w:t>
            </w:r>
          </w:p>
          <w:p w14:paraId="3C21FDCD" w14:textId="77777777" w:rsidR="002901F2" w:rsidRPr="00E778AE" w:rsidRDefault="002901F2" w:rsidP="00E778AE">
            <w:pPr>
              <w:ind w:left="1167" w:right="17" w:hanging="425"/>
              <w:jc w:val="both"/>
              <w:rPr>
                <w:rFonts w:cstheme="minorHAnsi"/>
                <w:lang w:val="lv-LV"/>
              </w:rPr>
            </w:pPr>
            <w:r w:rsidRPr="00E778AE">
              <w:rPr>
                <w:rFonts w:cstheme="minorHAnsi"/>
                <w:lang w:val="lv-LV"/>
              </w:rPr>
              <w:t>e.</w:t>
            </w:r>
            <w:r w:rsidRPr="00E778AE">
              <w:rPr>
                <w:rFonts w:cstheme="minorHAnsi"/>
                <w:lang w:val="lv-LV"/>
              </w:rPr>
              <w:tab/>
              <w:t xml:space="preserve">jurists; </w:t>
            </w:r>
          </w:p>
          <w:p w14:paraId="7F1264C1" w14:textId="77777777" w:rsidR="002901F2" w:rsidRPr="00E778AE" w:rsidRDefault="002901F2" w:rsidP="00E778AE">
            <w:pPr>
              <w:ind w:left="1167" w:right="17" w:hanging="425"/>
              <w:jc w:val="both"/>
              <w:rPr>
                <w:rFonts w:cstheme="minorHAnsi"/>
                <w:lang w:val="lv-LV"/>
              </w:rPr>
            </w:pPr>
            <w:r w:rsidRPr="00E778AE">
              <w:rPr>
                <w:rFonts w:cstheme="minorHAnsi"/>
                <w:lang w:val="lv-LV"/>
              </w:rPr>
              <w:lastRenderedPageBreak/>
              <w:t>f.</w:t>
            </w:r>
            <w:r w:rsidRPr="00E778AE">
              <w:rPr>
                <w:rFonts w:cstheme="minorHAnsi"/>
                <w:lang w:val="lv-LV"/>
              </w:rPr>
              <w:tab/>
              <w:t>iepirkumu speciālists.</w:t>
            </w:r>
          </w:p>
          <w:p w14:paraId="7FB044A8" w14:textId="77777777" w:rsidR="002901F2" w:rsidRPr="00E778AE" w:rsidRDefault="002901F2" w:rsidP="00E778AE">
            <w:pPr>
              <w:ind w:right="17"/>
              <w:jc w:val="both"/>
              <w:rPr>
                <w:rFonts w:cstheme="minorHAnsi"/>
                <w:lang w:val="lv-LV"/>
              </w:rPr>
            </w:pPr>
          </w:p>
          <w:p w14:paraId="2846EDAC" w14:textId="77777777" w:rsidR="002901F2" w:rsidRPr="00E778AE" w:rsidRDefault="002901F2" w:rsidP="00E778AE">
            <w:pPr>
              <w:jc w:val="both"/>
              <w:rPr>
                <w:rFonts w:cstheme="minorHAnsi"/>
                <w:lang w:val="lv-LV"/>
              </w:rPr>
            </w:pPr>
            <w:r w:rsidRPr="00E778AE">
              <w:rPr>
                <w:rFonts w:cstheme="minorHAnsi"/>
                <w:lang w:val="lv-LV"/>
              </w:rPr>
              <w:t>Zinātnes apkalpojošajam personālam nav jānodrošina jaunas darba vietas saglabāšana pēcuzraudzības periodā.</w:t>
            </w:r>
          </w:p>
        </w:tc>
      </w:tr>
      <w:tr w:rsidR="002901F2" w:rsidRPr="00E778AE" w14:paraId="05BCED53" w14:textId="77777777" w:rsidTr="006B1F66">
        <w:trPr>
          <w:trHeight w:val="454"/>
        </w:trPr>
        <w:tc>
          <w:tcPr>
            <w:tcW w:w="13192" w:type="dxa"/>
            <w:gridSpan w:val="4"/>
            <w:vAlign w:val="center"/>
          </w:tcPr>
          <w:p w14:paraId="03343AB5" w14:textId="61A96E9A" w:rsidR="002901F2" w:rsidRPr="00E778AE" w:rsidRDefault="002901F2" w:rsidP="00E778AE">
            <w:pPr>
              <w:pStyle w:val="Heading1"/>
              <w:outlineLvl w:val="0"/>
            </w:pPr>
            <w:bookmarkStart w:id="17" w:name="_Toc69383194"/>
            <w:r w:rsidRPr="00E778AE">
              <w:lastRenderedPageBreak/>
              <w:t>Finanšu vadība</w:t>
            </w:r>
            <w:bookmarkEnd w:id="17"/>
          </w:p>
        </w:tc>
      </w:tr>
      <w:tr w:rsidR="002901F2" w:rsidRPr="00C86BDF" w14:paraId="192827F8" w14:textId="77777777" w:rsidTr="006B1F66">
        <w:trPr>
          <w:gridAfter w:val="1"/>
          <w:wAfter w:w="28" w:type="dxa"/>
        </w:trPr>
        <w:tc>
          <w:tcPr>
            <w:tcW w:w="568" w:type="dxa"/>
          </w:tcPr>
          <w:p w14:paraId="3BE94C24" w14:textId="77777777" w:rsidR="002901F2" w:rsidRPr="00E778AE" w:rsidRDefault="002901F2" w:rsidP="00E778AE">
            <w:pPr>
              <w:pStyle w:val="ListParagraph"/>
              <w:numPr>
                <w:ilvl w:val="0"/>
                <w:numId w:val="3"/>
              </w:numPr>
              <w:ind w:left="57" w:firstLine="0"/>
              <w:jc w:val="right"/>
              <w:rPr>
                <w:lang w:val="lv-LV"/>
              </w:rPr>
            </w:pPr>
          </w:p>
        </w:tc>
        <w:tc>
          <w:tcPr>
            <w:tcW w:w="0" w:type="auto"/>
            <w:shd w:val="clear" w:color="auto" w:fill="auto"/>
          </w:tcPr>
          <w:p w14:paraId="001ADA63" w14:textId="5659622D" w:rsidR="002901F2" w:rsidRPr="00E778AE" w:rsidRDefault="002901F2" w:rsidP="00E778AE">
            <w:pPr>
              <w:pStyle w:val="Heading2"/>
              <w:outlineLvl w:val="1"/>
            </w:pPr>
            <w:bookmarkStart w:id="18" w:name="_Toc69383195"/>
            <w:r w:rsidRPr="00E778AE">
              <w:t>Ja projekta īstenošanai izmanto 1 kontu, kā nodalīt tiešās izmaksas no netiešajām?</w:t>
            </w:r>
            <w:bookmarkEnd w:id="18"/>
          </w:p>
        </w:tc>
        <w:tc>
          <w:tcPr>
            <w:tcW w:w="0" w:type="auto"/>
            <w:shd w:val="clear" w:color="auto" w:fill="auto"/>
          </w:tcPr>
          <w:p w14:paraId="2138BFF0" w14:textId="77777777" w:rsidR="002901F2" w:rsidRPr="00E778AE" w:rsidRDefault="002901F2" w:rsidP="00E778AE">
            <w:pPr>
              <w:jc w:val="both"/>
              <w:rPr>
                <w:lang w:val="lv-LV"/>
              </w:rPr>
            </w:pPr>
            <w:r w:rsidRPr="00E778AE">
              <w:rPr>
                <w:lang w:val="lv-LV"/>
              </w:rPr>
              <w:t>Tādā gadījumā tiešās attiecināmās izmaksas nodala no netiešajām attiecināmajām izmaksām tikai caur grāmatvedības uzskaiti.</w:t>
            </w:r>
          </w:p>
        </w:tc>
      </w:tr>
      <w:tr w:rsidR="002901F2" w:rsidRPr="00C86BDF" w14:paraId="518A4DEF" w14:textId="77777777" w:rsidTr="006B1F66">
        <w:trPr>
          <w:gridAfter w:val="1"/>
          <w:wAfter w:w="28" w:type="dxa"/>
          <w:trHeight w:val="1002"/>
        </w:trPr>
        <w:tc>
          <w:tcPr>
            <w:tcW w:w="568" w:type="dxa"/>
          </w:tcPr>
          <w:p w14:paraId="3492056C" w14:textId="77777777" w:rsidR="002901F2" w:rsidRPr="00E778AE" w:rsidRDefault="002901F2" w:rsidP="00E778AE">
            <w:pPr>
              <w:pStyle w:val="ListParagraph"/>
              <w:numPr>
                <w:ilvl w:val="0"/>
                <w:numId w:val="3"/>
              </w:numPr>
              <w:ind w:left="57" w:firstLine="0"/>
              <w:jc w:val="right"/>
              <w:rPr>
                <w:lang w:val="lv-LV"/>
              </w:rPr>
            </w:pPr>
          </w:p>
        </w:tc>
        <w:tc>
          <w:tcPr>
            <w:tcW w:w="0" w:type="auto"/>
          </w:tcPr>
          <w:p w14:paraId="60E6E024" w14:textId="4410C045" w:rsidR="002901F2" w:rsidRPr="00E778AE" w:rsidRDefault="002901F2" w:rsidP="00E778AE">
            <w:pPr>
              <w:pStyle w:val="Heading2"/>
              <w:outlineLvl w:val="1"/>
            </w:pPr>
            <w:bookmarkStart w:id="19" w:name="_Toc69383196"/>
            <w:r w:rsidRPr="00E778AE">
              <w:t>Kā tiek veikta līdzfinansējuma attiecināšana?</w:t>
            </w:r>
            <w:bookmarkEnd w:id="19"/>
          </w:p>
        </w:tc>
        <w:tc>
          <w:tcPr>
            <w:tcW w:w="0" w:type="auto"/>
          </w:tcPr>
          <w:p w14:paraId="1431B21A" w14:textId="77777777" w:rsidR="002901F2" w:rsidRPr="00E778AE" w:rsidRDefault="002901F2" w:rsidP="00E778AE">
            <w:pPr>
              <w:jc w:val="both"/>
              <w:rPr>
                <w:lang w:val="lv-LV"/>
              </w:rPr>
            </w:pPr>
            <w:r w:rsidRPr="00E778AE">
              <w:rPr>
                <w:lang w:val="lv-LV"/>
              </w:rPr>
              <w:t>Līdzfinansējumu ieskaita projekta kontā un nepieciešams pierādīt tā izcelsmi (saimnieciski iegūta nauda/bāzes finansējums). Visi izdevumi, kas saistīti ar projekta tiešajiem attiecināmajiem izdevumiem, tiek veikti no konkrētā projekta konta.</w:t>
            </w:r>
          </w:p>
        </w:tc>
      </w:tr>
      <w:tr w:rsidR="002901F2" w:rsidRPr="00C86BDF" w14:paraId="4B4E2219" w14:textId="77777777" w:rsidTr="006B1F66">
        <w:trPr>
          <w:trHeight w:val="454"/>
        </w:trPr>
        <w:tc>
          <w:tcPr>
            <w:tcW w:w="13192" w:type="dxa"/>
            <w:gridSpan w:val="4"/>
            <w:shd w:val="clear" w:color="auto" w:fill="auto"/>
            <w:vAlign w:val="center"/>
          </w:tcPr>
          <w:p w14:paraId="41DCB665" w14:textId="241A4B8E" w:rsidR="002901F2" w:rsidRPr="00E778AE" w:rsidRDefault="002901F2" w:rsidP="00E778AE">
            <w:pPr>
              <w:pStyle w:val="Heading1"/>
              <w:outlineLvl w:val="0"/>
            </w:pPr>
            <w:bookmarkStart w:id="20" w:name="_Toc69383197"/>
            <w:r w:rsidRPr="00E778AE">
              <w:t>Atskaišu iesniegšana un sagatavošana, dokumentu glabāšana</w:t>
            </w:r>
            <w:bookmarkEnd w:id="20"/>
          </w:p>
        </w:tc>
      </w:tr>
      <w:tr w:rsidR="002901F2" w:rsidRPr="00C86BDF" w14:paraId="4DDE054D" w14:textId="77777777" w:rsidTr="006B1F66">
        <w:trPr>
          <w:gridAfter w:val="1"/>
          <w:wAfter w:w="28" w:type="dxa"/>
          <w:trHeight w:val="623"/>
        </w:trPr>
        <w:tc>
          <w:tcPr>
            <w:tcW w:w="568" w:type="dxa"/>
            <w:shd w:val="clear" w:color="auto" w:fill="auto"/>
          </w:tcPr>
          <w:p w14:paraId="0F7EF805" w14:textId="77777777" w:rsidR="002901F2" w:rsidRPr="00E778AE" w:rsidRDefault="002901F2" w:rsidP="00E778AE">
            <w:pPr>
              <w:pStyle w:val="ListParagraph"/>
              <w:numPr>
                <w:ilvl w:val="0"/>
                <w:numId w:val="3"/>
              </w:numPr>
              <w:ind w:left="57" w:firstLine="0"/>
              <w:jc w:val="right"/>
              <w:rPr>
                <w:lang w:val="lv-LV"/>
              </w:rPr>
            </w:pPr>
          </w:p>
        </w:tc>
        <w:tc>
          <w:tcPr>
            <w:tcW w:w="0" w:type="auto"/>
            <w:shd w:val="clear" w:color="auto" w:fill="auto"/>
          </w:tcPr>
          <w:p w14:paraId="14FD909D" w14:textId="4A328947" w:rsidR="002901F2" w:rsidRPr="00E778AE" w:rsidRDefault="002901F2" w:rsidP="00E778AE">
            <w:pPr>
              <w:pStyle w:val="Heading2"/>
              <w:outlineLvl w:val="1"/>
            </w:pPr>
            <w:bookmarkStart w:id="21" w:name="_Toc69383198"/>
            <w:r w:rsidRPr="00E778AE">
              <w:t>Kādā veidā projekta īstenošanas laikā jāiesniedz projekta atskaites?</w:t>
            </w:r>
            <w:bookmarkEnd w:id="21"/>
          </w:p>
        </w:tc>
        <w:tc>
          <w:tcPr>
            <w:tcW w:w="0" w:type="auto"/>
          </w:tcPr>
          <w:p w14:paraId="5EA1A4BC" w14:textId="77777777" w:rsidR="002901F2" w:rsidRPr="00E778AE" w:rsidRDefault="002901F2" w:rsidP="00E778AE">
            <w:pPr>
              <w:jc w:val="both"/>
              <w:rPr>
                <w:lang w:val="lv-LV"/>
              </w:rPr>
            </w:pPr>
            <w:r w:rsidRPr="00E778AE">
              <w:rPr>
                <w:lang w:val="lv-LV"/>
              </w:rPr>
              <w:t>Projekta atskaites, t.sk. projekta grozījumi, ir iesniedzami KP VIS.</w:t>
            </w:r>
          </w:p>
          <w:p w14:paraId="7A39A7FF" w14:textId="58730925" w:rsidR="002901F2" w:rsidRPr="00E778AE" w:rsidRDefault="002901F2" w:rsidP="00E778AE">
            <w:pPr>
              <w:jc w:val="both"/>
              <w:rPr>
                <w:lang w:val="lv-LV"/>
              </w:rPr>
            </w:pPr>
            <w:r w:rsidRPr="00E778AE">
              <w:rPr>
                <w:lang w:val="lv-LV"/>
              </w:rPr>
              <w:t>Projekta vidusposma un gala zinātniskās kvalitātes izvērtējumam nepieciešamie dokumenti pievienojami KP VIS sadaļā “Finansējuma saņēmēja dokumentācija”, bet pašas atskaites ar iestādes atbildīgās amatpersonas parakstītu pavadvēstuli nosūtāma uz CFLA oficiālo e-pasta adresi.</w:t>
            </w:r>
          </w:p>
          <w:p w14:paraId="5032C853" w14:textId="2874432E" w:rsidR="002901F2" w:rsidRPr="00E778AE" w:rsidRDefault="002901F2" w:rsidP="00E778AE">
            <w:pPr>
              <w:jc w:val="both"/>
              <w:rPr>
                <w:lang w:val="lv-LV"/>
              </w:rPr>
            </w:pPr>
            <w:r w:rsidRPr="00E778AE">
              <w:rPr>
                <w:lang w:val="lv-LV"/>
              </w:rPr>
              <w:t>Ja nepieciešams pagarinājums vidusposma vai gala zinātniskās kvalitātes izvērtējuma atskaites iesniegšanai, lūgumu ar vēlamo pagarinājuma datumu un pamatojumu pagarinājuma nepieciešamībai iesniedz e-pastā projekta vadītājam.</w:t>
            </w:r>
          </w:p>
          <w:p w14:paraId="10EECA77" w14:textId="77777777" w:rsidR="002901F2" w:rsidRPr="00E778AE" w:rsidRDefault="002901F2" w:rsidP="00E778AE">
            <w:pPr>
              <w:jc w:val="both"/>
              <w:rPr>
                <w:lang w:val="lv-LV"/>
              </w:rPr>
            </w:pPr>
            <w:r w:rsidRPr="00E778AE">
              <w:rPr>
                <w:lang w:val="lv-LV"/>
              </w:rPr>
              <w:t>Reizi gadā, ar katra gada pirmo maksājuma pieprasījumu, kurā ir iekļautas izmaksas par iepriekšējā gada decembri, aģentūrā iesniedzami šādi pārskati</w:t>
            </w:r>
            <w:r w:rsidRPr="00E778AE">
              <w:rPr>
                <w:rStyle w:val="FootnoteReference"/>
                <w:lang w:val="lv-LV"/>
              </w:rPr>
              <w:footnoteReference w:id="3"/>
            </w:r>
            <w:r w:rsidRPr="00E778AE">
              <w:rPr>
                <w:lang w:val="lv-LV"/>
              </w:rPr>
              <w:t>:</w:t>
            </w:r>
          </w:p>
          <w:p w14:paraId="33D9EF34" w14:textId="77777777" w:rsidR="002901F2" w:rsidRPr="00E778AE" w:rsidRDefault="002901F2" w:rsidP="00E778AE">
            <w:pPr>
              <w:pStyle w:val="ListParagraph"/>
              <w:numPr>
                <w:ilvl w:val="0"/>
                <w:numId w:val="9"/>
              </w:numPr>
              <w:jc w:val="both"/>
              <w:rPr>
                <w:lang w:val="lv-LV"/>
              </w:rPr>
            </w:pPr>
            <w:r w:rsidRPr="00E778AE">
              <w:rPr>
                <w:lang w:val="lv-LV"/>
              </w:rPr>
              <w:t>Pārskats par zinātnisko darbinieku noslodzi pilna laika ekvivalenta (PLE) izteiksmē;</w:t>
            </w:r>
          </w:p>
          <w:p w14:paraId="4ABA6BAA" w14:textId="2DD8712D" w:rsidR="002901F2" w:rsidRPr="00E778AE" w:rsidRDefault="002901F2" w:rsidP="00E778AE">
            <w:pPr>
              <w:pStyle w:val="ListParagraph"/>
              <w:numPr>
                <w:ilvl w:val="0"/>
                <w:numId w:val="9"/>
              </w:numPr>
              <w:jc w:val="both"/>
              <w:rPr>
                <w:lang w:val="lv-LV"/>
              </w:rPr>
            </w:pPr>
            <w:r w:rsidRPr="00E778AE">
              <w:rPr>
                <w:lang w:val="lv-LV"/>
              </w:rPr>
              <w:t>Pārskats par zinātniskajiem rakstiem</w:t>
            </w:r>
            <w:r w:rsidR="00ED3674" w:rsidRPr="00E778AE">
              <w:rPr>
                <w:lang w:val="lv-LV"/>
              </w:rPr>
              <w:t>.</w:t>
            </w:r>
          </w:p>
          <w:p w14:paraId="355E165F" w14:textId="12D1859B" w:rsidR="00ED3674" w:rsidRPr="00E778AE" w:rsidRDefault="00ED3674" w:rsidP="00E778AE">
            <w:pPr>
              <w:jc w:val="both"/>
              <w:rPr>
                <w:lang w:val="lv-LV"/>
              </w:rPr>
            </w:pPr>
            <w:r w:rsidRPr="00E778AE">
              <w:rPr>
                <w:lang w:val="lv-LV"/>
              </w:rPr>
              <w:t>Tāpat projekta īstenošanas periodā iesniedzami šādi dokumenti (ja projektā ir S, ZGP un JZ iesaiste):</w:t>
            </w:r>
          </w:p>
          <w:p w14:paraId="0DEDEB5F" w14:textId="1305068B" w:rsidR="002901F2" w:rsidRPr="00A2131A" w:rsidRDefault="00E9486D" w:rsidP="001539E9">
            <w:pPr>
              <w:pStyle w:val="ListParagraph"/>
              <w:numPr>
                <w:ilvl w:val="0"/>
                <w:numId w:val="13"/>
              </w:numPr>
              <w:jc w:val="both"/>
              <w:rPr>
                <w:lang w:val="lv-LV"/>
              </w:rPr>
            </w:pPr>
            <w:r w:rsidRPr="00A2131A">
              <w:rPr>
                <w:lang w:val="lv-LV"/>
              </w:rPr>
              <w:t>Vienu reizi projekta īstenošanas gadā</w:t>
            </w:r>
            <w:r w:rsidR="00797DDC" w:rsidRPr="00A2131A">
              <w:rPr>
                <w:lang w:val="lv-LV"/>
              </w:rPr>
              <w:t xml:space="preserve"> iesniedzama</w:t>
            </w:r>
            <w:r w:rsidR="00A2131A">
              <w:rPr>
                <w:lang w:val="lv-LV"/>
              </w:rPr>
              <w:t>s</w:t>
            </w:r>
            <w:r w:rsidRPr="00A2131A">
              <w:rPr>
                <w:lang w:val="lv-LV"/>
              </w:rPr>
              <w:t xml:space="preserve"> i</w:t>
            </w:r>
            <w:r w:rsidR="002901F2" w:rsidRPr="00A2131A">
              <w:rPr>
                <w:lang w:val="lv-LV"/>
              </w:rPr>
              <w:t>zziņas no mācību iestādēm, kas apliecina studējošo (t.sk. doktorantu) un/vai zinātniskā grāda pretendentu statusu</w:t>
            </w:r>
            <w:r w:rsidR="00ED3674" w:rsidRPr="00A2131A">
              <w:rPr>
                <w:lang w:val="lv-LV"/>
              </w:rPr>
              <w:t xml:space="preserve"> (</w:t>
            </w:r>
            <w:r w:rsidR="00ED3674" w:rsidRPr="00A2131A">
              <w:rPr>
                <w:i/>
                <w:lang w:val="lv-LV"/>
              </w:rPr>
              <w:t>D</w:t>
            </w:r>
            <w:r w:rsidR="002901F2" w:rsidRPr="00A2131A">
              <w:rPr>
                <w:i/>
                <w:lang w:val="lv-LV"/>
              </w:rPr>
              <w:t xml:space="preserve">arbinieka </w:t>
            </w:r>
            <w:r w:rsidR="002901F2" w:rsidRPr="006F3B1B">
              <w:rPr>
                <w:i/>
                <w:u w:val="single"/>
                <w:lang w:val="lv-LV"/>
              </w:rPr>
              <w:t>nostrādātais PLE</w:t>
            </w:r>
            <w:r w:rsidR="002901F2" w:rsidRPr="006F3B1B">
              <w:rPr>
                <w:i/>
                <w:lang w:val="lv-LV"/>
              </w:rPr>
              <w:t xml:space="preserve"> projektā </w:t>
            </w:r>
            <w:r w:rsidR="002901F2" w:rsidRPr="00A2131A">
              <w:rPr>
                <w:i/>
                <w:u w:val="single"/>
                <w:lang w:val="lv-LV"/>
              </w:rPr>
              <w:t>starplaikā starp studijām</w:t>
            </w:r>
            <w:r w:rsidR="002901F2" w:rsidRPr="00A2131A">
              <w:rPr>
                <w:i/>
                <w:lang w:val="lv-LV"/>
              </w:rPr>
              <w:t xml:space="preserve"> vasaras periodā vai secīgā periodā starp vienu studiju pabeigšanu un otru uzsākšanu </w:t>
            </w:r>
            <w:r w:rsidR="002901F2" w:rsidRPr="00A2131A">
              <w:rPr>
                <w:i/>
                <w:u w:val="single"/>
                <w:lang w:val="lv-LV"/>
              </w:rPr>
              <w:t>tiek ieskaitīts</w:t>
            </w:r>
            <w:r w:rsidR="002901F2" w:rsidRPr="00A2131A">
              <w:rPr>
                <w:i/>
                <w:lang w:val="lv-LV"/>
              </w:rPr>
              <w:t xml:space="preserve"> studējošo vai zinātniskā grāda pretendentu kopējā noslodzē. Aģentūra vērš uzmanību, ka studējošā, kurš atrodas </w:t>
            </w:r>
            <w:r w:rsidR="002901F2" w:rsidRPr="00A2131A">
              <w:rPr>
                <w:i/>
                <w:u w:val="single"/>
                <w:lang w:val="lv-LV"/>
              </w:rPr>
              <w:lastRenderedPageBreak/>
              <w:t xml:space="preserve">akadēmiskajā atvaļinājumā, nostrādātais PLE projektā </w:t>
            </w:r>
            <w:r w:rsidR="002901F2" w:rsidRPr="00A2131A">
              <w:rPr>
                <w:b/>
                <w:i/>
                <w:u w:val="single"/>
                <w:lang w:val="lv-LV"/>
              </w:rPr>
              <w:t>nav</w:t>
            </w:r>
            <w:r w:rsidR="002901F2" w:rsidRPr="00A2131A">
              <w:rPr>
                <w:i/>
                <w:u w:val="single"/>
                <w:lang w:val="lv-LV"/>
              </w:rPr>
              <w:t xml:space="preserve"> ieskaitāms</w:t>
            </w:r>
            <w:r w:rsidR="002901F2" w:rsidRPr="00A2131A">
              <w:rPr>
                <w:i/>
                <w:lang w:val="lv-LV"/>
              </w:rPr>
              <w:t xml:space="preserve"> studējošo vai zinātniskā grāda pretendentu kopējā noslodz</w:t>
            </w:r>
            <w:r w:rsidR="00ED3674" w:rsidRPr="00A2131A">
              <w:rPr>
                <w:i/>
                <w:lang w:val="lv-LV"/>
              </w:rPr>
              <w:t>ē</w:t>
            </w:r>
            <w:r w:rsidR="00ED3674" w:rsidRPr="00A2131A">
              <w:rPr>
                <w:lang w:val="lv-LV"/>
              </w:rPr>
              <w:t>);</w:t>
            </w:r>
          </w:p>
          <w:p w14:paraId="6CC1476D" w14:textId="26CB533C" w:rsidR="00ED3674" w:rsidRPr="00E778AE" w:rsidRDefault="00ED3674" w:rsidP="00E778AE">
            <w:pPr>
              <w:pStyle w:val="ListParagraph"/>
              <w:numPr>
                <w:ilvl w:val="0"/>
                <w:numId w:val="13"/>
              </w:numPr>
              <w:jc w:val="both"/>
              <w:rPr>
                <w:lang w:val="lv-LV"/>
              </w:rPr>
            </w:pPr>
            <w:r w:rsidRPr="00E778AE">
              <w:rPr>
                <w:lang w:val="lv-LV"/>
              </w:rPr>
              <w:t>Jauno zinātnieku kompetenču pilnveides apliecinošie dokumenti vai dokumenti, kas apliecina personāla atjaunotni.</w:t>
            </w:r>
          </w:p>
        </w:tc>
      </w:tr>
      <w:tr w:rsidR="002901F2" w:rsidRPr="00C86BDF" w14:paraId="21D2F421" w14:textId="77777777" w:rsidTr="006B1F66">
        <w:trPr>
          <w:gridAfter w:val="1"/>
          <w:wAfter w:w="28" w:type="dxa"/>
          <w:trHeight w:val="836"/>
        </w:trPr>
        <w:tc>
          <w:tcPr>
            <w:tcW w:w="568" w:type="dxa"/>
          </w:tcPr>
          <w:p w14:paraId="597E399B" w14:textId="77777777" w:rsidR="002901F2" w:rsidRPr="00E778AE" w:rsidRDefault="002901F2" w:rsidP="00E778AE">
            <w:pPr>
              <w:pStyle w:val="ListParagraph"/>
              <w:numPr>
                <w:ilvl w:val="0"/>
                <w:numId w:val="3"/>
              </w:numPr>
              <w:ind w:left="57" w:firstLine="0"/>
              <w:jc w:val="right"/>
              <w:rPr>
                <w:lang w:val="lv-LV"/>
              </w:rPr>
            </w:pPr>
          </w:p>
        </w:tc>
        <w:tc>
          <w:tcPr>
            <w:tcW w:w="0" w:type="auto"/>
          </w:tcPr>
          <w:p w14:paraId="5A74D8F5" w14:textId="1DFFE89A" w:rsidR="002901F2" w:rsidRPr="00E778AE" w:rsidRDefault="002901F2" w:rsidP="00E778AE">
            <w:pPr>
              <w:pStyle w:val="Heading2"/>
              <w:outlineLvl w:val="1"/>
            </w:pPr>
            <w:bookmarkStart w:id="22" w:name="_Toc69383199"/>
            <w:r w:rsidRPr="00E778AE">
              <w:t>Kāda projekta dokumentācija un cik ilgi jāglabā?</w:t>
            </w:r>
            <w:bookmarkEnd w:id="22"/>
          </w:p>
        </w:tc>
        <w:tc>
          <w:tcPr>
            <w:tcW w:w="0" w:type="auto"/>
          </w:tcPr>
          <w:p w14:paraId="4FB40D30" w14:textId="77777777" w:rsidR="002901F2" w:rsidRPr="00E778AE" w:rsidRDefault="002901F2" w:rsidP="00E778AE">
            <w:pPr>
              <w:jc w:val="both"/>
              <w:rPr>
                <w:lang w:val="lv-LV"/>
              </w:rPr>
            </w:pPr>
            <w:r w:rsidRPr="00E778AE">
              <w:rPr>
                <w:lang w:val="lv-LV"/>
              </w:rPr>
              <w:t xml:space="preserve">Saskaņā ar MK noteikumu Nr.34 70.punktu, </w:t>
            </w:r>
            <w:r w:rsidRPr="00E778AE">
              <w:rPr>
                <w:u w:val="single"/>
                <w:lang w:val="lv-LV"/>
              </w:rPr>
              <w:t>saimnieciska projekta īstenotāji nodrošina informācijas pieejamību 10 gadus</w:t>
            </w:r>
            <w:r w:rsidRPr="00E778AE">
              <w:rPr>
                <w:lang w:val="lv-LV"/>
              </w:rPr>
              <w:t xml:space="preserve">, skaitot no atbalsta piešķiršanas dienas, t.i. atzinuma par projekta iesniegumā noteikto nosacījumu izpildi izdošanas dienas. </w:t>
            </w:r>
            <w:r w:rsidRPr="00E778AE">
              <w:rPr>
                <w:u w:val="single"/>
                <w:lang w:val="lv-LV"/>
              </w:rPr>
              <w:t>Nesaimniecisku projektu īstenotāji nodrošina informācijas pieejamību 2 gadus, skaitot no 31.decembra, kad atbilstīgie izdevumi ir deklarēti Eiropas Komisijai</w:t>
            </w:r>
            <w:r w:rsidRPr="00E778AE">
              <w:rPr>
                <w:lang w:val="lv-LV"/>
              </w:rPr>
              <w:t xml:space="preserve"> (provizoriski – 6 mēneši pēc aģentūras maksājuma par noslēguma MP, bet par precīzu datumu aģentūra paziņos līdz ar noslēguma MP apstiprināšanu). </w:t>
            </w:r>
          </w:p>
          <w:p w14:paraId="496AD0A4" w14:textId="77777777" w:rsidR="002901F2" w:rsidRPr="00E778AE" w:rsidRDefault="002901F2" w:rsidP="00E778AE">
            <w:pPr>
              <w:jc w:val="both"/>
              <w:rPr>
                <w:lang w:val="lv-LV"/>
              </w:rPr>
            </w:pPr>
            <w:r w:rsidRPr="00E778AE">
              <w:rPr>
                <w:lang w:val="lv-LV"/>
              </w:rPr>
              <w:t>Dokumenti, kas tiek gatavoti KP VIS sistēmā, nav jādrukā ārā un jānodrošina to glabāšana (Avansa pieprasījumi, maksājuma pieprasījumi, iepirkuma plāni u.c.), taču pamatojošo dokumentu, kas tiek ielādēti KP VIS, oriģināli ir glabājami FS norādītajās projekta īstenošanas adresēs atbilstoši lietu nomenklatūrai (darba līgumi, darba laika uzskaites lapas, iepirkuma līgumi, rēķini u.c.). Projekta īstenošanas sadarbības partnera (-u) dokumenti var tik uzglabāti kā savās, tā finansējuma saņēmēja telpās. Finansējuma saņēmējam jābūt pārliecinātam par atbilstošās dokumentācijas glabāšanu un pieejamību visā noteiktajā glabāšanas laikā.</w:t>
            </w:r>
          </w:p>
        </w:tc>
      </w:tr>
      <w:tr w:rsidR="002901F2" w:rsidRPr="00C86BDF" w14:paraId="395B39CB" w14:textId="77777777" w:rsidTr="006B1F66">
        <w:trPr>
          <w:gridAfter w:val="1"/>
          <w:wAfter w:w="28" w:type="dxa"/>
          <w:trHeight w:val="1002"/>
        </w:trPr>
        <w:tc>
          <w:tcPr>
            <w:tcW w:w="568" w:type="dxa"/>
          </w:tcPr>
          <w:p w14:paraId="34EC5395" w14:textId="77777777" w:rsidR="002901F2" w:rsidRPr="00E778AE" w:rsidRDefault="002901F2" w:rsidP="00E778AE">
            <w:pPr>
              <w:pStyle w:val="ListParagraph"/>
              <w:numPr>
                <w:ilvl w:val="0"/>
                <w:numId w:val="3"/>
              </w:numPr>
              <w:ind w:left="57" w:firstLine="0"/>
              <w:jc w:val="right"/>
              <w:rPr>
                <w:lang w:val="lv-LV"/>
              </w:rPr>
            </w:pPr>
          </w:p>
        </w:tc>
        <w:tc>
          <w:tcPr>
            <w:tcW w:w="0" w:type="auto"/>
          </w:tcPr>
          <w:p w14:paraId="694F3A71" w14:textId="7A95CFBF" w:rsidR="002901F2" w:rsidRPr="00E778AE" w:rsidRDefault="002901F2" w:rsidP="00E778AE">
            <w:pPr>
              <w:pStyle w:val="Heading2"/>
              <w:outlineLvl w:val="1"/>
            </w:pPr>
            <w:bookmarkStart w:id="23" w:name="_Toc69383200"/>
            <w:r w:rsidRPr="00E778AE">
              <w:t>Kad jāiesniedz pirmie pamatojošie dokumenti par darbinieku nodarbināšanu projektā?</w:t>
            </w:r>
            <w:bookmarkEnd w:id="23"/>
          </w:p>
        </w:tc>
        <w:tc>
          <w:tcPr>
            <w:tcW w:w="0" w:type="auto"/>
          </w:tcPr>
          <w:p w14:paraId="1F81ED8D" w14:textId="77777777" w:rsidR="002901F2" w:rsidRPr="00E778AE" w:rsidRDefault="002901F2" w:rsidP="00E778AE">
            <w:pPr>
              <w:jc w:val="both"/>
              <w:rPr>
                <w:lang w:val="lv-LV"/>
              </w:rPr>
            </w:pPr>
            <w:r w:rsidRPr="00E778AE">
              <w:rPr>
                <w:lang w:val="lv-LV"/>
              </w:rPr>
              <w:t>Pirmie pamatojošie dokumenti finansējuma saņēmējam jāiesniedz ar pirmo starpposma maksājuma pieprasījumu. Pie avansa maksājuma pieprasījuma (turpmāk – AMP) vai nākamajiem starpposma maksājuma pieprasījumiem šo dokumentāciju atkārtoti pievienot nav nepieciešams. Ja projekta īstenošanas laikā mainās nodarbinātā persona vai konkrētās personas noslodze, amats vai tiek veiktas citas izmaiņas darba līgumā, pie attiecīgā starpposma maksājuma pieprasījuma iesniedz jaunos vai grozītos pamatojošos dokumentus.</w:t>
            </w:r>
          </w:p>
          <w:p w14:paraId="5682EE4C" w14:textId="77777777" w:rsidR="002901F2" w:rsidRPr="00E778AE" w:rsidRDefault="002901F2" w:rsidP="00E778AE">
            <w:pPr>
              <w:jc w:val="both"/>
              <w:rPr>
                <w:lang w:val="lv-LV"/>
              </w:rPr>
            </w:pPr>
            <w:r w:rsidRPr="00E778AE">
              <w:rPr>
                <w:lang w:val="lv-LV"/>
              </w:rPr>
              <w:t xml:space="preserve">Tātad, ja AMP iekļautas atalgojuma izmaksas, tad pie AMP jāiesniedz aprēķins, kurā tiek norādīta informācija par to, kam, cik mēnešus un par kādu summu tiek pieprasīts avanss atalgojumam. </w:t>
            </w:r>
            <w:r w:rsidRPr="00E778AE">
              <w:rPr>
                <w:u w:val="single"/>
                <w:lang w:val="lv-LV"/>
              </w:rPr>
              <w:t>Darba līgumi KP VIS turpmāk AMP nav jāpievieno</w:t>
            </w:r>
            <w:r w:rsidRPr="00E778AE">
              <w:rPr>
                <w:lang w:val="lv-LV"/>
              </w:rPr>
              <w:t xml:space="preserve">. </w:t>
            </w:r>
          </w:p>
          <w:p w14:paraId="77FCBCA9" w14:textId="77777777" w:rsidR="002901F2" w:rsidRPr="00E778AE" w:rsidRDefault="002901F2" w:rsidP="00E778AE">
            <w:pPr>
              <w:jc w:val="both"/>
              <w:rPr>
                <w:lang w:val="lv-LV"/>
              </w:rPr>
            </w:pPr>
            <w:r w:rsidRPr="00E778AE">
              <w:rPr>
                <w:lang w:val="lv-LV"/>
              </w:rPr>
              <w:t xml:space="preserve">Atlīdzības apmēra noteikšanai un attiecināšanai labuma guvēji nodrošina projektā iesaistīto zinātnisko darbinieku kopējā darba laika un paveiktā darba uzskaiti atbilstoši MK noteikumu Nr.34 8. pielikumam </w:t>
            </w:r>
            <w:r w:rsidRPr="00E778AE">
              <w:rPr>
                <w:u w:val="single"/>
                <w:lang w:val="lv-LV"/>
              </w:rPr>
              <w:t>vai resursu vadības sistēmai labuma guvēja institūcijā</w:t>
            </w:r>
            <w:r w:rsidRPr="00E778AE">
              <w:rPr>
                <w:lang w:val="lv-LV"/>
              </w:rPr>
              <w:t>.</w:t>
            </w:r>
          </w:p>
          <w:p w14:paraId="35DEA48B" w14:textId="77777777" w:rsidR="002901F2" w:rsidRPr="00E778AE" w:rsidRDefault="002901F2" w:rsidP="00E778AE">
            <w:pPr>
              <w:jc w:val="both"/>
              <w:rPr>
                <w:lang w:val="lv-LV"/>
              </w:rPr>
            </w:pPr>
            <w:r w:rsidRPr="00E778AE">
              <w:rPr>
                <w:lang w:val="lv-LV"/>
              </w:rPr>
              <w:t xml:space="preserve">Ņemot vērā MK noteikumu Nr.34 57. punktā ietverto nosacījumu, kas paredz, ka dubultā finansējuma riska novēršanai labuma guvēji nodrošina projektā iesaistīto zinātnisko darbinieku kopējā darba laika un paveiktā darba uzskaiti atbilstoši MK noteikumu Nr.34 8.pielikumam “Projekta īstenošanā </w:t>
            </w:r>
            <w:r w:rsidRPr="00E778AE">
              <w:rPr>
                <w:lang w:val="lv-LV"/>
              </w:rPr>
              <w:lastRenderedPageBreak/>
              <w:t>iesaistītā zinātniskā darbinieka kopējā darba laika un paveiktā darba uzskaites veidlapa”</w:t>
            </w:r>
            <w:r w:rsidRPr="00E778AE">
              <w:rPr>
                <w:rStyle w:val="FootnoteReference"/>
                <w:lang w:val="lv-LV"/>
              </w:rPr>
              <w:footnoteReference w:id="4"/>
            </w:r>
            <w:r w:rsidRPr="00E778AE">
              <w:rPr>
                <w:lang w:val="lv-LV"/>
              </w:rPr>
              <w:t xml:space="preserve">, tai skaitā kopējā darba laika un paveiktā darba uzskaitē </w:t>
            </w:r>
            <w:r w:rsidRPr="00E778AE">
              <w:rPr>
                <w:u w:val="single"/>
                <w:lang w:val="lv-LV"/>
              </w:rPr>
              <w:t>ietverot informāciju par visiem projektā iesaistītajiem zinātniskā darbinieka veicamajiem uzdevumiem</w:t>
            </w:r>
            <w:r w:rsidRPr="00E778AE">
              <w:rPr>
                <w:lang w:val="lv-LV"/>
              </w:rPr>
              <w:t>, tai skaitā uzdevumiem institūcijā.</w:t>
            </w:r>
          </w:p>
        </w:tc>
      </w:tr>
      <w:tr w:rsidR="002901F2" w:rsidRPr="00C86BDF" w14:paraId="3DA908B7" w14:textId="77777777" w:rsidTr="006B1F66">
        <w:trPr>
          <w:gridAfter w:val="1"/>
          <w:wAfter w:w="28" w:type="dxa"/>
          <w:trHeight w:val="558"/>
        </w:trPr>
        <w:tc>
          <w:tcPr>
            <w:tcW w:w="568" w:type="dxa"/>
          </w:tcPr>
          <w:p w14:paraId="7BC4FDA7" w14:textId="77777777" w:rsidR="002901F2" w:rsidRPr="00E778AE" w:rsidRDefault="002901F2" w:rsidP="00E778AE">
            <w:pPr>
              <w:pStyle w:val="ListParagraph"/>
              <w:numPr>
                <w:ilvl w:val="0"/>
                <w:numId w:val="3"/>
              </w:numPr>
              <w:ind w:left="57" w:firstLine="0"/>
              <w:jc w:val="right"/>
              <w:rPr>
                <w:lang w:val="lv-LV"/>
              </w:rPr>
            </w:pPr>
          </w:p>
        </w:tc>
        <w:tc>
          <w:tcPr>
            <w:tcW w:w="0" w:type="auto"/>
          </w:tcPr>
          <w:p w14:paraId="4F43F8DC" w14:textId="1464363E" w:rsidR="002901F2" w:rsidRPr="00E778AE" w:rsidRDefault="002901F2" w:rsidP="00E778AE">
            <w:pPr>
              <w:pStyle w:val="Heading2"/>
              <w:outlineLvl w:val="1"/>
            </w:pPr>
            <w:bookmarkStart w:id="24" w:name="_Toc69383201"/>
            <w:r w:rsidRPr="00E778AE">
              <w:t>Kādi dokumenti jāiesniedz kā pētniecības progresa apliecinājumi?</w:t>
            </w:r>
            <w:bookmarkEnd w:id="24"/>
          </w:p>
        </w:tc>
        <w:tc>
          <w:tcPr>
            <w:tcW w:w="0" w:type="auto"/>
          </w:tcPr>
          <w:p w14:paraId="7DAF003C" w14:textId="304DAE5E" w:rsidR="002901F2" w:rsidRPr="00E778AE" w:rsidRDefault="002901F2" w:rsidP="00E778AE">
            <w:pPr>
              <w:jc w:val="both"/>
              <w:rPr>
                <w:lang w:val="lv-LV"/>
              </w:rPr>
            </w:pPr>
            <w:r w:rsidRPr="00E778AE">
              <w:rPr>
                <w:lang w:val="lv-LV"/>
              </w:rPr>
              <w:t>Ja darbību ietvaros plānoti rezultāti – atskaites, tās jāiesniedz līdz ar konkrēto darbību īstenošanas beigām un tās var iesniegt angļu valodā</w:t>
            </w:r>
            <w:r w:rsidR="004B2D12" w:rsidRPr="00E778AE">
              <w:rPr>
                <w:lang w:val="lv-LV"/>
              </w:rPr>
              <w:t xml:space="preserve">, ņemot vērā, ka projekta </w:t>
            </w:r>
            <w:r w:rsidR="00F45164" w:rsidRPr="00E778AE">
              <w:rPr>
                <w:lang w:val="lv-LV"/>
              </w:rPr>
              <w:t xml:space="preserve">zinātniskās kvalitātes izvērtēšanai </w:t>
            </w:r>
            <w:r w:rsidR="004B2D12" w:rsidRPr="00E778AE">
              <w:rPr>
                <w:lang w:val="lv-LV"/>
              </w:rPr>
              <w:t>vidusposma un gala atskaites</w:t>
            </w:r>
            <w:r w:rsidR="00F45164" w:rsidRPr="00E778AE">
              <w:rPr>
                <w:lang w:val="lv-LV"/>
              </w:rPr>
              <w:t xml:space="preserve"> un tās pielikumi EK ekspertiem iesniedza</w:t>
            </w:r>
            <w:r w:rsidR="005E28A6" w:rsidRPr="00E778AE">
              <w:rPr>
                <w:lang w:val="lv-LV"/>
              </w:rPr>
              <w:t>m</w:t>
            </w:r>
            <w:r w:rsidR="00F45164" w:rsidRPr="00E778AE">
              <w:rPr>
                <w:lang w:val="lv-LV"/>
              </w:rPr>
              <w:t>i angļu valoda</w:t>
            </w:r>
            <w:r w:rsidRPr="00E778AE">
              <w:rPr>
                <w:lang w:val="lv-LV"/>
              </w:rPr>
              <w:t xml:space="preserve">. Pārējo pētniecības progresu apraksta MP sadaļā “Projekta īstenošana” pie atbilstošajām projekta darbībām.  </w:t>
            </w:r>
          </w:p>
        </w:tc>
      </w:tr>
      <w:tr w:rsidR="002901F2" w:rsidRPr="00C86BDF" w14:paraId="2FB8295D" w14:textId="77777777" w:rsidTr="006B1F66">
        <w:trPr>
          <w:gridAfter w:val="1"/>
          <w:wAfter w:w="28" w:type="dxa"/>
          <w:trHeight w:val="1002"/>
        </w:trPr>
        <w:tc>
          <w:tcPr>
            <w:tcW w:w="568" w:type="dxa"/>
          </w:tcPr>
          <w:p w14:paraId="18C02555" w14:textId="77777777" w:rsidR="002901F2" w:rsidRPr="00E778AE" w:rsidRDefault="002901F2" w:rsidP="00E778AE">
            <w:pPr>
              <w:pStyle w:val="ListParagraph"/>
              <w:numPr>
                <w:ilvl w:val="0"/>
                <w:numId w:val="3"/>
              </w:numPr>
              <w:ind w:left="57" w:firstLine="0"/>
              <w:jc w:val="right"/>
              <w:rPr>
                <w:lang w:val="lv-LV"/>
              </w:rPr>
            </w:pPr>
          </w:p>
        </w:tc>
        <w:tc>
          <w:tcPr>
            <w:tcW w:w="0" w:type="auto"/>
          </w:tcPr>
          <w:p w14:paraId="1E64E0FB" w14:textId="3B52C580" w:rsidR="002901F2" w:rsidRPr="00E778AE" w:rsidRDefault="002901F2" w:rsidP="00E778AE">
            <w:pPr>
              <w:pStyle w:val="Heading2"/>
              <w:outlineLvl w:val="1"/>
            </w:pPr>
            <w:bookmarkStart w:id="25" w:name="_Toc69383202"/>
            <w:r w:rsidRPr="00E778AE">
              <w:t>Kā notiek atskaitīšanās par sadarbības partnera veiktajiem izdevumiem?</w:t>
            </w:r>
            <w:bookmarkEnd w:id="25"/>
            <w:r w:rsidRPr="00E778AE">
              <w:t xml:space="preserve"> </w:t>
            </w:r>
          </w:p>
        </w:tc>
        <w:tc>
          <w:tcPr>
            <w:tcW w:w="0" w:type="auto"/>
          </w:tcPr>
          <w:p w14:paraId="1F17D261" w14:textId="77777777" w:rsidR="002901F2" w:rsidRPr="00E778AE" w:rsidRDefault="002901F2" w:rsidP="00E778AE">
            <w:pPr>
              <w:jc w:val="both"/>
              <w:rPr>
                <w:lang w:val="lv-LV"/>
              </w:rPr>
            </w:pPr>
            <w:r w:rsidRPr="00E778AE">
              <w:rPr>
                <w:lang w:val="lv-LV"/>
              </w:rPr>
              <w:t xml:space="preserve">Sadarbības partnera izdevumi tiek norādīti tā pat kā finansējuma saņēmēja izdevumi un tiek sniegti tādi paši pamatojošie dokumenti pie maksājuma pieprasījuma. </w:t>
            </w:r>
          </w:p>
          <w:p w14:paraId="6FEE9ADE" w14:textId="77777777" w:rsidR="002901F2" w:rsidRPr="00E778AE" w:rsidRDefault="002901F2" w:rsidP="00E778AE">
            <w:pPr>
              <w:jc w:val="both"/>
              <w:rPr>
                <w:lang w:val="lv-LV"/>
              </w:rPr>
            </w:pPr>
            <w:r w:rsidRPr="00E778AE">
              <w:rPr>
                <w:lang w:val="lv-LV"/>
              </w:rPr>
              <w:t>Līgumsaistības ar CFLA pilnā apmērā uzņemas finansējuma saņēmējs, tiesiskās attiecības starp finansējuma saņēmēju un sadarbības partneri (-iem) regulē noslēgtais sadarbības līgums. Uz sadarbības partneriem attiecas noslēgtais sadarbības līgums. MP ietver gan FS gan sadarbības partnera faktiskos izdevumus.</w:t>
            </w:r>
          </w:p>
        </w:tc>
      </w:tr>
      <w:tr w:rsidR="002901F2" w:rsidRPr="00E778AE" w14:paraId="64B91487" w14:textId="77777777" w:rsidTr="006B1F66">
        <w:trPr>
          <w:gridAfter w:val="1"/>
          <w:wAfter w:w="28" w:type="dxa"/>
          <w:trHeight w:val="1124"/>
        </w:trPr>
        <w:tc>
          <w:tcPr>
            <w:tcW w:w="568" w:type="dxa"/>
          </w:tcPr>
          <w:p w14:paraId="4717B238" w14:textId="77777777" w:rsidR="002901F2" w:rsidRPr="00E778AE" w:rsidRDefault="002901F2" w:rsidP="00E778AE">
            <w:pPr>
              <w:pStyle w:val="ListParagraph"/>
              <w:numPr>
                <w:ilvl w:val="0"/>
                <w:numId w:val="3"/>
              </w:numPr>
              <w:ind w:left="57" w:firstLine="0"/>
              <w:jc w:val="right"/>
              <w:rPr>
                <w:lang w:val="lv-LV"/>
              </w:rPr>
            </w:pPr>
          </w:p>
        </w:tc>
        <w:tc>
          <w:tcPr>
            <w:tcW w:w="0" w:type="auto"/>
          </w:tcPr>
          <w:p w14:paraId="731CFB96" w14:textId="34B53005" w:rsidR="002901F2" w:rsidRPr="00E778AE" w:rsidRDefault="002901F2" w:rsidP="00E778AE">
            <w:pPr>
              <w:pStyle w:val="Heading2"/>
              <w:outlineLvl w:val="1"/>
            </w:pPr>
            <w:bookmarkStart w:id="26" w:name="_Toc69383203"/>
            <w:r w:rsidRPr="00E778AE">
              <w:t>Vai Plānoto maksājumu pieprasījumu iesniegšanas grafik</w:t>
            </w:r>
            <w:r w:rsidR="00736BCB">
              <w:t>ā</w:t>
            </w:r>
            <w:r w:rsidRPr="00E778AE">
              <w:t xml:space="preserve"> datumi var nobīdīties?</w:t>
            </w:r>
            <w:bookmarkEnd w:id="26"/>
          </w:p>
        </w:tc>
        <w:tc>
          <w:tcPr>
            <w:tcW w:w="0" w:type="auto"/>
          </w:tcPr>
          <w:p w14:paraId="39ECA340" w14:textId="514A66E4" w:rsidR="002901F2" w:rsidRPr="00E778AE" w:rsidRDefault="002901F2" w:rsidP="00E778AE">
            <w:pPr>
              <w:jc w:val="both"/>
              <w:rPr>
                <w:lang w:val="lv-LV"/>
              </w:rPr>
            </w:pPr>
            <w:r w:rsidRPr="00E778AE">
              <w:rPr>
                <w:lang w:val="lv-LV"/>
              </w:rPr>
              <w:t xml:space="preserve">Maksājuma pieprasījums iesniedzams vismaz reizi sešos mēnešos un tā iesniegšanas termiņš ir 20 darba dienas pēc maksājuma perioda beigām. Izņēmums ir noslēguma maksājuma pieprasījums – to iespējams iesniegt 20 darba dienu laikā pēc pēdējā maksājuma veikšanas, ko iespējams veikt 20 darba dienu laikā pēc projekta īstenošanas beigām, t.i. – maksimums 40 darba dienas pēc projekta īstenošanas beigām.  </w:t>
            </w:r>
          </w:p>
          <w:p w14:paraId="261DB9D4" w14:textId="1369B1EF" w:rsidR="002901F2" w:rsidRPr="00E778AE" w:rsidRDefault="002901F2" w:rsidP="00E778AE">
            <w:pPr>
              <w:jc w:val="both"/>
              <w:rPr>
                <w:lang w:val="lv-LV"/>
              </w:rPr>
            </w:pPr>
            <w:r w:rsidRPr="00E778AE">
              <w:rPr>
                <w:lang w:val="lv-LV"/>
              </w:rPr>
              <w:t>Atbilstoši līgumam, kā arī administratīvā sloga mazināšanas pasākumiem, finansējuma saņēmējam un aģentūrai ir iespējams vienoties par atšķirīgiem termiņiem maksājuma pieprasījuma iesniegšanai, ja, piemēram, plānota apjomīga materiālu iegāde vai tiek iesniegts pirmais maksājuma pieprasījums. Izmaiņas plānoto maksājumu pieprasījumu iesniegšanas grafikā uzskatāmas par saskaņotām, ja grafika statuss ir “pieņemts zināšanai”.</w:t>
            </w:r>
          </w:p>
          <w:p w14:paraId="5E542351" w14:textId="77777777" w:rsidR="002901F2" w:rsidRDefault="002901F2" w:rsidP="00E778AE">
            <w:pPr>
              <w:jc w:val="both"/>
              <w:rPr>
                <w:b/>
                <w:color w:val="00B050"/>
                <w:lang w:val="lv-LV"/>
              </w:rPr>
            </w:pPr>
            <w:r w:rsidRPr="00E778AE">
              <w:rPr>
                <w:lang w:val="lv-LV"/>
              </w:rPr>
              <w:t>Jāņem vērā, ka  avansa maksājuma pieprasījumā iekļautā summa ir jāuzrāda kā izlietota maksājuma pieprasījumos 6 mēnešu laikā no piešķiršanas brīža un šajā periodā maksājuma pieprasījumam ir jābūt iesniegtam KP VIS CFLA izskatīšanai.</w:t>
            </w:r>
            <w:r w:rsidRPr="00E778AE">
              <w:rPr>
                <w:b/>
                <w:color w:val="00B050"/>
                <w:lang w:val="lv-LV"/>
              </w:rPr>
              <w:t xml:space="preserve"> </w:t>
            </w:r>
          </w:p>
          <w:p w14:paraId="141780E9" w14:textId="222BBA6D" w:rsidR="00F63785" w:rsidRPr="00E778AE" w:rsidRDefault="00F63785" w:rsidP="00E778AE">
            <w:pPr>
              <w:jc w:val="both"/>
              <w:rPr>
                <w:lang w:val="lv-LV"/>
              </w:rPr>
            </w:pPr>
            <w:r>
              <w:rPr>
                <w:lang w:val="lv-LV"/>
              </w:rPr>
              <w:t>Tāpat, aktualizējot plānoto MP iesniegšanas grafiku jāatceras, ka katr</w:t>
            </w:r>
            <w:r w:rsidR="00BF55B8">
              <w:rPr>
                <w:lang w:val="lv-LV"/>
              </w:rPr>
              <w:t>u</w:t>
            </w:r>
            <w:r>
              <w:rPr>
                <w:lang w:val="lv-LV"/>
              </w:rPr>
              <w:t xml:space="preserve"> gad</w:t>
            </w:r>
            <w:r w:rsidR="00BF55B8">
              <w:rPr>
                <w:lang w:val="lv-LV"/>
              </w:rPr>
              <w:t>u</w:t>
            </w:r>
            <w:r>
              <w:rPr>
                <w:lang w:val="lv-LV"/>
              </w:rPr>
              <w:t xml:space="preserve"> uz 1.februārī aktuālā plānotā grafika pamata  tiek vērtēta tā gada finanšu disciplīna, atbilstoši MK noteikumiem Nr.784.  (</w:t>
            </w:r>
            <w:r>
              <w:rPr>
                <w:rFonts w:ascii="Arial" w:hAnsi="Arial" w:cs="Arial"/>
                <w:color w:val="414142"/>
                <w:sz w:val="20"/>
                <w:szCs w:val="20"/>
                <w:shd w:val="clear" w:color="auto" w:fill="FFFFFF"/>
              </w:rPr>
              <w:t>51.</w:t>
            </w:r>
            <w:r>
              <w:rPr>
                <w:rFonts w:ascii="Arial" w:hAnsi="Arial" w:cs="Arial"/>
                <w:color w:val="414142"/>
                <w:shd w:val="clear" w:color="auto" w:fill="FFFFFF"/>
                <w:vertAlign w:val="superscript"/>
              </w:rPr>
              <w:t xml:space="preserve">3 </w:t>
            </w:r>
            <w:r>
              <w:rPr>
                <w:lang w:val="lv-LV"/>
              </w:rPr>
              <w:t>punkts)</w:t>
            </w:r>
          </w:p>
        </w:tc>
      </w:tr>
      <w:tr w:rsidR="002901F2" w:rsidRPr="00E778AE" w14:paraId="07562436" w14:textId="77777777" w:rsidTr="006B1F66">
        <w:trPr>
          <w:trHeight w:val="454"/>
        </w:trPr>
        <w:tc>
          <w:tcPr>
            <w:tcW w:w="13192" w:type="dxa"/>
            <w:gridSpan w:val="4"/>
            <w:vAlign w:val="center"/>
          </w:tcPr>
          <w:p w14:paraId="2B556D7D" w14:textId="30DEE604" w:rsidR="002901F2" w:rsidRPr="00E778AE" w:rsidRDefault="002901F2" w:rsidP="00E778AE">
            <w:pPr>
              <w:pStyle w:val="Heading1"/>
              <w:outlineLvl w:val="0"/>
            </w:pPr>
            <w:bookmarkStart w:id="27" w:name="_Toc69383204"/>
            <w:r w:rsidRPr="00E778AE">
              <w:lastRenderedPageBreak/>
              <w:t>Līguma grozījumi</w:t>
            </w:r>
            <w:bookmarkEnd w:id="27"/>
          </w:p>
        </w:tc>
      </w:tr>
      <w:tr w:rsidR="002901F2" w:rsidRPr="00C86BDF" w14:paraId="3A1B1581" w14:textId="77777777" w:rsidTr="006B1F66">
        <w:trPr>
          <w:gridAfter w:val="1"/>
          <w:wAfter w:w="28" w:type="dxa"/>
          <w:trHeight w:val="704"/>
        </w:trPr>
        <w:tc>
          <w:tcPr>
            <w:tcW w:w="568" w:type="dxa"/>
          </w:tcPr>
          <w:p w14:paraId="0EB7F041" w14:textId="77777777" w:rsidR="002901F2" w:rsidRPr="00E778AE" w:rsidRDefault="002901F2" w:rsidP="00E778AE">
            <w:pPr>
              <w:pStyle w:val="ListParagraph"/>
              <w:numPr>
                <w:ilvl w:val="0"/>
                <w:numId w:val="3"/>
              </w:numPr>
              <w:ind w:left="57" w:firstLine="0"/>
              <w:jc w:val="right"/>
              <w:rPr>
                <w:lang w:val="lv-LV"/>
              </w:rPr>
            </w:pPr>
          </w:p>
        </w:tc>
        <w:tc>
          <w:tcPr>
            <w:tcW w:w="0" w:type="auto"/>
          </w:tcPr>
          <w:p w14:paraId="4188AFC6" w14:textId="7E46E0EB" w:rsidR="002901F2" w:rsidRPr="00E778AE" w:rsidRDefault="002901F2" w:rsidP="00E778AE">
            <w:pPr>
              <w:pStyle w:val="Heading2"/>
              <w:outlineLvl w:val="1"/>
            </w:pPr>
            <w:bookmarkStart w:id="28" w:name="_Toc69383205"/>
            <w:r w:rsidRPr="00E778AE">
              <w:t>Ja līguma grozījumus elektroniski ievada KP VIS sistēmā, vai nepieciešams iesniegt arī papīrā?</w:t>
            </w:r>
            <w:bookmarkEnd w:id="28"/>
          </w:p>
        </w:tc>
        <w:tc>
          <w:tcPr>
            <w:tcW w:w="0" w:type="auto"/>
          </w:tcPr>
          <w:p w14:paraId="33CC27AE" w14:textId="77777777" w:rsidR="002901F2" w:rsidRPr="00E778AE" w:rsidRDefault="002901F2" w:rsidP="00E778AE">
            <w:pPr>
              <w:rPr>
                <w:lang w:val="lv-LV"/>
              </w:rPr>
            </w:pPr>
            <w:r w:rsidRPr="00E778AE">
              <w:rPr>
                <w:lang w:val="lv-LV"/>
              </w:rPr>
              <w:t xml:space="preserve">Ikviens dokuments, kurš tiek iesniegts atbilstošajā KP VIS sistēmas sadaļā, tiek uzskatīts par iesniegtu un papildus dokumentu iesniegšana papīra formātā nav nepieciešama. </w:t>
            </w:r>
          </w:p>
        </w:tc>
      </w:tr>
      <w:tr w:rsidR="002901F2" w:rsidRPr="00C86BDF" w14:paraId="622F76BB" w14:textId="77777777" w:rsidTr="006B1F66">
        <w:trPr>
          <w:gridAfter w:val="1"/>
          <w:wAfter w:w="28" w:type="dxa"/>
          <w:trHeight w:val="1102"/>
        </w:trPr>
        <w:tc>
          <w:tcPr>
            <w:tcW w:w="568" w:type="dxa"/>
          </w:tcPr>
          <w:p w14:paraId="3C14C0CB" w14:textId="77777777" w:rsidR="002901F2" w:rsidRPr="00E778AE" w:rsidRDefault="002901F2" w:rsidP="00E778AE">
            <w:pPr>
              <w:pStyle w:val="ListParagraph"/>
              <w:numPr>
                <w:ilvl w:val="0"/>
                <w:numId w:val="3"/>
              </w:numPr>
              <w:ind w:left="57" w:firstLine="0"/>
              <w:jc w:val="right"/>
              <w:rPr>
                <w:lang w:val="lv-LV"/>
              </w:rPr>
            </w:pPr>
          </w:p>
        </w:tc>
        <w:tc>
          <w:tcPr>
            <w:tcW w:w="0" w:type="auto"/>
          </w:tcPr>
          <w:p w14:paraId="0334F7CD" w14:textId="5392133B" w:rsidR="002901F2" w:rsidRPr="00E778AE" w:rsidRDefault="002901F2" w:rsidP="00E778AE">
            <w:pPr>
              <w:pStyle w:val="Heading2"/>
              <w:outlineLvl w:val="1"/>
              <w:rPr>
                <w:b/>
              </w:rPr>
            </w:pPr>
            <w:bookmarkStart w:id="29" w:name="_Toc69383206"/>
            <w:r w:rsidRPr="00E778AE">
              <w:t>Kā rīkoties, ja nepieciešami grozījumi personāla sastāvā?</w:t>
            </w:r>
            <w:bookmarkEnd w:id="29"/>
          </w:p>
        </w:tc>
        <w:tc>
          <w:tcPr>
            <w:tcW w:w="0" w:type="auto"/>
          </w:tcPr>
          <w:p w14:paraId="221334F6" w14:textId="77777777" w:rsidR="002901F2" w:rsidRPr="00E778AE" w:rsidRDefault="002901F2" w:rsidP="00E778AE">
            <w:pPr>
              <w:jc w:val="both"/>
              <w:rPr>
                <w:lang w:val="lv-LV"/>
              </w:rPr>
            </w:pPr>
            <w:r w:rsidRPr="00E778AE">
              <w:rPr>
                <w:lang w:val="lv-LV"/>
              </w:rPr>
              <w:t xml:space="preserve">KP VIS tiek ierosināti līguma grozījumi 5 darba dienu laikā pēc izmaiņu rašanās </w:t>
            </w:r>
            <w:r w:rsidRPr="00E778AE">
              <w:rPr>
                <w:u w:val="single"/>
                <w:lang w:val="lv-LV"/>
              </w:rPr>
              <w:t>tikai šādos gadījumos</w:t>
            </w:r>
            <w:r w:rsidRPr="00E778AE">
              <w:rPr>
                <w:lang w:val="lv-LV"/>
              </w:rPr>
              <w:t>:</w:t>
            </w:r>
          </w:p>
          <w:p w14:paraId="55E391C4" w14:textId="77777777" w:rsidR="002901F2" w:rsidRPr="00E778AE" w:rsidRDefault="002901F2" w:rsidP="00E778AE">
            <w:pPr>
              <w:pStyle w:val="ListParagraph"/>
              <w:numPr>
                <w:ilvl w:val="0"/>
                <w:numId w:val="5"/>
              </w:numPr>
              <w:jc w:val="both"/>
              <w:rPr>
                <w:lang w:val="lv-LV"/>
              </w:rPr>
            </w:pPr>
            <w:r w:rsidRPr="00E778AE">
              <w:rPr>
                <w:lang w:val="lv-LV"/>
              </w:rPr>
              <w:t>Ir mainījies projekta zinātniskais vadītājs;</w:t>
            </w:r>
          </w:p>
          <w:p w14:paraId="165BF93A" w14:textId="10CFC1E8" w:rsidR="002901F2" w:rsidRPr="00E778AE" w:rsidRDefault="002901F2" w:rsidP="00E778AE">
            <w:pPr>
              <w:pStyle w:val="ListParagraph"/>
              <w:numPr>
                <w:ilvl w:val="0"/>
                <w:numId w:val="5"/>
              </w:numPr>
              <w:jc w:val="both"/>
              <w:rPr>
                <w:lang w:val="lv-LV"/>
              </w:rPr>
            </w:pPr>
            <w:r w:rsidRPr="00E778AE">
              <w:rPr>
                <w:lang w:val="lv-LV"/>
              </w:rPr>
              <w:t xml:space="preserve">Ir mainījies kāds no vadošajiem pētniekiem, </w:t>
            </w:r>
            <w:r w:rsidR="00FF6EBA" w:rsidRPr="00E778AE">
              <w:rPr>
                <w:lang w:val="lv-LV"/>
              </w:rPr>
              <w:t>kurš norādīts kā aktivitātes (darba pakas) vadītājs</w:t>
            </w:r>
            <w:r w:rsidRPr="00E778AE">
              <w:rPr>
                <w:lang w:val="lv-LV"/>
              </w:rPr>
              <w:t>.</w:t>
            </w:r>
          </w:p>
          <w:p w14:paraId="6174E48F" w14:textId="77777777" w:rsidR="002901F2" w:rsidRPr="00E778AE" w:rsidRDefault="002901F2" w:rsidP="00E778AE">
            <w:pPr>
              <w:jc w:val="both"/>
              <w:rPr>
                <w:lang w:val="lv-LV"/>
              </w:rPr>
            </w:pPr>
            <w:r w:rsidRPr="00E778AE">
              <w:rPr>
                <w:lang w:val="lv-LV"/>
              </w:rPr>
              <w:t>Ar kārtējiem līguma grozījumiem jāveic izmaiņas projekta iesnieguma 2.1.sadaļā “Projekta īstenošanas kapacitāte”, ja ir mainījusies informācija šajā sadaļā.</w:t>
            </w:r>
          </w:p>
          <w:p w14:paraId="5C712E85" w14:textId="77777777" w:rsidR="002901F2" w:rsidRPr="00E778AE" w:rsidRDefault="002901F2" w:rsidP="00E778AE">
            <w:pPr>
              <w:jc w:val="both"/>
              <w:rPr>
                <w:lang w:val="lv-LV"/>
              </w:rPr>
            </w:pPr>
            <w:r w:rsidRPr="00E778AE">
              <w:rPr>
                <w:lang w:val="lv-LV"/>
              </w:rPr>
              <w:t>Grozījumiem pievieno:</w:t>
            </w:r>
          </w:p>
          <w:p w14:paraId="7D1285B8" w14:textId="77777777" w:rsidR="002901F2" w:rsidRPr="00E778AE" w:rsidRDefault="002901F2" w:rsidP="00E778AE">
            <w:pPr>
              <w:pStyle w:val="ListParagraph"/>
              <w:numPr>
                <w:ilvl w:val="0"/>
                <w:numId w:val="2"/>
              </w:numPr>
              <w:jc w:val="both"/>
              <w:rPr>
                <w:lang w:val="lv-LV"/>
              </w:rPr>
            </w:pPr>
            <w:r w:rsidRPr="00E778AE">
              <w:rPr>
                <w:lang w:val="lv-LV"/>
              </w:rPr>
              <w:t>Precizētu PLE tabulu – projekta iesnieguma 7.pielikumu;</w:t>
            </w:r>
          </w:p>
          <w:p w14:paraId="4AA0E924" w14:textId="77777777" w:rsidR="002901F2" w:rsidRPr="00E778AE" w:rsidRDefault="002901F2" w:rsidP="00E778AE">
            <w:pPr>
              <w:pStyle w:val="ListParagraph"/>
              <w:numPr>
                <w:ilvl w:val="0"/>
                <w:numId w:val="2"/>
              </w:numPr>
              <w:jc w:val="both"/>
              <w:rPr>
                <w:lang w:val="lv-LV"/>
              </w:rPr>
            </w:pPr>
            <w:r w:rsidRPr="00E778AE">
              <w:rPr>
                <w:lang w:val="lv-LV"/>
              </w:rPr>
              <w:t>Jaunā darbinieka CV;</w:t>
            </w:r>
          </w:p>
          <w:p w14:paraId="1A1CE951" w14:textId="77777777" w:rsidR="002901F2" w:rsidRPr="00E778AE" w:rsidRDefault="002901F2" w:rsidP="00E778AE">
            <w:pPr>
              <w:pStyle w:val="ListParagraph"/>
              <w:numPr>
                <w:ilvl w:val="0"/>
                <w:numId w:val="2"/>
              </w:numPr>
              <w:jc w:val="both"/>
              <w:rPr>
                <w:lang w:val="lv-LV"/>
              </w:rPr>
            </w:pPr>
            <w:r w:rsidRPr="00E778AE">
              <w:rPr>
                <w:lang w:val="lv-LV"/>
              </w:rPr>
              <w:t>Objektīvu pamatojumu personāla grozījumiem, kurā skaidro, kādēļ (caur pieredzi, kvalifikāciju un kompetenci) jaunais darbinieks ir spējīgs veikt iepriekšējam darbiniekam plānotos darba pienākumus.</w:t>
            </w:r>
          </w:p>
        </w:tc>
      </w:tr>
      <w:tr w:rsidR="002901F2" w:rsidRPr="00C86BDF" w14:paraId="16D15E37" w14:textId="77777777" w:rsidTr="006B1F66">
        <w:trPr>
          <w:gridAfter w:val="1"/>
          <w:wAfter w:w="28" w:type="dxa"/>
          <w:trHeight w:val="1102"/>
        </w:trPr>
        <w:tc>
          <w:tcPr>
            <w:tcW w:w="568" w:type="dxa"/>
          </w:tcPr>
          <w:p w14:paraId="51EAC783" w14:textId="77777777" w:rsidR="002901F2" w:rsidRPr="00E778AE" w:rsidRDefault="002901F2" w:rsidP="00E778AE">
            <w:pPr>
              <w:pStyle w:val="ListParagraph"/>
              <w:numPr>
                <w:ilvl w:val="0"/>
                <w:numId w:val="3"/>
              </w:numPr>
              <w:ind w:left="57" w:firstLine="0"/>
              <w:jc w:val="right"/>
              <w:rPr>
                <w:lang w:val="lv-LV"/>
              </w:rPr>
            </w:pPr>
          </w:p>
        </w:tc>
        <w:tc>
          <w:tcPr>
            <w:tcW w:w="0" w:type="auto"/>
          </w:tcPr>
          <w:p w14:paraId="36F4D5CA" w14:textId="2D901F11" w:rsidR="002901F2" w:rsidRPr="00E778AE" w:rsidRDefault="002901F2" w:rsidP="00E778AE">
            <w:pPr>
              <w:pStyle w:val="Heading2"/>
              <w:outlineLvl w:val="1"/>
            </w:pPr>
            <w:bookmarkStart w:id="30" w:name="_Toc69383207"/>
            <w:r w:rsidRPr="00E778AE">
              <w:t>Kādos gadījumos var nomainīt darbinieku, kas ir jaunais pētnieks</w:t>
            </w:r>
            <w:r w:rsidR="0011089F" w:rsidRPr="00E778AE">
              <w:t xml:space="preserve">, </w:t>
            </w:r>
            <w:r w:rsidRPr="00E778AE">
              <w:t>students</w:t>
            </w:r>
            <w:r w:rsidR="0011089F" w:rsidRPr="00E778AE">
              <w:t>, zinātniskā grāda pretendents vai jaunais zinātnieks</w:t>
            </w:r>
            <w:r w:rsidRPr="00E778AE">
              <w:t>?</w:t>
            </w:r>
            <w:bookmarkEnd w:id="30"/>
            <w:r w:rsidRPr="00E778AE">
              <w:t xml:space="preserve"> </w:t>
            </w:r>
          </w:p>
        </w:tc>
        <w:tc>
          <w:tcPr>
            <w:tcW w:w="0" w:type="auto"/>
          </w:tcPr>
          <w:p w14:paraId="69BA811E" w14:textId="6BA27FA4" w:rsidR="002901F2" w:rsidRPr="00E778AE" w:rsidRDefault="002901F2" w:rsidP="00E778AE">
            <w:pPr>
              <w:jc w:val="both"/>
              <w:rPr>
                <w:lang w:val="lv-LV"/>
              </w:rPr>
            </w:pPr>
            <w:r w:rsidRPr="00E778AE">
              <w:rPr>
                <w:lang w:val="lv-LV"/>
              </w:rPr>
              <w:t xml:space="preserve">Ir jānodrošina solītā iznākuma rādītāja “1. </w:t>
            </w:r>
            <w:r w:rsidRPr="00E778AE">
              <w:rPr>
                <w:b/>
                <w:lang w:val="lv-LV"/>
              </w:rPr>
              <w:t>Jaunu pētnieku skaits</w:t>
            </w:r>
            <w:r w:rsidRPr="00E778AE">
              <w:rPr>
                <w:lang w:val="lv-LV"/>
              </w:rPr>
              <w:t xml:space="preserve"> atbalstītajās vienībās (pilnas slodzes ekvivalents)” sasniegšana</w:t>
            </w:r>
            <w:r w:rsidR="00F45164" w:rsidRPr="00E778AE">
              <w:rPr>
                <w:lang w:val="lv-LV"/>
              </w:rPr>
              <w:t xml:space="preserve">. </w:t>
            </w:r>
            <w:r w:rsidRPr="00E778AE">
              <w:rPr>
                <w:lang w:val="lv-LV"/>
              </w:rPr>
              <w:t>Ja rādītāju iespējams sasniegt, konkrētajam jaunajam pētniekam pārtraucot darbu un viņa vietā pieņemot darbinieku, kas neatbilst šim rādītājam, tad nomaiņa ir akceptējama.</w:t>
            </w:r>
            <w:r w:rsidR="0043253A" w:rsidRPr="00E778AE">
              <w:rPr>
                <w:lang w:val="lv-LV"/>
              </w:rPr>
              <w:t xml:space="preserve"> Ja </w:t>
            </w:r>
            <w:r w:rsidR="00261C5C">
              <w:rPr>
                <w:lang w:val="lv-LV"/>
              </w:rPr>
              <w:t>pārtraucot darba tiesiskās attiecības ar nodarbināto, kas nodrošināja rādītāja sasniegšanu</w:t>
            </w:r>
            <w:r w:rsidR="00BF55B8">
              <w:rPr>
                <w:lang w:val="lv-LV"/>
              </w:rPr>
              <w:t>,</w:t>
            </w:r>
            <w:r w:rsidR="00261C5C">
              <w:rPr>
                <w:lang w:val="lv-LV"/>
              </w:rPr>
              <w:t xml:space="preserve"> </w:t>
            </w:r>
            <w:r w:rsidR="0043253A" w:rsidRPr="00E778AE">
              <w:rPr>
                <w:lang w:val="lv-LV"/>
              </w:rPr>
              <w:t>rādītāj</w:t>
            </w:r>
            <w:r w:rsidR="00261C5C">
              <w:rPr>
                <w:lang w:val="lv-LV"/>
              </w:rPr>
              <w:t>u</w:t>
            </w:r>
            <w:r w:rsidR="0043253A" w:rsidRPr="00E778AE">
              <w:rPr>
                <w:lang w:val="lv-LV"/>
              </w:rPr>
              <w:t xml:space="preserve"> nesasniedz, tad projektam piesaista citu darbinieku, kurš atbilst jaunā pētnieka definīcijai.</w:t>
            </w:r>
          </w:p>
          <w:p w14:paraId="6E6ACD17" w14:textId="77777777" w:rsidR="00F45164" w:rsidRPr="00E778AE" w:rsidRDefault="00F45164" w:rsidP="00E778AE">
            <w:pPr>
              <w:jc w:val="both"/>
              <w:rPr>
                <w:lang w:val="lv-LV"/>
              </w:rPr>
            </w:pPr>
          </w:p>
          <w:p w14:paraId="32F85AD4" w14:textId="77777777" w:rsidR="002901F2" w:rsidRPr="00E778AE" w:rsidRDefault="002901F2" w:rsidP="00E778AE">
            <w:pPr>
              <w:jc w:val="both"/>
              <w:rPr>
                <w:lang w:val="lv-LV"/>
              </w:rPr>
            </w:pPr>
            <w:r w:rsidRPr="00E778AE">
              <w:rPr>
                <w:b/>
                <w:lang w:val="lv-LV"/>
              </w:rPr>
              <w:t>Studējošo (t.sk. doktorantu) vai zinātniskā grāda pretendentu</w:t>
            </w:r>
            <w:r w:rsidRPr="00E778AE">
              <w:rPr>
                <w:lang w:val="lv-LV"/>
              </w:rPr>
              <w:t xml:space="preserve"> iesaiste projekta īstenošanā ar saimniecisku darbību nesaistītu projektu gadījumā jānodrošina saskaņā ar MK noteikumu Nr.34 28.9.apakšpunktā noteikto:</w:t>
            </w:r>
          </w:p>
          <w:p w14:paraId="1D8D0726" w14:textId="77777777" w:rsidR="002901F2" w:rsidRPr="00E778AE" w:rsidRDefault="002901F2" w:rsidP="00E778AE">
            <w:pPr>
              <w:pStyle w:val="ListParagraph"/>
              <w:numPr>
                <w:ilvl w:val="0"/>
                <w:numId w:val="4"/>
              </w:numPr>
              <w:jc w:val="both"/>
              <w:rPr>
                <w:lang w:val="lv-LV"/>
              </w:rPr>
            </w:pPr>
            <w:r w:rsidRPr="00E778AE">
              <w:rPr>
                <w:lang w:val="lv-LV"/>
              </w:rPr>
              <w:t>vismaz divi PLE, ja kopējā zinātnisko darbinieku noslodze visā projekta īstenošanas periodā ir vienāda ar astoņiem PLE vai lielāka;</w:t>
            </w:r>
          </w:p>
          <w:p w14:paraId="465804A9" w14:textId="77777777" w:rsidR="002901F2" w:rsidRPr="00E778AE" w:rsidRDefault="002901F2" w:rsidP="00E778AE">
            <w:pPr>
              <w:pStyle w:val="ListParagraph"/>
              <w:numPr>
                <w:ilvl w:val="0"/>
                <w:numId w:val="4"/>
              </w:numPr>
              <w:jc w:val="both"/>
              <w:rPr>
                <w:lang w:val="lv-LV"/>
              </w:rPr>
            </w:pPr>
            <w:r w:rsidRPr="00E778AE">
              <w:rPr>
                <w:lang w:val="lv-LV"/>
              </w:rPr>
              <w:t>25 procenti no kopējās zinātnisko darbinieku noslodzes visā projekta īstenošanas periodā, ja kopējā zinātnisko darbinieku noslodze visā projekta īstenošanas periodā ir mazāka par astoņiem PLE.</w:t>
            </w:r>
          </w:p>
          <w:p w14:paraId="152468D8" w14:textId="77777777" w:rsidR="0043253A" w:rsidRPr="00E778AE" w:rsidRDefault="0043253A" w:rsidP="00E778AE">
            <w:pPr>
              <w:jc w:val="both"/>
              <w:rPr>
                <w:lang w:val="lv-LV"/>
              </w:rPr>
            </w:pPr>
            <w:r w:rsidRPr="00E778AE">
              <w:rPr>
                <w:lang w:val="lv-LV"/>
              </w:rPr>
              <w:lastRenderedPageBreak/>
              <w:t xml:space="preserve">Ja projekta īstenošanas laikā kāds no studējošiem pārtrauc vai pabeidz studijas, atbilstība MK ir jānodrošina jebkurā gadījumā, nepieciešamības gadījumā piesaistot un nodrošinot nepieciešamo noslodzi citam studējošam. </w:t>
            </w:r>
          </w:p>
          <w:p w14:paraId="52C46EF6" w14:textId="54E1BAEB" w:rsidR="0043253A" w:rsidRPr="00E778AE" w:rsidRDefault="0043253A" w:rsidP="00E778AE">
            <w:pPr>
              <w:jc w:val="both"/>
              <w:rPr>
                <w:b/>
                <w:lang w:val="lv-LV"/>
              </w:rPr>
            </w:pPr>
            <w:r w:rsidRPr="00E778AE">
              <w:rPr>
                <w:lang w:val="lv-LV"/>
              </w:rPr>
              <w:t>Zinātniskā grāda pretendenta noslodze šajā kvotā var tikt rēķināta līdz doktora grāda iegūšanas brīdim. Atbilstoši zinātniskās darbības likuma 10.panta 2.punktam, persona iegūst zinātnieka statusu, kad attiecībā uz šo personu stājas spēkā lēmums par zinātniskā grāda piešķiršanu vai ārvalstīs iegūtās kvalifikācijas pielīdzināšanu.</w:t>
            </w:r>
          </w:p>
          <w:p w14:paraId="39B7A8A7" w14:textId="767EB156" w:rsidR="002901F2" w:rsidRPr="00E778AE" w:rsidRDefault="002901F2" w:rsidP="00E778AE">
            <w:pPr>
              <w:jc w:val="both"/>
              <w:rPr>
                <w:u w:val="single"/>
                <w:lang w:val="lv-LV"/>
              </w:rPr>
            </w:pPr>
            <w:r w:rsidRPr="00E778AE">
              <w:rPr>
                <w:u w:val="single"/>
                <w:lang w:val="lv-LV"/>
              </w:rPr>
              <w:t xml:space="preserve">Studējošo (t.sk. doktorantu) vai zinātniskā grāda pretendentu kopējā noslodzē visā projekta īstenošanas periodā </w:t>
            </w:r>
            <w:r w:rsidR="00261C5C">
              <w:rPr>
                <w:u w:val="single"/>
                <w:lang w:val="lv-LV"/>
              </w:rPr>
              <w:t>var tikt ieskaitīts profesionālajā darbā bez atlīdzības</w:t>
            </w:r>
            <w:r w:rsidR="00BF55B8">
              <w:rPr>
                <w:u w:val="single"/>
                <w:lang w:val="lv-LV"/>
              </w:rPr>
              <w:t xml:space="preserve"> </w:t>
            </w:r>
            <w:r w:rsidRPr="00E778AE">
              <w:rPr>
                <w:u w:val="single"/>
                <w:lang w:val="lv-LV"/>
              </w:rPr>
              <w:t xml:space="preserve">nostrādātais laiks </w:t>
            </w:r>
            <w:r w:rsidR="00261C5C">
              <w:rPr>
                <w:u w:val="single"/>
                <w:lang w:val="lv-LV"/>
              </w:rPr>
              <w:t>(skat.37.jautājumu)</w:t>
            </w:r>
            <w:r w:rsidRPr="00E778AE">
              <w:rPr>
                <w:u w:val="single"/>
                <w:lang w:val="lv-LV"/>
              </w:rPr>
              <w:t>.</w:t>
            </w:r>
          </w:p>
          <w:p w14:paraId="55CDDFAA" w14:textId="72CCA442" w:rsidR="002901F2" w:rsidRPr="00E778AE" w:rsidRDefault="002901F2" w:rsidP="00E778AE">
            <w:pPr>
              <w:jc w:val="both"/>
              <w:rPr>
                <w:lang w:val="lv-LV"/>
              </w:rPr>
            </w:pPr>
            <w:r w:rsidRPr="00E778AE">
              <w:rPr>
                <w:lang w:val="lv-LV"/>
              </w:rPr>
              <w:t>Kopējā studējošo vai zinātniskā grāda pretendentu noslodzes iesaiste pret kopējo zinātnisko darbinieku noslodzi tiks aprēķināta noslēguma maksājuma pieprasījumā.</w:t>
            </w:r>
          </w:p>
          <w:p w14:paraId="2FC65E7B" w14:textId="77777777" w:rsidR="0043253A" w:rsidRPr="00E778AE" w:rsidRDefault="0043253A" w:rsidP="00E778AE">
            <w:pPr>
              <w:jc w:val="both"/>
              <w:rPr>
                <w:lang w:val="lv-LV"/>
              </w:rPr>
            </w:pPr>
          </w:p>
          <w:p w14:paraId="06F65EB1" w14:textId="6C519B7C" w:rsidR="0043253A" w:rsidRPr="00E778AE" w:rsidRDefault="0043253A" w:rsidP="00E778AE">
            <w:pPr>
              <w:jc w:val="both"/>
              <w:rPr>
                <w:lang w:val="lv-LV"/>
              </w:rPr>
            </w:pPr>
            <w:r w:rsidRPr="00E778AE">
              <w:rPr>
                <w:b/>
                <w:lang w:val="lv-LV"/>
              </w:rPr>
              <w:t>Jaunā zinātnieka</w:t>
            </w:r>
            <w:r w:rsidRPr="00E778AE">
              <w:rPr>
                <w:lang w:val="lv-LV"/>
              </w:rPr>
              <w:t xml:space="preserve"> nomaiņas gadījumā ir jānodrošina projekta īstenošanā plānotā </w:t>
            </w:r>
            <w:r w:rsidR="007C347F" w:rsidRPr="00E778AE">
              <w:rPr>
                <w:lang w:val="lv-LV"/>
              </w:rPr>
              <w:t>PLE</w:t>
            </w:r>
            <w:r w:rsidR="007C347F" w:rsidRPr="00E778AE">
              <w:rPr>
                <w:vertAlign w:val="subscript"/>
                <w:lang w:val="lv-LV"/>
              </w:rPr>
              <w:t>vid</w:t>
            </w:r>
            <w:r w:rsidR="007C347F" w:rsidRPr="00E778AE">
              <w:rPr>
                <w:lang w:val="lv-LV"/>
              </w:rPr>
              <w:t xml:space="preserve"> noslodze statusam atbilstošam personālam, ievērojot vērtēšanas kritēriju piemērošanas metodikas 3.4.2. kritērijā noteikto un izpildot </w:t>
            </w:r>
            <w:r w:rsidR="0095444A" w:rsidRPr="00E778AE">
              <w:rPr>
                <w:lang w:val="lv-LV"/>
              </w:rPr>
              <w:t xml:space="preserve">projekta iesniegumā noteikto </w:t>
            </w:r>
            <w:r w:rsidR="007C347F" w:rsidRPr="00E778AE">
              <w:rPr>
                <w:lang w:val="lv-LV"/>
              </w:rPr>
              <w:t>atbilstošajā kritērijā plān</w:t>
            </w:r>
            <w:r w:rsidR="0095444A" w:rsidRPr="00E778AE">
              <w:rPr>
                <w:lang w:val="lv-LV"/>
              </w:rPr>
              <w:t>u</w:t>
            </w:r>
            <w:r w:rsidR="007C347F" w:rsidRPr="00E778AE">
              <w:rPr>
                <w:lang w:val="lv-LV"/>
              </w:rPr>
              <w:t xml:space="preserve">, </w:t>
            </w:r>
            <w:r w:rsidR="0049266C">
              <w:rPr>
                <w:lang w:val="lv-LV"/>
              </w:rPr>
              <w:t>ja</w:t>
            </w:r>
            <w:r w:rsidR="007C347F" w:rsidRPr="00E778AE">
              <w:rPr>
                <w:lang w:val="lv-LV"/>
              </w:rPr>
              <w:t xml:space="preserve"> projekta vērtēšanā piešķirti papildu punkti.</w:t>
            </w:r>
          </w:p>
          <w:p w14:paraId="46F2AFC2" w14:textId="77777777" w:rsidR="0043253A" w:rsidRPr="00E778AE" w:rsidRDefault="0043253A" w:rsidP="00E778AE">
            <w:pPr>
              <w:jc w:val="both"/>
              <w:rPr>
                <w:lang w:val="lv-LV"/>
              </w:rPr>
            </w:pPr>
          </w:p>
          <w:p w14:paraId="67B145D8" w14:textId="1D9C0EF4" w:rsidR="0043253A" w:rsidRPr="00E778AE" w:rsidRDefault="002901F2" w:rsidP="00E778AE">
            <w:pPr>
              <w:jc w:val="both"/>
              <w:rPr>
                <w:lang w:val="lv-LV"/>
              </w:rPr>
            </w:pPr>
            <w:r w:rsidRPr="00E778AE">
              <w:rPr>
                <w:lang w:val="lv-LV"/>
              </w:rPr>
              <w:t xml:space="preserve">Joprojām, veicot izmaiņas personāla sastāvā, jāsniedz objektīvs pamatojums par jaunās personas spēju veikt plānotos darba pienākumus un atbilstošu kompetenci, pieredzi un kvalifikāciju. </w:t>
            </w:r>
          </w:p>
        </w:tc>
      </w:tr>
      <w:tr w:rsidR="002901F2" w:rsidRPr="00C86BDF" w14:paraId="36ADD502" w14:textId="77777777" w:rsidTr="006B1F66">
        <w:trPr>
          <w:gridAfter w:val="1"/>
          <w:wAfter w:w="28" w:type="dxa"/>
          <w:trHeight w:val="1102"/>
        </w:trPr>
        <w:tc>
          <w:tcPr>
            <w:tcW w:w="568" w:type="dxa"/>
          </w:tcPr>
          <w:p w14:paraId="79182949" w14:textId="77777777" w:rsidR="002901F2" w:rsidRPr="00E778AE" w:rsidRDefault="002901F2" w:rsidP="00E778AE">
            <w:pPr>
              <w:pStyle w:val="ListParagraph"/>
              <w:numPr>
                <w:ilvl w:val="0"/>
                <w:numId w:val="3"/>
              </w:numPr>
              <w:jc w:val="right"/>
              <w:rPr>
                <w:lang w:val="lv-LV"/>
              </w:rPr>
            </w:pPr>
          </w:p>
        </w:tc>
        <w:tc>
          <w:tcPr>
            <w:tcW w:w="0" w:type="auto"/>
          </w:tcPr>
          <w:p w14:paraId="2EF4D666" w14:textId="7F76EF3E" w:rsidR="002901F2" w:rsidRPr="00E778AE" w:rsidRDefault="002901F2" w:rsidP="00E778AE">
            <w:pPr>
              <w:pStyle w:val="Heading2"/>
              <w:outlineLvl w:val="1"/>
            </w:pPr>
            <w:bookmarkStart w:id="31" w:name="_Toc69383208"/>
            <w:r w:rsidRPr="00E778AE">
              <w:t>Vai ir kāds grozījumu slieksnis, kad nevajag veikt oficiālus grozījumus?</w:t>
            </w:r>
            <w:bookmarkEnd w:id="31"/>
          </w:p>
        </w:tc>
        <w:tc>
          <w:tcPr>
            <w:tcW w:w="0" w:type="auto"/>
          </w:tcPr>
          <w:p w14:paraId="01D1CAB8" w14:textId="77777777" w:rsidR="002901F2" w:rsidRPr="00E778AE" w:rsidRDefault="002901F2" w:rsidP="00E778AE">
            <w:pPr>
              <w:jc w:val="both"/>
              <w:rPr>
                <w:lang w:val="lv-LV"/>
              </w:rPr>
            </w:pPr>
            <w:r w:rsidRPr="00E778AE">
              <w:rPr>
                <w:lang w:val="lv-LV"/>
              </w:rPr>
              <w:t xml:space="preserve">Lai nodrošinātu savlaicīgu līgumu/vienošanās grozījumu izskatīšanu un turpinātu ieviest dažādus vienkāršošanas pasākumus fondu administrēšanā, tādējādi mazinot slogu gan finansējuma saņēmējam, gan ES fondu administrēšanā iesaistītajām institūcijām, CFLA aicina finansējuma saņēmējus izvērtēt grozījumu iesniegšanas lietderību šādos gadījumos: </w:t>
            </w:r>
          </w:p>
          <w:p w14:paraId="685AA924" w14:textId="77777777" w:rsidR="002901F2" w:rsidRPr="00E778AE" w:rsidRDefault="002901F2" w:rsidP="00E778AE">
            <w:pPr>
              <w:jc w:val="both"/>
              <w:rPr>
                <w:lang w:val="lv-LV"/>
              </w:rPr>
            </w:pPr>
            <w:r w:rsidRPr="00E778AE">
              <w:rPr>
                <w:lang w:val="lv-LV"/>
              </w:rPr>
              <w:sym w:font="Symbol" w:char="F0B7"/>
            </w:r>
            <w:r w:rsidRPr="00E778AE">
              <w:rPr>
                <w:lang w:val="lv-LV"/>
              </w:rPr>
              <w:t xml:space="preserve"> Izmaiņas projekta finansēšanas plānā pa gadiem atbilstoši faktiski veiktajiem izdevumiem; </w:t>
            </w:r>
          </w:p>
          <w:p w14:paraId="7917C20A" w14:textId="77777777" w:rsidR="002901F2" w:rsidRPr="00E778AE" w:rsidRDefault="002901F2" w:rsidP="00E778AE">
            <w:pPr>
              <w:jc w:val="both"/>
              <w:rPr>
                <w:lang w:val="lv-LV"/>
              </w:rPr>
            </w:pPr>
            <w:r w:rsidRPr="00E778AE">
              <w:rPr>
                <w:lang w:val="lv-LV"/>
              </w:rPr>
              <w:sym w:font="Symbol" w:char="F0B7"/>
            </w:r>
            <w:r w:rsidRPr="00E778AE">
              <w:rPr>
                <w:lang w:val="lv-LV"/>
              </w:rPr>
              <w:t xml:space="preserve"> Izmaiņas projekta laika grafikā (darbības uzsākšana ātrāk, vai tās turpināšana ilgāk, kā paredzēts projekta iesniegumā); </w:t>
            </w:r>
          </w:p>
          <w:p w14:paraId="1F7BE30F" w14:textId="77777777" w:rsidR="002901F2" w:rsidRPr="00E778AE" w:rsidRDefault="002901F2" w:rsidP="00E778AE">
            <w:pPr>
              <w:jc w:val="both"/>
              <w:rPr>
                <w:lang w:val="lv-LV"/>
              </w:rPr>
            </w:pPr>
            <w:r w:rsidRPr="00E778AE">
              <w:rPr>
                <w:lang w:val="lv-LV"/>
              </w:rPr>
              <w:sym w:font="Symbol" w:char="F0B7"/>
            </w:r>
            <w:r w:rsidRPr="00E778AE">
              <w:rPr>
                <w:lang w:val="lv-LV"/>
              </w:rPr>
              <w:t xml:space="preserve"> Izmaiņas projekta budžeta kopsavilkumā, kas skar budžeta pozīcijas kodu ceturtajā un tālākajos līmeņos (piem. izmaiņas 3.1.3.1.1 vai 3.2.1.3 kodu līmeņos). </w:t>
            </w:r>
          </w:p>
          <w:p w14:paraId="6EC27FCD" w14:textId="77777777" w:rsidR="002901F2" w:rsidRPr="00E778AE" w:rsidRDefault="002901F2" w:rsidP="00E778AE">
            <w:pPr>
              <w:jc w:val="both"/>
              <w:rPr>
                <w:lang w:val="lv-LV"/>
              </w:rPr>
            </w:pPr>
            <w:r w:rsidRPr="00E778AE">
              <w:rPr>
                <w:lang w:val="lv-LV"/>
              </w:rPr>
              <w:t>Iepriekš minētos grozījumus CFLA aicina iesniegt kopā ar kārtējiem grozījumiem.</w:t>
            </w:r>
          </w:p>
        </w:tc>
      </w:tr>
      <w:tr w:rsidR="002901F2" w:rsidRPr="00E778AE" w14:paraId="1022B02E" w14:textId="77777777" w:rsidTr="006B1F66">
        <w:trPr>
          <w:trHeight w:val="454"/>
        </w:trPr>
        <w:tc>
          <w:tcPr>
            <w:tcW w:w="13192" w:type="dxa"/>
            <w:gridSpan w:val="4"/>
            <w:vAlign w:val="center"/>
          </w:tcPr>
          <w:p w14:paraId="45D1792E" w14:textId="0136409A" w:rsidR="002901F2" w:rsidRPr="00E778AE" w:rsidRDefault="002901F2" w:rsidP="00E778AE">
            <w:pPr>
              <w:pStyle w:val="Heading1"/>
              <w:outlineLvl w:val="0"/>
            </w:pPr>
            <w:bookmarkStart w:id="32" w:name="_Toc69383209"/>
            <w:r w:rsidRPr="00E778AE">
              <w:t>Iepirkumi</w:t>
            </w:r>
            <w:bookmarkEnd w:id="32"/>
          </w:p>
        </w:tc>
      </w:tr>
      <w:tr w:rsidR="002901F2" w:rsidRPr="00C86BDF" w14:paraId="08C0C449" w14:textId="77777777" w:rsidTr="006B1F66">
        <w:trPr>
          <w:gridAfter w:val="1"/>
          <w:wAfter w:w="28" w:type="dxa"/>
          <w:trHeight w:val="558"/>
        </w:trPr>
        <w:tc>
          <w:tcPr>
            <w:tcW w:w="568" w:type="dxa"/>
          </w:tcPr>
          <w:p w14:paraId="1DCD9FB7" w14:textId="77777777" w:rsidR="002901F2" w:rsidRPr="00E778AE" w:rsidRDefault="002901F2" w:rsidP="00E778AE">
            <w:pPr>
              <w:pStyle w:val="ListParagraph"/>
              <w:numPr>
                <w:ilvl w:val="0"/>
                <w:numId w:val="3"/>
              </w:numPr>
              <w:jc w:val="right"/>
              <w:rPr>
                <w:lang w:val="lv-LV"/>
              </w:rPr>
            </w:pPr>
          </w:p>
        </w:tc>
        <w:tc>
          <w:tcPr>
            <w:tcW w:w="0" w:type="auto"/>
          </w:tcPr>
          <w:p w14:paraId="74750280" w14:textId="0A5ECBCB" w:rsidR="002901F2" w:rsidRPr="00E778AE" w:rsidRDefault="002901F2" w:rsidP="00E778AE">
            <w:pPr>
              <w:pStyle w:val="Heading2"/>
              <w:outlineLvl w:val="1"/>
            </w:pPr>
            <w:bookmarkStart w:id="33" w:name="_Toc69383210"/>
            <w:r w:rsidRPr="00E778AE">
              <w:t xml:space="preserve">Vai materiālu iegādei projekta ietvaros iespējams izmantot </w:t>
            </w:r>
            <w:r w:rsidRPr="00E778AE">
              <w:lastRenderedPageBreak/>
              <w:t>iestādes centralizēti noslēgtos līgumus?</w:t>
            </w:r>
            <w:bookmarkEnd w:id="33"/>
          </w:p>
        </w:tc>
        <w:tc>
          <w:tcPr>
            <w:tcW w:w="0" w:type="auto"/>
          </w:tcPr>
          <w:p w14:paraId="47EDCC3B" w14:textId="77777777" w:rsidR="002901F2" w:rsidRPr="00E778AE" w:rsidRDefault="002901F2" w:rsidP="00E778AE">
            <w:pPr>
              <w:jc w:val="both"/>
              <w:rPr>
                <w:lang w:val="lv-LV"/>
              </w:rPr>
            </w:pPr>
            <w:r w:rsidRPr="00E778AE">
              <w:rPr>
                <w:lang w:val="lv-LV"/>
              </w:rPr>
              <w:lastRenderedPageBreak/>
              <w:t xml:space="preserve">Jā, ja iestādē jau ir veiktas iepirkumu procedūras un projektam nepieciešamos materiālus iespējams iegādāties uz jau noslēgtu līgumu pamata, to drīkst darīt. Tādā gadījumā vienīgā dokumentācija, kur </w:t>
            </w:r>
            <w:r w:rsidRPr="00E778AE">
              <w:rPr>
                <w:lang w:val="lv-LV"/>
              </w:rPr>
              <w:lastRenderedPageBreak/>
              <w:t>parādītos atsauce uz projektu būtu konkrētas pavadzīmes/rēķini/pieņemšanas nodošanas akti u.c. atbilstošie piegādes un apmaksas dokumenti. Gadījumos, kad iestāde veic atsevišķus iepirkumus tikai projekta vajadzībām, saskaņā ar Publisko iepirkumu likumu, tai jāpiemēro procedūra, kas atbilstoša iestādes kopējam iepirkuma priekšmeta iegādes apjomam.</w:t>
            </w:r>
          </w:p>
        </w:tc>
      </w:tr>
      <w:tr w:rsidR="002901F2" w:rsidRPr="00C86BDF" w14:paraId="7B9E46CE" w14:textId="77777777" w:rsidTr="006B1F66">
        <w:trPr>
          <w:gridAfter w:val="1"/>
          <w:wAfter w:w="28" w:type="dxa"/>
          <w:trHeight w:val="379"/>
        </w:trPr>
        <w:tc>
          <w:tcPr>
            <w:tcW w:w="568" w:type="dxa"/>
          </w:tcPr>
          <w:p w14:paraId="6636D79E" w14:textId="77777777" w:rsidR="002901F2" w:rsidRPr="00E778AE" w:rsidRDefault="002901F2" w:rsidP="00E778AE">
            <w:pPr>
              <w:pStyle w:val="ListParagraph"/>
              <w:numPr>
                <w:ilvl w:val="0"/>
                <w:numId w:val="3"/>
              </w:numPr>
              <w:jc w:val="right"/>
              <w:rPr>
                <w:lang w:val="lv-LV"/>
              </w:rPr>
            </w:pPr>
          </w:p>
        </w:tc>
        <w:tc>
          <w:tcPr>
            <w:tcW w:w="0" w:type="auto"/>
          </w:tcPr>
          <w:p w14:paraId="60FAC3F4" w14:textId="07B40E87" w:rsidR="002901F2" w:rsidRPr="00E778AE" w:rsidRDefault="002901F2" w:rsidP="00E778AE">
            <w:pPr>
              <w:pStyle w:val="Heading2"/>
              <w:outlineLvl w:val="1"/>
            </w:pPr>
            <w:bookmarkStart w:id="34" w:name="_Toc69383211"/>
            <w:r w:rsidRPr="00E778AE">
              <w:t>Kādā veidā iepirkumu plānā jāuzrāda centralizēti veiktos iepirkumus?</w:t>
            </w:r>
            <w:bookmarkEnd w:id="34"/>
            <w:r w:rsidRPr="00E778AE">
              <w:t xml:space="preserve"> </w:t>
            </w:r>
          </w:p>
        </w:tc>
        <w:tc>
          <w:tcPr>
            <w:tcW w:w="0" w:type="auto"/>
          </w:tcPr>
          <w:p w14:paraId="0F3C55A3" w14:textId="77777777" w:rsidR="002901F2" w:rsidRPr="00E778AE" w:rsidRDefault="002901F2" w:rsidP="00E778AE">
            <w:pPr>
              <w:jc w:val="both"/>
              <w:rPr>
                <w:lang w:val="lv-LV"/>
              </w:rPr>
            </w:pPr>
            <w:r w:rsidRPr="00E778AE">
              <w:rPr>
                <w:lang w:val="lv-LV"/>
              </w:rPr>
              <w:t>Iepirkuma plāna atbilstošajā ailē norāda kopējo centralizētā iepirkuma summu, un atbilstošajā ailē norāda, kāda daļa ir attiecināma uz projektu. Iepirkumu plānā norāda summas bez PVN.</w:t>
            </w:r>
          </w:p>
          <w:p w14:paraId="18AE1A92" w14:textId="77777777" w:rsidR="002901F2" w:rsidRPr="00E778AE" w:rsidRDefault="002901F2" w:rsidP="00E778AE">
            <w:pPr>
              <w:jc w:val="both"/>
              <w:rPr>
                <w:lang w:val="lv-LV"/>
              </w:rPr>
            </w:pPr>
            <w:r w:rsidRPr="00E778AE">
              <w:rPr>
                <w:lang w:val="lv-LV"/>
              </w:rPr>
              <w:t>Projekta īstenošanā lūdzam ņemt vērā:</w:t>
            </w:r>
          </w:p>
          <w:p w14:paraId="6A3E0A09" w14:textId="77777777" w:rsidR="002901F2" w:rsidRPr="00E778AE" w:rsidRDefault="002901F2" w:rsidP="00E778AE">
            <w:pPr>
              <w:jc w:val="both"/>
              <w:rPr>
                <w:lang w:val="lv-LV"/>
              </w:rPr>
            </w:pPr>
            <w:r w:rsidRPr="00E778AE">
              <w:rPr>
                <w:lang w:val="lv-LV"/>
              </w:rPr>
              <w:t>- Projekta iepirkuma plānā ir jāatspoguļo visas projekta ietvaros veicamās iepirkuma procedūras, t.sk. zemsliekšņa iepirkumi un jau veiktās iepirkumu procedūras;</w:t>
            </w:r>
          </w:p>
          <w:p w14:paraId="6913E18B" w14:textId="77777777" w:rsidR="002901F2" w:rsidRPr="00E778AE" w:rsidRDefault="002901F2" w:rsidP="00E778AE">
            <w:pPr>
              <w:jc w:val="both"/>
              <w:rPr>
                <w:lang w:val="lv-LV"/>
              </w:rPr>
            </w:pPr>
            <w:r w:rsidRPr="00E778AE">
              <w:rPr>
                <w:lang w:val="lv-LV"/>
              </w:rPr>
              <w:t>- Projekta iepirkuma plānā minamā iepirkuma procedūras paredzamā līgumcena un līgumcenas daļa, kas attiecas uz projekta budžetu ir atspoguļojama bez pievienotā vērtības nodokļa, kā arī līgumcenas daļai, kas attiecināma uz projekta budžetu, ir jāsakrīt ar projekta budžeta kopsavilkumā minēto informāciju;</w:t>
            </w:r>
          </w:p>
          <w:p w14:paraId="3AC08F60" w14:textId="0D954A7B" w:rsidR="002901F2" w:rsidRPr="00E778AE" w:rsidRDefault="002901F2" w:rsidP="00E778AE">
            <w:pPr>
              <w:jc w:val="both"/>
              <w:rPr>
                <w:lang w:val="lv-LV"/>
              </w:rPr>
            </w:pPr>
            <w:r w:rsidRPr="00E778AE">
              <w:rPr>
                <w:lang w:val="lv-LV"/>
              </w:rPr>
              <w:t xml:space="preserve">- Projekta iepirkuma plānā minamais iepirkuma procedūras izsludināšanas termiņš ir aktualizējams reizi </w:t>
            </w:r>
            <w:r w:rsidR="00910616">
              <w:rPr>
                <w:lang w:val="lv-LV"/>
              </w:rPr>
              <w:t xml:space="preserve">pusgadā </w:t>
            </w:r>
            <w:r w:rsidRPr="00E778AE">
              <w:rPr>
                <w:lang w:val="lv-LV"/>
              </w:rPr>
              <w:t>pirms tā noslēguma atbilstoši faktiskajai situācijai, taču gadījumos, ja iepirkuma procedūra ir iekļauta pirmspārbaužu plānā (t.i. CFLA ir informējusi finansējuma saņēmēju par to ar vēstuli) iepriekšminētā informācija aktualizējama pēc iespējas ātrākā termiņā.</w:t>
            </w:r>
          </w:p>
          <w:p w14:paraId="084935B6" w14:textId="77777777" w:rsidR="002901F2" w:rsidRPr="00E778AE" w:rsidRDefault="002901F2" w:rsidP="00E778AE">
            <w:pPr>
              <w:jc w:val="both"/>
              <w:rPr>
                <w:b/>
                <w:lang w:val="lv-LV"/>
              </w:rPr>
            </w:pPr>
            <w:r w:rsidRPr="00E778AE">
              <w:rPr>
                <w:lang w:val="lv-LV"/>
              </w:rPr>
              <w:t>Lūdzam ņemt vērā, ka 1.1.1.1. pasākuma projektos, kuros paredzēts finansējums tehnoloģiju tiesību aizsardzībai un iepriekšminēto paredzēts īstenot pakalpojuma līguma ietvaros, projekta iepirkuma plānā ir jāiekļauj iepirkuma procedūra saskaņā, ar kuru tiks iegādāts konkrētais pakalpojums. Gadījumos, kad tehnoloģiju tiesību aizsardzības pakalpojums netiks iegādāts uz pakalpojuma līguma pamata, bet par to tiks veikta tikai valsts nodevas nomaksa, un projekta iepirkuma plānā šis iepirkums nav minēts, lūdzam pie kārtējās projekta iepirkuma plāna precizēšanas to iekļaut, minot, ka iepirkuma procedūra plānota saskaņā ar PIL</w:t>
            </w:r>
            <w:r w:rsidRPr="00E778AE">
              <w:rPr>
                <w:rStyle w:val="FootnoteReference"/>
                <w:lang w:val="lv-LV"/>
              </w:rPr>
              <w:footnoteReference w:id="5"/>
            </w:r>
            <w:r w:rsidRPr="00E778AE">
              <w:rPr>
                <w:lang w:val="lv-LV"/>
              </w:rPr>
              <w:t xml:space="preserve"> 3.panta pirmās daļas 12.punktu jeb to, ka PIL netiek piemērots, ja pasūtītājs slēdz iepirkuma līgumu par pakalpojumiem, kurus sniedz cits pasūtītājs vai pasūtītāju apvienība, kam saskaņā ar ārējiem normatīvajiem aktiem ir izņēmuma tiesības sniegt attiecīgo pakalpojumu.</w:t>
            </w:r>
          </w:p>
        </w:tc>
      </w:tr>
      <w:tr w:rsidR="002901F2" w:rsidRPr="00C86BDF" w14:paraId="3BC4EED5" w14:textId="77777777" w:rsidTr="006B1F66">
        <w:trPr>
          <w:gridAfter w:val="1"/>
          <w:wAfter w:w="28" w:type="dxa"/>
          <w:trHeight w:val="558"/>
        </w:trPr>
        <w:tc>
          <w:tcPr>
            <w:tcW w:w="568" w:type="dxa"/>
          </w:tcPr>
          <w:p w14:paraId="020F35D1" w14:textId="77777777" w:rsidR="002901F2" w:rsidRPr="00E778AE" w:rsidRDefault="002901F2" w:rsidP="00E778AE">
            <w:pPr>
              <w:pStyle w:val="ListParagraph"/>
              <w:numPr>
                <w:ilvl w:val="0"/>
                <w:numId w:val="3"/>
              </w:numPr>
              <w:jc w:val="right"/>
              <w:rPr>
                <w:lang w:val="lv-LV"/>
              </w:rPr>
            </w:pPr>
          </w:p>
        </w:tc>
        <w:tc>
          <w:tcPr>
            <w:tcW w:w="0" w:type="auto"/>
          </w:tcPr>
          <w:p w14:paraId="1C903279" w14:textId="0D68AE2A" w:rsidR="002901F2" w:rsidRPr="00E778AE" w:rsidRDefault="002901F2" w:rsidP="00E778AE">
            <w:pPr>
              <w:pStyle w:val="Heading2"/>
              <w:outlineLvl w:val="1"/>
            </w:pPr>
            <w:bookmarkStart w:id="35" w:name="_Toc69383212"/>
            <w:r w:rsidRPr="00E778AE">
              <w:t>Kādi pamatojošie dokumenti iesniedzami iegādājoties preci no EIS?</w:t>
            </w:r>
            <w:bookmarkEnd w:id="35"/>
          </w:p>
        </w:tc>
        <w:tc>
          <w:tcPr>
            <w:tcW w:w="0" w:type="auto"/>
          </w:tcPr>
          <w:p w14:paraId="62ED117E" w14:textId="77777777" w:rsidR="002901F2" w:rsidRPr="00E778AE" w:rsidRDefault="002901F2" w:rsidP="00E778AE">
            <w:pPr>
              <w:jc w:val="both"/>
              <w:rPr>
                <w:lang w:val="lv-LV"/>
              </w:rPr>
            </w:pPr>
            <w:r w:rsidRPr="00E778AE">
              <w:rPr>
                <w:lang w:val="lv-LV"/>
              </w:rPr>
              <w:t>Izdruka no EIS, kā arī rēķins vai pavadzīme, kā arī izdruka no projekta norēķinu konta.</w:t>
            </w:r>
          </w:p>
        </w:tc>
      </w:tr>
      <w:tr w:rsidR="002901F2" w:rsidRPr="00C86BDF" w14:paraId="65F33580" w14:textId="77777777" w:rsidTr="006B1F66">
        <w:trPr>
          <w:gridAfter w:val="1"/>
          <w:wAfter w:w="28" w:type="dxa"/>
          <w:trHeight w:val="1002"/>
        </w:trPr>
        <w:tc>
          <w:tcPr>
            <w:tcW w:w="568" w:type="dxa"/>
          </w:tcPr>
          <w:p w14:paraId="0D0B35FA" w14:textId="77777777" w:rsidR="002901F2" w:rsidRPr="00E778AE" w:rsidRDefault="002901F2" w:rsidP="00E778AE">
            <w:pPr>
              <w:pStyle w:val="ListParagraph"/>
              <w:numPr>
                <w:ilvl w:val="0"/>
                <w:numId w:val="3"/>
              </w:numPr>
              <w:jc w:val="right"/>
              <w:rPr>
                <w:lang w:val="lv-LV"/>
              </w:rPr>
            </w:pPr>
          </w:p>
        </w:tc>
        <w:tc>
          <w:tcPr>
            <w:tcW w:w="0" w:type="auto"/>
          </w:tcPr>
          <w:p w14:paraId="02226E13" w14:textId="14758EA5" w:rsidR="002901F2" w:rsidRPr="00E778AE" w:rsidRDefault="002901F2" w:rsidP="00E778AE">
            <w:pPr>
              <w:pStyle w:val="Heading2"/>
              <w:outlineLvl w:val="1"/>
            </w:pPr>
            <w:bookmarkStart w:id="36" w:name="_Toc69383213"/>
            <w:r w:rsidRPr="00E778AE">
              <w:t>Kāda dokumentācija nepieciešama tirgus izpētei?</w:t>
            </w:r>
            <w:bookmarkEnd w:id="36"/>
          </w:p>
        </w:tc>
        <w:tc>
          <w:tcPr>
            <w:tcW w:w="0" w:type="auto"/>
          </w:tcPr>
          <w:p w14:paraId="7DE56F7E" w14:textId="77777777" w:rsidR="002901F2" w:rsidRPr="00E778AE" w:rsidRDefault="002901F2" w:rsidP="00E778AE">
            <w:pPr>
              <w:jc w:val="both"/>
              <w:rPr>
                <w:lang w:val="lv-LV"/>
              </w:rPr>
            </w:pPr>
            <w:r w:rsidRPr="00E778AE">
              <w:rPr>
                <w:lang w:val="lv-LV"/>
              </w:rPr>
              <w:t>Ja tā ir veikta internetā, saglabājiet atbilstošos ekrānšāviņus, ja tā ir mutiska vai telefoniska, jāglabā atbilstošie protokoli u.c. atbilstošā dokumentācija. Tirgus izpētes materiālus nav nepieciešams pievienot maksājuma pieprasījumus, tos mēs jautāsim izlases kārtībā.</w:t>
            </w:r>
          </w:p>
        </w:tc>
      </w:tr>
      <w:tr w:rsidR="002901F2" w:rsidRPr="00C86BDF" w14:paraId="619D426A" w14:textId="77777777" w:rsidTr="006B1F66">
        <w:trPr>
          <w:gridAfter w:val="1"/>
          <w:wAfter w:w="28" w:type="dxa"/>
          <w:trHeight w:val="1002"/>
        </w:trPr>
        <w:tc>
          <w:tcPr>
            <w:tcW w:w="568" w:type="dxa"/>
          </w:tcPr>
          <w:p w14:paraId="3E5862AA" w14:textId="77777777" w:rsidR="002901F2" w:rsidRPr="00E778AE" w:rsidRDefault="002901F2" w:rsidP="00E778AE">
            <w:pPr>
              <w:pStyle w:val="ListParagraph"/>
              <w:numPr>
                <w:ilvl w:val="0"/>
                <w:numId w:val="3"/>
              </w:numPr>
              <w:jc w:val="right"/>
              <w:rPr>
                <w:lang w:val="lv-LV"/>
              </w:rPr>
            </w:pPr>
          </w:p>
        </w:tc>
        <w:tc>
          <w:tcPr>
            <w:tcW w:w="0" w:type="auto"/>
          </w:tcPr>
          <w:p w14:paraId="5FCDF490" w14:textId="1C827F01" w:rsidR="002901F2" w:rsidRPr="00E778AE" w:rsidRDefault="002901F2" w:rsidP="00E778AE">
            <w:pPr>
              <w:pStyle w:val="Heading2"/>
              <w:outlineLvl w:val="1"/>
            </w:pPr>
            <w:bookmarkStart w:id="37" w:name="_Toc69383214"/>
            <w:r w:rsidRPr="00E778AE">
              <w:t>Vai iespējams piemērot PIL 5.panta 6.punkta izņēmumu?</w:t>
            </w:r>
            <w:bookmarkEnd w:id="37"/>
          </w:p>
        </w:tc>
        <w:tc>
          <w:tcPr>
            <w:tcW w:w="0" w:type="auto"/>
          </w:tcPr>
          <w:p w14:paraId="7B2C2C39" w14:textId="7BE81B36" w:rsidR="002901F2" w:rsidRPr="00E778AE" w:rsidRDefault="002901F2" w:rsidP="00E778AE">
            <w:pPr>
              <w:jc w:val="both"/>
              <w:rPr>
                <w:lang w:val="lv-LV"/>
              </w:rPr>
            </w:pPr>
            <w:r w:rsidRPr="00E778AE">
              <w:rPr>
                <w:lang w:val="lv-LV"/>
              </w:rPr>
              <w:t>Informējam, ka aģentūra ir konsultējusies</w:t>
            </w:r>
            <w:r w:rsidR="00910616">
              <w:rPr>
                <w:lang w:val="lv-LV"/>
              </w:rPr>
              <w:t xml:space="preserve"> ar</w:t>
            </w:r>
            <w:r w:rsidRPr="00E778AE">
              <w:rPr>
                <w:lang w:val="lv-LV"/>
              </w:rPr>
              <w:t xml:space="preserve"> Iepirkumu uzraudzības biroju (IUB) par minētā PIL izņēmuma piemērošanu un saņēmusi rakstisku skaidrojumu.</w:t>
            </w:r>
          </w:p>
          <w:p w14:paraId="68A986D5" w14:textId="77777777" w:rsidR="002901F2" w:rsidRPr="00E778AE" w:rsidRDefault="002901F2" w:rsidP="00E778AE">
            <w:pPr>
              <w:jc w:val="both"/>
              <w:rPr>
                <w:lang w:val="lv-LV"/>
              </w:rPr>
            </w:pPr>
            <w:r w:rsidRPr="00E778AE">
              <w:rPr>
                <w:lang w:val="lv-LV"/>
              </w:rPr>
              <w:t>IUB norāda, ka PIL 5. panta 6.punktā ir noteikts, ka pasūtītājs ir tiesīgs nepiemērot PIL minētās iepirkuma procedūras materiālu, reaģentu un komponentu piegādei eksperimentu veikšanai, maketu un prototipu izstrādei valsts vai augstskolas izveidotā zinātniskajā institūcijā, kas reģistrēta zinātnisko institūciju reģistrā, ja šo materiālu, reaģentu un komponentu nepieciešamību nosaka pētniecības vai izstrādes procesa norise. Līdz ar to minēto regulējumu var attiecināt uz situācijām, kad nepieciešamība pēc šādām precēm radusies pētniecības procesa norises laikā un šādu vajadzību nebija iespējams iepriekš paredzēt.</w:t>
            </w:r>
          </w:p>
          <w:p w14:paraId="4AA68A98" w14:textId="77777777" w:rsidR="002901F2" w:rsidRPr="00E778AE" w:rsidRDefault="002901F2" w:rsidP="00E778AE">
            <w:pPr>
              <w:jc w:val="both"/>
              <w:rPr>
                <w:lang w:val="lv-LV"/>
              </w:rPr>
            </w:pPr>
            <w:r w:rsidRPr="00E778AE">
              <w:rPr>
                <w:lang w:val="lv-LV"/>
              </w:rPr>
              <w:t>Vienlaikus IUB norāda, ka pasūtītājs ir tiesīgs piemērot PIL 5. panta 6. punkta regulējumu, ja paredzamā līgumcena ir mazāka par Ministru kabineta noteiktajām līgumcenu robežvērtībām, proti, zem 139 000 EUR. Savukārt, ja pasūtītāja paredzamā līgumcena ir 139 000 EUR vai lielāka, pasūtītājam attiecīgo preču iegādei jāpiemēro kāda no PIL 8. panta pirmajā daļā minētajām iepirkuma procedūrām. Ņemot vērā IUB sniegto skaidrojumu:</w:t>
            </w:r>
          </w:p>
          <w:p w14:paraId="721FD4AA" w14:textId="77777777" w:rsidR="002901F2" w:rsidRPr="00E778AE" w:rsidRDefault="002901F2" w:rsidP="00E778AE">
            <w:pPr>
              <w:jc w:val="both"/>
              <w:rPr>
                <w:lang w:val="lv-LV"/>
              </w:rPr>
            </w:pPr>
            <w:r w:rsidRPr="00E778AE">
              <w:rPr>
                <w:lang w:val="lv-LV"/>
              </w:rPr>
              <w:t>1. Iesniedzot iepirkumu plānus, iepirkumus, kam piemērojams PIL 5.panta 6.punkta izņēmums, iespējams norādīt vienā pozīcijā, kura rediģējama pēc faktiski veiktajiem izdevumiem, līdz maksājuma pieprasījuma iesniegšanai.</w:t>
            </w:r>
          </w:p>
          <w:p w14:paraId="4A2E69BB" w14:textId="77777777" w:rsidR="002901F2" w:rsidRPr="00E778AE" w:rsidRDefault="002901F2" w:rsidP="00E778AE">
            <w:pPr>
              <w:jc w:val="both"/>
              <w:rPr>
                <w:lang w:val="lv-LV"/>
              </w:rPr>
            </w:pPr>
            <w:r w:rsidRPr="00E778AE">
              <w:rPr>
                <w:lang w:val="lv-LV"/>
              </w:rPr>
              <w:t>2. Iesniedzot maksājuma pieprasījumus, kuros iekļauti izdevumi uz PIL 5.panta 6.punkta izņēmuma pamata veiktajām iegādēm, lūdzam papildus iesniegt skaidrojumu, kas pamato atbilstību minētajam PIL izņēmumam, t.i. norādīt kādas projekta aktivitātes ietvaros tika veikts pētniecības process, īsi skaidrojot pētniecības procesa norisi un norādot vai vajadzību iepriekš bija iespējams paredzēt.</w:t>
            </w:r>
          </w:p>
          <w:p w14:paraId="719AFB07" w14:textId="77777777" w:rsidR="002901F2" w:rsidRPr="00E778AE" w:rsidRDefault="002901F2" w:rsidP="00E778AE">
            <w:pPr>
              <w:jc w:val="both"/>
              <w:rPr>
                <w:b/>
                <w:lang w:val="lv-LV"/>
              </w:rPr>
            </w:pPr>
            <w:r w:rsidRPr="00E778AE">
              <w:rPr>
                <w:b/>
                <w:lang w:val="lv-LV"/>
              </w:rPr>
              <w:t>Ja šādi skaidrojumu netiks iesniegti, aģentūra uzskatīs, ka minētais PIL izņēmums nav piemērojams un iepirkuma plānu nebūs iespējams saskaņot.</w:t>
            </w:r>
          </w:p>
        </w:tc>
      </w:tr>
      <w:tr w:rsidR="002901F2" w:rsidRPr="00E778AE" w14:paraId="2206CE79" w14:textId="77777777" w:rsidTr="006B1F66">
        <w:trPr>
          <w:gridAfter w:val="1"/>
          <w:wAfter w:w="28" w:type="dxa"/>
          <w:trHeight w:val="1102"/>
        </w:trPr>
        <w:tc>
          <w:tcPr>
            <w:tcW w:w="568" w:type="dxa"/>
          </w:tcPr>
          <w:p w14:paraId="6909B48C" w14:textId="77777777" w:rsidR="002901F2" w:rsidRPr="00E778AE" w:rsidRDefault="002901F2" w:rsidP="00E778AE">
            <w:pPr>
              <w:pStyle w:val="ListParagraph"/>
              <w:numPr>
                <w:ilvl w:val="0"/>
                <w:numId w:val="3"/>
              </w:numPr>
              <w:jc w:val="right"/>
              <w:rPr>
                <w:lang w:val="lv-LV"/>
              </w:rPr>
            </w:pPr>
          </w:p>
        </w:tc>
        <w:tc>
          <w:tcPr>
            <w:tcW w:w="0" w:type="auto"/>
          </w:tcPr>
          <w:p w14:paraId="3460491C" w14:textId="185EC244" w:rsidR="002901F2" w:rsidRPr="00E778AE" w:rsidRDefault="002901F2" w:rsidP="00E778AE">
            <w:pPr>
              <w:pStyle w:val="Heading2"/>
              <w:outlineLvl w:val="1"/>
            </w:pPr>
            <w:bookmarkStart w:id="38" w:name="_Toc69383215"/>
            <w:r w:rsidRPr="00E778AE">
              <w:t>Kāda iepirkumu dokumentācija ir jāglabā un kāda ir jāiesniedz KP VIS pie maksājuma pieprasījuma? KP VIS liek klāt visus piedāvājumus, kas tikuši iesniegti izsludinot iepirkumu?</w:t>
            </w:r>
            <w:bookmarkEnd w:id="38"/>
          </w:p>
        </w:tc>
        <w:tc>
          <w:tcPr>
            <w:tcW w:w="0" w:type="auto"/>
          </w:tcPr>
          <w:p w14:paraId="6CE18060" w14:textId="77777777" w:rsidR="002901F2" w:rsidRPr="00E778AE" w:rsidRDefault="002901F2" w:rsidP="00E778AE">
            <w:pPr>
              <w:jc w:val="both"/>
              <w:rPr>
                <w:lang w:val="lv-LV"/>
              </w:rPr>
            </w:pPr>
            <w:r w:rsidRPr="00E778AE">
              <w:rPr>
                <w:lang w:val="lv-LV"/>
              </w:rPr>
              <w:t xml:space="preserve">Pie maksājuma pieprasījuma jāiesniedz iepirkuma procedūras norises protokoli, kurā atspoguļoti, kādi bija kritēriji pretendenta izvēlei un cik pretendenti iesnieguši piedāvājumus. Konkrētus piedāvājumus aicināsim iesniegt pēc vajadzības. </w:t>
            </w:r>
          </w:p>
        </w:tc>
      </w:tr>
      <w:tr w:rsidR="002901F2" w:rsidRPr="00C86BDF" w14:paraId="03CBDD13" w14:textId="77777777" w:rsidTr="006B1F66">
        <w:trPr>
          <w:gridAfter w:val="1"/>
          <w:wAfter w:w="28" w:type="dxa"/>
          <w:trHeight w:val="1002"/>
        </w:trPr>
        <w:tc>
          <w:tcPr>
            <w:tcW w:w="568" w:type="dxa"/>
          </w:tcPr>
          <w:p w14:paraId="7A2BCB80" w14:textId="77777777" w:rsidR="002901F2" w:rsidRPr="00E778AE" w:rsidRDefault="002901F2" w:rsidP="00E778AE">
            <w:pPr>
              <w:pStyle w:val="ListParagraph"/>
              <w:numPr>
                <w:ilvl w:val="0"/>
                <w:numId w:val="3"/>
              </w:numPr>
              <w:jc w:val="right"/>
              <w:rPr>
                <w:lang w:val="lv-LV"/>
              </w:rPr>
            </w:pPr>
          </w:p>
        </w:tc>
        <w:tc>
          <w:tcPr>
            <w:tcW w:w="0" w:type="auto"/>
          </w:tcPr>
          <w:p w14:paraId="7D2ADBA4" w14:textId="68B5697B" w:rsidR="002901F2" w:rsidRPr="00E778AE" w:rsidRDefault="002901F2" w:rsidP="00E778AE">
            <w:pPr>
              <w:pStyle w:val="Heading2"/>
              <w:outlineLvl w:val="1"/>
            </w:pPr>
            <w:bookmarkStart w:id="39" w:name="_Toc69383216"/>
            <w:r w:rsidRPr="00E778AE">
              <w:t>Vai zaļajam iepirkumam ir slieksnis?</w:t>
            </w:r>
            <w:bookmarkEnd w:id="39"/>
          </w:p>
        </w:tc>
        <w:tc>
          <w:tcPr>
            <w:tcW w:w="0" w:type="auto"/>
          </w:tcPr>
          <w:p w14:paraId="70392361" w14:textId="77777777" w:rsidR="002901F2" w:rsidRPr="00E778AE" w:rsidRDefault="002901F2" w:rsidP="00E778AE">
            <w:pPr>
              <w:jc w:val="both"/>
              <w:rPr>
                <w:lang w:val="lv-LV"/>
              </w:rPr>
            </w:pPr>
            <w:r w:rsidRPr="00E778AE">
              <w:rPr>
                <w:lang w:val="lv-LV"/>
              </w:rPr>
              <w:t>Zaļais iepirkums veicams atbilstoši projekta iesnieguma 3.3. “Saskaņa ar horizontālo principu "Ilgtspējīga attīstība"” un 3.4. “Projektā plānotie horizontālā principa „Ilgtspējīga attīstība” ieviešanai sasniedzamie rādītāji” apakšpunktos solītajam. Attiecīgi, ja solīts 1 iepirkums, jāveic viens iepirkums un vismaz vienu reizi preces jāiegādājas, ja solīti vairāki iepirkumi, jāīsteno viss solītais.</w:t>
            </w:r>
          </w:p>
          <w:p w14:paraId="5B0F235E" w14:textId="77777777" w:rsidR="002901F2" w:rsidRPr="00E778AE" w:rsidRDefault="002901F2" w:rsidP="00E778AE">
            <w:pPr>
              <w:jc w:val="both"/>
              <w:rPr>
                <w:lang w:val="lv-LV"/>
              </w:rPr>
            </w:pPr>
            <w:r w:rsidRPr="00E778AE">
              <w:rPr>
                <w:lang w:val="lv-LV"/>
              </w:rPr>
              <w:t>Iepirkumiem, kas izsludināti sākot ar 2017.gada 1.jūliju un tiem ir izvirzīta atbilstības prasība zaļajam publiskajam iepirkumam, ir nepieciešams nodrošināt pilnīgu atbilstību MK noteikumu Nr.353</w:t>
            </w:r>
            <w:r w:rsidRPr="00E778AE">
              <w:rPr>
                <w:rStyle w:val="FootnoteReference"/>
                <w:lang w:val="lv-LV"/>
              </w:rPr>
              <w:footnoteReference w:id="6"/>
            </w:r>
            <w:r w:rsidRPr="00E778AE">
              <w:rPr>
                <w:lang w:val="lv-LV"/>
              </w:rPr>
              <w:t xml:space="preserve"> noteiktajām prasībām un kritērijiem. Lai nodrošinātu iepirkuma atbilstību zaļajam iepirkumam, iesakām iepazīties ar MK noteikumu Nr.353 un tā pielikumu, kā arī ar Vides aizsardzības un reģionālās attīstības ministrijas izstrādātajām vadlīnijām</w:t>
            </w:r>
            <w:r w:rsidRPr="00E778AE">
              <w:rPr>
                <w:rStyle w:val="FootnoteReference"/>
                <w:lang w:val="lv-LV"/>
              </w:rPr>
              <w:footnoteReference w:id="7"/>
            </w:r>
            <w:r w:rsidRPr="00E778AE">
              <w:rPr>
                <w:lang w:val="lv-LV"/>
              </w:rPr>
              <w:t>. Aicinām izmantot arī zaļā publiskā iepirkuma piemērošanas vadlīniju projektus</w:t>
            </w:r>
            <w:r w:rsidRPr="00E778AE">
              <w:rPr>
                <w:rStyle w:val="FootnoteReference"/>
                <w:lang w:val="lv-LV"/>
              </w:rPr>
              <w:footnoteReference w:id="8"/>
            </w:r>
            <w:r w:rsidRPr="00E778AE">
              <w:rPr>
                <w:lang w:val="lv-LV"/>
              </w:rPr>
              <w:t xml:space="preserve">. </w:t>
            </w:r>
          </w:p>
          <w:p w14:paraId="6ECCB2F9" w14:textId="77777777" w:rsidR="002901F2" w:rsidRPr="00E778AE" w:rsidRDefault="002901F2" w:rsidP="00E778AE">
            <w:pPr>
              <w:jc w:val="both"/>
              <w:rPr>
                <w:lang w:val="lv-LV"/>
              </w:rPr>
            </w:pPr>
            <w:r w:rsidRPr="00E778AE">
              <w:rPr>
                <w:lang w:val="lv-LV"/>
              </w:rPr>
              <w:t xml:space="preserve">MK noteikumu Nr.353 6.punkts nosaka preču un pakalpojumu grupas, kurām publiskajā iepirkumā obligāti jāpiemēro zaļais iepirkums, un piemērojamās zaļā iepirkuma prasības un kritēriji noteikti šo noteikumu 1. pielikumā. Zaļā iepirkuma prasības un kritērijus brīvprātīgi piemēro būvdarbiem, kā arī citu prioritāru preču un pakalpojumu grupām publiskajā iepirkumā (2. pielikums), pasūtītājam vai sabiedrisko pakalpojumu sniedzējam iepriekš izvērtējot savas iespējas un videi draudzīgu alternatīvu pieejamību tirgū. Savukārt, MK noteikumu Nr.353 7.punkts nosaka, ka preču un pakalpojumu grupām vai būvdarbiem, kas nav iekļauti šo noteikumu 1. un 2. pielikumā, zaļo iepirkumu var piemērot, iepirkuma procedūrā un iepirkumā integrējot nosacījumu par ekomarķējumu un, ja attiecināms, vides vadības standartu kā pierādījumu būvdarbu, preču vai pakalpojumu atbilstībai noteiktajām īpašībām. </w:t>
            </w:r>
          </w:p>
          <w:p w14:paraId="3DFAF4E4" w14:textId="77777777" w:rsidR="002901F2" w:rsidRPr="00E778AE" w:rsidRDefault="002901F2" w:rsidP="00E778AE">
            <w:pPr>
              <w:jc w:val="both"/>
              <w:rPr>
                <w:lang w:val="lv-LV"/>
              </w:rPr>
            </w:pPr>
            <w:r w:rsidRPr="00E778AE">
              <w:rPr>
                <w:lang w:val="lv-LV"/>
              </w:rPr>
              <w:t xml:space="preserve">Saskaņā ar MK noteikumu Nr.353 10.punktu, nosakot zaļā iepirkuma prasības un kritērijus, izstrādā un pretendentiem dara zināmu metodi to atbilstības pārbaudei. Pasūtītājs iepirkuma nolikumā norāda, kāda veida atbilstības apliecinājumus piegādātāji var iesniegt, un pievieno to indikatīvo sarakstu, kā arī norāda, ka tiks pieņemti arī citi līdzvērtīgi apliecinājumi. </w:t>
            </w:r>
          </w:p>
          <w:p w14:paraId="5F91A12C" w14:textId="77777777" w:rsidR="002901F2" w:rsidRPr="00E778AE" w:rsidRDefault="002901F2" w:rsidP="00E778AE">
            <w:pPr>
              <w:jc w:val="both"/>
              <w:rPr>
                <w:lang w:val="lv-LV"/>
              </w:rPr>
            </w:pPr>
            <w:r w:rsidRPr="00E778AE">
              <w:rPr>
                <w:lang w:val="lv-LV"/>
              </w:rPr>
              <w:t xml:space="preserve">Atbilstības pārbaudes metodes šo noteikumu 1. un 2. pielikumā ietvertajām zaļā iepirkuma prasībām un kritērijiem norādītas atbildīgās iestādes izstrādātajās vadlīnijās. Attiecīgi norādām, ka MK noteikumu Nr.353 1. pielikumā norādītajām preču un pakalpojumu grupām, kurām obligāti piemērojams zaļais publiskais iepirkums, kā arī iepirkumiem par precēm, pakalpojumiem vai būvdarbiem, par kuriem iegūti papildus punkti projekta vērtēšanā (projekta iesnieguma pielikums </w:t>
            </w:r>
            <w:r w:rsidRPr="00E778AE">
              <w:rPr>
                <w:lang w:val="lv-LV"/>
              </w:rPr>
              <w:lastRenderedPageBreak/>
              <w:t xml:space="preserve">Nr.5), jānodrošina pilnīga atbilstība MK noteikumu Nr.353 noteiktajām prasībām un kritērijiem, nodrošinot metodi zaļā publiskā iepirkuma atbilstības pārbaudei. </w:t>
            </w:r>
          </w:p>
          <w:p w14:paraId="70E106B9" w14:textId="77777777" w:rsidR="002901F2" w:rsidRPr="00E778AE" w:rsidRDefault="002901F2" w:rsidP="00E778AE">
            <w:pPr>
              <w:jc w:val="both"/>
              <w:rPr>
                <w:lang w:val="lv-LV"/>
              </w:rPr>
            </w:pPr>
            <w:r w:rsidRPr="00E778AE">
              <w:rPr>
                <w:lang w:val="lv-LV"/>
              </w:rPr>
              <w:t xml:space="preserve">Papildus norādām, ka, lai attiecinātu izdevumus par zaļo publisko iepirkumu projekta ietvaros, finansējuma saņēmējam jānodrošina zaļā publiskā iepirkuma atbilstības apliecinājumu un atbilstības pierādījumu iesniegšana CFLA. </w:t>
            </w:r>
          </w:p>
        </w:tc>
      </w:tr>
      <w:tr w:rsidR="002901F2" w:rsidRPr="00E778AE" w14:paraId="1D2A8E47" w14:textId="77777777" w:rsidTr="006B1F66">
        <w:trPr>
          <w:trHeight w:val="454"/>
        </w:trPr>
        <w:tc>
          <w:tcPr>
            <w:tcW w:w="13192" w:type="dxa"/>
            <w:gridSpan w:val="4"/>
            <w:vAlign w:val="center"/>
          </w:tcPr>
          <w:p w14:paraId="3EECCABD" w14:textId="539989A0" w:rsidR="002901F2" w:rsidRPr="00E778AE" w:rsidRDefault="002901F2" w:rsidP="00E778AE">
            <w:pPr>
              <w:pStyle w:val="Heading1"/>
              <w:outlineLvl w:val="0"/>
            </w:pPr>
            <w:bookmarkStart w:id="40" w:name="_Toc69383217"/>
            <w:r w:rsidRPr="00E778AE">
              <w:lastRenderedPageBreak/>
              <w:t>PLE uzskaite</w:t>
            </w:r>
            <w:bookmarkEnd w:id="40"/>
          </w:p>
        </w:tc>
      </w:tr>
      <w:tr w:rsidR="00FE31E4" w:rsidRPr="00E778AE" w14:paraId="61D5C56F" w14:textId="77777777" w:rsidTr="00E778AE">
        <w:trPr>
          <w:gridAfter w:val="1"/>
          <w:wAfter w:w="28" w:type="dxa"/>
          <w:trHeight w:val="699"/>
        </w:trPr>
        <w:tc>
          <w:tcPr>
            <w:tcW w:w="568" w:type="dxa"/>
            <w:shd w:val="clear" w:color="auto" w:fill="auto"/>
          </w:tcPr>
          <w:p w14:paraId="24F48C14" w14:textId="62EE0B1D" w:rsidR="00FE31E4" w:rsidRPr="00E778AE" w:rsidRDefault="00FE31E4" w:rsidP="00E778AE">
            <w:pPr>
              <w:pStyle w:val="ListParagraph"/>
              <w:numPr>
                <w:ilvl w:val="0"/>
                <w:numId w:val="3"/>
              </w:numPr>
              <w:jc w:val="right"/>
              <w:rPr>
                <w:lang w:val="lv-LV"/>
              </w:rPr>
            </w:pPr>
          </w:p>
        </w:tc>
        <w:tc>
          <w:tcPr>
            <w:tcW w:w="0" w:type="auto"/>
            <w:shd w:val="clear" w:color="auto" w:fill="auto"/>
            <w:vAlign w:val="center"/>
          </w:tcPr>
          <w:p w14:paraId="54AE9A21" w14:textId="61B133D7" w:rsidR="00FE31E4" w:rsidRPr="00E778AE" w:rsidRDefault="00FE31E4" w:rsidP="00E778AE">
            <w:pPr>
              <w:pStyle w:val="Heading2"/>
              <w:jc w:val="both"/>
              <w:outlineLvl w:val="1"/>
            </w:pPr>
            <w:bookmarkStart w:id="41" w:name="_Toc69383218"/>
            <w:r w:rsidRPr="00E778AE">
              <w:t>Vai PLE</w:t>
            </w:r>
            <w:r w:rsidRPr="00E778AE">
              <w:rPr>
                <w:vertAlign w:val="subscript"/>
              </w:rPr>
              <w:t>vid</w:t>
            </w:r>
            <w:r w:rsidRPr="00E778AE">
              <w:t xml:space="preserve"> var būt mazāks par 0,3?</w:t>
            </w:r>
            <w:bookmarkEnd w:id="41"/>
          </w:p>
        </w:tc>
        <w:tc>
          <w:tcPr>
            <w:tcW w:w="0" w:type="auto"/>
            <w:shd w:val="clear" w:color="auto" w:fill="auto"/>
          </w:tcPr>
          <w:p w14:paraId="495BCD0A" w14:textId="3C7D38B3" w:rsidR="00FE31E4" w:rsidRPr="00E778AE" w:rsidRDefault="00FE31E4" w:rsidP="00E778AE">
            <w:pPr>
              <w:jc w:val="both"/>
              <w:rPr>
                <w:rFonts w:cstheme="minorHAnsi"/>
                <w:color w:val="FF0000"/>
                <w:lang w:val="lv-LV"/>
              </w:rPr>
            </w:pPr>
            <w:r w:rsidRPr="00E778AE">
              <w:rPr>
                <w:rFonts w:cstheme="minorHAnsi"/>
                <w:lang w:val="lv-LV"/>
              </w:rPr>
              <w:t>Atbilstoši MK noteikumu 43.1.2.</w:t>
            </w:r>
            <w:r w:rsidRPr="00E778AE">
              <w:rPr>
                <w:rFonts w:cstheme="minorHAnsi"/>
                <w:vertAlign w:val="superscript"/>
                <w:lang w:val="lv-LV"/>
              </w:rPr>
              <w:t>1</w:t>
            </w:r>
            <w:r w:rsidRPr="00E778AE">
              <w:rPr>
                <w:rFonts w:cstheme="minorHAnsi"/>
                <w:lang w:val="lv-LV"/>
              </w:rPr>
              <w:t>2.apakšpunktam zinātniskā darbinieka daiļlaika slodzei mēnesī, kad darbinieks veic darba pienākumus projektā, ir jābūt vismaz 30% no normālā darba laika, tas nozīmē, ka var būt situācija, ka</w:t>
            </w:r>
            <w:r w:rsidR="00362E8E" w:rsidRPr="00E778AE">
              <w:rPr>
                <w:rFonts w:cstheme="minorHAnsi"/>
                <w:lang w:val="lv-LV"/>
              </w:rPr>
              <w:t>d</w:t>
            </w:r>
            <w:r w:rsidRPr="00E778AE">
              <w:rPr>
                <w:rFonts w:cstheme="minorHAnsi"/>
                <w:lang w:val="lv-LV"/>
              </w:rPr>
              <w:t xml:space="preserve"> zinātniskais darbinieks netiek projektā nodarbināts visu projekta īstenošanas periodu, bet tikai konkrētus mēnešus. Attiecīgi projekta īstenošanas laikā PLE</w:t>
            </w:r>
            <w:r w:rsidRPr="00E778AE">
              <w:rPr>
                <w:rFonts w:cstheme="minorHAnsi"/>
                <w:vertAlign w:val="subscript"/>
                <w:lang w:val="lv-LV"/>
              </w:rPr>
              <w:t>vid</w:t>
            </w:r>
            <w:r w:rsidRPr="00E778AE">
              <w:rPr>
                <w:rFonts w:cstheme="minorHAnsi"/>
                <w:lang w:val="lv-LV"/>
              </w:rPr>
              <w:t xml:space="preserve"> var būt mazāks par 0,3.</w:t>
            </w:r>
          </w:p>
        </w:tc>
      </w:tr>
      <w:tr w:rsidR="00FE31E4" w:rsidRPr="00C86BDF" w14:paraId="44699E6C" w14:textId="77777777" w:rsidTr="00E778AE">
        <w:trPr>
          <w:gridAfter w:val="1"/>
          <w:wAfter w:w="28" w:type="dxa"/>
          <w:trHeight w:val="699"/>
        </w:trPr>
        <w:tc>
          <w:tcPr>
            <w:tcW w:w="568" w:type="dxa"/>
            <w:shd w:val="clear" w:color="auto" w:fill="auto"/>
          </w:tcPr>
          <w:p w14:paraId="62C3FFAA" w14:textId="77777777" w:rsidR="00FE31E4" w:rsidRPr="00E778AE" w:rsidRDefault="00FE31E4" w:rsidP="00E778AE">
            <w:pPr>
              <w:pStyle w:val="ListParagraph"/>
              <w:numPr>
                <w:ilvl w:val="0"/>
                <w:numId w:val="3"/>
              </w:numPr>
              <w:jc w:val="right"/>
              <w:rPr>
                <w:lang w:val="lv-LV"/>
              </w:rPr>
            </w:pPr>
          </w:p>
        </w:tc>
        <w:tc>
          <w:tcPr>
            <w:tcW w:w="0" w:type="auto"/>
            <w:shd w:val="clear" w:color="auto" w:fill="auto"/>
          </w:tcPr>
          <w:p w14:paraId="0D843851" w14:textId="36AAC629" w:rsidR="00FE31E4" w:rsidRPr="00E778AE" w:rsidRDefault="00FE31E4" w:rsidP="00E778AE">
            <w:pPr>
              <w:pStyle w:val="Heading2"/>
              <w:jc w:val="both"/>
              <w:outlineLvl w:val="1"/>
            </w:pPr>
            <w:bookmarkStart w:id="42" w:name="_Toc69383219"/>
            <w:r w:rsidRPr="00E778AE">
              <w:t>Vai iesaistītie zinātniskie darbinieki, kas nodarbināti mazāk par 0.3 PLE slodzi projekta īstenošanā, var daļēji nodrošināt projekta iznākumu rādītāju “jauno pētnieku” un “jauno zinātnieku skats” izpildi un MK noteikumu 28.9.punktā norādīto prasību attiecibā uz studējošo un zinātniskā grāda pretendentu piesaisti izpildi?</w:t>
            </w:r>
            <w:bookmarkEnd w:id="42"/>
          </w:p>
        </w:tc>
        <w:tc>
          <w:tcPr>
            <w:tcW w:w="0" w:type="auto"/>
            <w:shd w:val="clear" w:color="auto" w:fill="auto"/>
          </w:tcPr>
          <w:p w14:paraId="062EC347" w14:textId="00B901B0" w:rsidR="00FE31E4" w:rsidRPr="00E778AE" w:rsidRDefault="00FE31E4" w:rsidP="00E778AE">
            <w:pPr>
              <w:autoSpaceDE w:val="0"/>
              <w:autoSpaceDN w:val="0"/>
              <w:adjustRightInd w:val="0"/>
              <w:ind w:right="17"/>
              <w:jc w:val="both"/>
              <w:rPr>
                <w:rFonts w:cstheme="minorHAnsi"/>
                <w:lang w:val="lv-LV"/>
              </w:rPr>
            </w:pPr>
            <w:r w:rsidRPr="00E778AE">
              <w:rPr>
                <w:rFonts w:cstheme="minorHAnsi"/>
                <w:lang w:val="lv-LV"/>
              </w:rPr>
              <w:t xml:space="preserve">Jā, var nodrošināt </w:t>
            </w:r>
            <w:r w:rsidR="00051292" w:rsidRPr="00E778AE">
              <w:rPr>
                <w:rFonts w:cstheme="minorHAnsi"/>
                <w:lang w:val="lv-LV"/>
              </w:rPr>
              <w:t>rādītāju sasniegšanu un MK noteikumu 28.9.punkta prasību.</w:t>
            </w:r>
          </w:p>
          <w:p w14:paraId="6FE04764" w14:textId="343ED75C" w:rsidR="00FE31E4" w:rsidRPr="00E778AE" w:rsidRDefault="00051292" w:rsidP="00E778AE">
            <w:pPr>
              <w:autoSpaceDE w:val="0"/>
              <w:autoSpaceDN w:val="0"/>
              <w:adjustRightInd w:val="0"/>
              <w:ind w:right="17"/>
              <w:jc w:val="both"/>
              <w:rPr>
                <w:rFonts w:cstheme="minorHAnsi"/>
                <w:lang w:val="lv-LV"/>
              </w:rPr>
            </w:pPr>
            <w:r w:rsidRPr="00E778AE">
              <w:rPr>
                <w:rFonts w:cstheme="minorHAnsi"/>
                <w:lang w:val="lv-LV"/>
              </w:rPr>
              <w:t>Taču jāatceras, ka “Jauno zinātnieku skaits” ir ne tikai sasniedzamais iznākuma rādītājs, bet arī projekta atlasē vērtēts kritērijs, par ko piešķirti papildu punkti. Līdz ar to, ja projekta vērtēšanā saņemti papildu punkti, jānodrošina amata vietas PLE</w:t>
            </w:r>
            <w:r w:rsidRPr="00E778AE">
              <w:rPr>
                <w:rFonts w:cstheme="minorHAnsi"/>
                <w:vertAlign w:val="subscript"/>
                <w:lang w:val="lv-LV"/>
              </w:rPr>
              <w:t>vid</w:t>
            </w:r>
            <w:r w:rsidRPr="00E778AE">
              <w:rPr>
                <w:rFonts w:cstheme="minorHAnsi"/>
                <w:lang w:val="lv-LV"/>
              </w:rPr>
              <w:t xml:space="preserve"> izpilde gan projekta īstenošanā, gan pēcuzraudzības periodā</w:t>
            </w:r>
            <w:r w:rsidR="0095444A" w:rsidRPr="00E778AE">
              <w:rPr>
                <w:rFonts w:cstheme="minorHAnsi"/>
                <w:lang w:val="lv-LV"/>
              </w:rPr>
              <w:t>.</w:t>
            </w:r>
          </w:p>
          <w:p w14:paraId="4B061BE9" w14:textId="77777777" w:rsidR="00FE31E4" w:rsidRPr="00E778AE" w:rsidRDefault="00FE31E4" w:rsidP="00E778AE">
            <w:pPr>
              <w:pStyle w:val="PlainText"/>
              <w:jc w:val="both"/>
              <w:rPr>
                <w:rFonts w:asciiTheme="minorHAnsi" w:hAnsiTheme="minorHAnsi" w:cstheme="minorHAnsi"/>
                <w:lang w:val="lv-LV"/>
              </w:rPr>
            </w:pPr>
          </w:p>
        </w:tc>
      </w:tr>
      <w:tr w:rsidR="002A14A7" w:rsidRPr="00C86BDF" w14:paraId="6B7B05D6" w14:textId="77777777" w:rsidTr="00E778AE">
        <w:trPr>
          <w:gridAfter w:val="1"/>
          <w:wAfter w:w="28" w:type="dxa"/>
          <w:trHeight w:val="699"/>
        </w:trPr>
        <w:tc>
          <w:tcPr>
            <w:tcW w:w="568" w:type="dxa"/>
            <w:shd w:val="clear" w:color="auto" w:fill="auto"/>
          </w:tcPr>
          <w:p w14:paraId="59454B44" w14:textId="77777777" w:rsidR="002A14A7" w:rsidRPr="00E778AE" w:rsidRDefault="002A14A7" w:rsidP="00E778AE">
            <w:pPr>
              <w:pStyle w:val="ListParagraph"/>
              <w:numPr>
                <w:ilvl w:val="0"/>
                <w:numId w:val="3"/>
              </w:numPr>
              <w:jc w:val="right"/>
              <w:rPr>
                <w:lang w:val="lv-LV"/>
              </w:rPr>
            </w:pPr>
          </w:p>
        </w:tc>
        <w:tc>
          <w:tcPr>
            <w:tcW w:w="0" w:type="auto"/>
            <w:shd w:val="clear" w:color="auto" w:fill="auto"/>
          </w:tcPr>
          <w:p w14:paraId="526567D0" w14:textId="4E62F5B3" w:rsidR="002A14A7" w:rsidRPr="00E778AE" w:rsidRDefault="002A14A7" w:rsidP="00E778AE">
            <w:pPr>
              <w:pStyle w:val="Heading2"/>
              <w:jc w:val="both"/>
              <w:outlineLvl w:val="1"/>
            </w:pPr>
            <w:bookmarkStart w:id="43" w:name="_Toc69383220"/>
            <w:r w:rsidRPr="00E778AE">
              <w:t>K</w:t>
            </w:r>
            <w:r w:rsidR="001B52AB" w:rsidRPr="00E778AE">
              <w:t xml:space="preserve">uros gadījumos </w:t>
            </w:r>
            <w:r w:rsidRPr="00E778AE">
              <w:t>profesionālā</w:t>
            </w:r>
            <w:r w:rsidR="001B52AB" w:rsidRPr="00E778AE">
              <w:t xml:space="preserve"> rakstura</w:t>
            </w:r>
            <w:r w:rsidRPr="00E778AE">
              <w:t xml:space="preserve"> darb</w:t>
            </w:r>
            <w:r w:rsidR="001B52AB" w:rsidRPr="00E778AE">
              <w:t>s</w:t>
            </w:r>
            <w:r w:rsidRPr="00E778AE">
              <w:t xml:space="preserve"> bez atlīdzības</w:t>
            </w:r>
            <w:r w:rsidR="001B52AB" w:rsidRPr="00E778AE">
              <w:t xml:space="preserve"> kvalificējams kā ieguldījums natūrā (atbilstoši MK not.34 31.3. punktam)</w:t>
            </w:r>
            <w:r w:rsidRPr="00E778AE">
              <w:t>?</w:t>
            </w:r>
            <w:bookmarkEnd w:id="43"/>
          </w:p>
        </w:tc>
        <w:tc>
          <w:tcPr>
            <w:tcW w:w="0" w:type="auto"/>
            <w:shd w:val="clear" w:color="auto" w:fill="auto"/>
          </w:tcPr>
          <w:p w14:paraId="4066AFD3" w14:textId="44846EDC" w:rsidR="00921BEB" w:rsidRPr="00E778AE" w:rsidRDefault="00921BEB" w:rsidP="00E778AE">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Atbilstoši MK noteikumu</w:t>
            </w:r>
            <w:r w:rsidR="001B52AB" w:rsidRPr="00E778AE">
              <w:rPr>
                <w:rFonts w:asciiTheme="minorHAnsi" w:eastAsiaTheme="minorHAnsi" w:hAnsiTheme="minorHAnsi" w:cstheme="minorHAnsi"/>
                <w:sz w:val="22"/>
                <w:szCs w:val="22"/>
                <w:lang w:eastAsia="en-US"/>
              </w:rPr>
              <w:t xml:space="preserve"> Nr.34</w:t>
            </w:r>
            <w:r w:rsidRPr="00E778AE">
              <w:rPr>
                <w:rFonts w:asciiTheme="minorHAnsi" w:eastAsiaTheme="minorHAnsi" w:hAnsiTheme="minorHAnsi" w:cstheme="minorHAnsi"/>
                <w:sz w:val="22"/>
                <w:szCs w:val="22"/>
                <w:lang w:eastAsia="en-US"/>
              </w:rPr>
              <w:t xml:space="preserve"> 31.3. apakšpunktam ar saimniecisku darbību nesaistīta projekta ietvaros ieguldījumus natūrā var </w:t>
            </w:r>
            <w:r w:rsidR="001B52AB" w:rsidRPr="00E778AE">
              <w:rPr>
                <w:rFonts w:asciiTheme="minorHAnsi" w:eastAsiaTheme="minorHAnsi" w:hAnsiTheme="minorHAnsi" w:cstheme="minorHAnsi"/>
                <w:sz w:val="22"/>
                <w:szCs w:val="22"/>
                <w:lang w:eastAsia="en-US"/>
              </w:rPr>
              <w:t xml:space="preserve">veidot </w:t>
            </w:r>
            <w:r w:rsidRPr="00E778AE">
              <w:rPr>
                <w:rFonts w:asciiTheme="minorHAnsi" w:eastAsiaTheme="minorHAnsi" w:hAnsiTheme="minorHAnsi" w:cstheme="minorHAnsi"/>
                <w:sz w:val="22"/>
                <w:szCs w:val="22"/>
                <w:lang w:eastAsia="en-US"/>
              </w:rPr>
              <w:t>zinātniskā personāl</w:t>
            </w:r>
            <w:r w:rsidR="006D67F0" w:rsidRPr="00E778AE">
              <w:rPr>
                <w:rFonts w:asciiTheme="minorHAnsi" w:eastAsiaTheme="minorHAnsi" w:hAnsiTheme="minorHAnsi" w:cstheme="minorHAnsi"/>
                <w:sz w:val="22"/>
                <w:szCs w:val="22"/>
                <w:lang w:eastAsia="en-US"/>
              </w:rPr>
              <w:t>a</w:t>
            </w:r>
            <w:r w:rsidRPr="00E778AE">
              <w:rPr>
                <w:rFonts w:asciiTheme="minorHAnsi" w:eastAsiaTheme="minorHAnsi" w:hAnsiTheme="minorHAnsi" w:cstheme="minorHAnsi"/>
                <w:sz w:val="22"/>
                <w:szCs w:val="22"/>
                <w:lang w:eastAsia="en-US"/>
              </w:rPr>
              <w:t xml:space="preserve"> vai zinātnes tehniskā personāla ar pētniecību saistīts profesionāla rakstura darbs.</w:t>
            </w:r>
          </w:p>
          <w:p w14:paraId="5B0E9938" w14:textId="77777777" w:rsidR="00FB1D06" w:rsidRPr="00E778AE" w:rsidRDefault="00FB1D06" w:rsidP="00E778AE">
            <w:pPr>
              <w:pStyle w:val="NormalWeb"/>
              <w:spacing w:before="0" w:beforeAutospacing="0" w:after="0" w:afterAutospacing="0"/>
              <w:jc w:val="both"/>
              <w:rPr>
                <w:rFonts w:asciiTheme="minorHAnsi" w:eastAsiaTheme="minorHAnsi" w:hAnsiTheme="minorHAnsi" w:cstheme="minorHAnsi"/>
                <w:sz w:val="22"/>
                <w:szCs w:val="22"/>
                <w:lang w:eastAsia="en-US"/>
              </w:rPr>
            </w:pPr>
          </w:p>
          <w:p w14:paraId="74E7EF3C" w14:textId="6041BC8E" w:rsidR="00A52DC9" w:rsidRPr="00E778AE" w:rsidRDefault="00FB1D06" w:rsidP="00E778AE">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A</w:t>
            </w:r>
            <w:r w:rsidR="00A52DC9" w:rsidRPr="00E778AE">
              <w:rPr>
                <w:rFonts w:asciiTheme="minorHAnsi" w:eastAsiaTheme="minorHAnsi" w:hAnsiTheme="minorHAnsi" w:cstheme="minorHAnsi"/>
                <w:sz w:val="22"/>
                <w:szCs w:val="22"/>
                <w:lang w:eastAsia="en-US"/>
              </w:rPr>
              <w:t>r pētniecību saistīts profesionāla rakstura darbs,</w:t>
            </w:r>
            <w:r w:rsidRPr="00E778AE">
              <w:rPr>
                <w:rFonts w:asciiTheme="minorHAnsi" w:eastAsiaTheme="minorHAnsi" w:hAnsiTheme="minorHAnsi" w:cstheme="minorHAnsi"/>
                <w:sz w:val="22"/>
                <w:szCs w:val="22"/>
                <w:lang w:eastAsia="en-US"/>
              </w:rPr>
              <w:t xml:space="preserve"> ir darbs,</w:t>
            </w:r>
            <w:r w:rsidR="00A52DC9" w:rsidRPr="00E778AE">
              <w:rPr>
                <w:rFonts w:asciiTheme="minorHAnsi" w:eastAsiaTheme="minorHAnsi" w:hAnsiTheme="minorHAnsi" w:cstheme="minorHAnsi"/>
                <w:sz w:val="22"/>
                <w:szCs w:val="22"/>
                <w:lang w:eastAsia="en-US"/>
              </w:rPr>
              <w:t xml:space="preserve"> kuru veic zinātniskais personāls vai zinātnes tehniskais </w:t>
            </w:r>
            <w:r w:rsidR="001B52AB" w:rsidRPr="00E778AE">
              <w:rPr>
                <w:rFonts w:asciiTheme="minorHAnsi" w:eastAsiaTheme="minorHAnsi" w:hAnsiTheme="minorHAnsi" w:cstheme="minorHAnsi"/>
                <w:sz w:val="22"/>
                <w:szCs w:val="22"/>
                <w:lang w:eastAsia="en-US"/>
              </w:rPr>
              <w:t xml:space="preserve">personāls </w:t>
            </w:r>
            <w:r w:rsidR="00A52DC9" w:rsidRPr="00E778AE">
              <w:rPr>
                <w:rFonts w:asciiTheme="minorHAnsi" w:eastAsiaTheme="minorHAnsi" w:hAnsiTheme="minorHAnsi" w:cstheme="minorHAnsi"/>
                <w:sz w:val="22"/>
                <w:szCs w:val="22"/>
                <w:lang w:eastAsia="en-US"/>
              </w:rPr>
              <w:t>(t.sk. jaunais zinātnieks, studējošais vai zinātniskā grāda pretendents) bez atlīdzības, ja persona</w:t>
            </w:r>
            <w:r w:rsidRPr="00E778AE">
              <w:rPr>
                <w:rFonts w:asciiTheme="minorHAnsi" w:eastAsiaTheme="minorHAnsi" w:hAnsiTheme="minorHAnsi" w:cstheme="minorHAnsi"/>
                <w:sz w:val="22"/>
                <w:szCs w:val="22"/>
                <w:lang w:eastAsia="en-US"/>
              </w:rPr>
              <w:t>,</w:t>
            </w:r>
            <w:r w:rsidR="00A52DC9" w:rsidRPr="00E778AE">
              <w:rPr>
                <w:rFonts w:asciiTheme="minorHAnsi" w:eastAsiaTheme="minorHAnsi" w:hAnsiTheme="minorHAnsi" w:cstheme="minorHAnsi"/>
                <w:sz w:val="22"/>
                <w:szCs w:val="22"/>
                <w:lang w:eastAsia="en-US"/>
              </w:rPr>
              <w:t xml:space="preserve"> atbilstoši kvalifikācijai un pieredzei, kā arī </w:t>
            </w:r>
            <w:r w:rsidR="00A52DC9" w:rsidRPr="00E778AE">
              <w:rPr>
                <w:rFonts w:asciiTheme="minorHAnsi" w:eastAsiaTheme="minorHAnsi" w:hAnsiTheme="minorHAnsi" w:cstheme="minorHAnsi"/>
                <w:sz w:val="22"/>
                <w:szCs w:val="22"/>
                <w:u w:val="single"/>
                <w:lang w:eastAsia="en-US"/>
              </w:rPr>
              <w:t>atbilstoši darba vai uzņēmuma līgumam ar labuma guvēja institūciju</w:t>
            </w:r>
            <w:r w:rsidRPr="00E778AE">
              <w:rPr>
                <w:rFonts w:asciiTheme="minorHAnsi" w:eastAsiaTheme="minorHAnsi" w:hAnsiTheme="minorHAnsi" w:cstheme="minorHAnsi"/>
                <w:sz w:val="22"/>
                <w:szCs w:val="22"/>
                <w:lang w:eastAsia="en-US"/>
              </w:rPr>
              <w:t>,</w:t>
            </w:r>
            <w:r w:rsidR="00A52DC9" w:rsidRPr="00E778AE">
              <w:rPr>
                <w:rFonts w:asciiTheme="minorHAnsi" w:eastAsiaTheme="minorHAnsi" w:hAnsiTheme="minorHAnsi" w:cstheme="minorHAnsi"/>
                <w:sz w:val="22"/>
                <w:szCs w:val="22"/>
                <w:lang w:eastAsia="en-US"/>
              </w:rPr>
              <w:t xml:space="preserve"> nodrošina zinātniskā personāla vai zinātnes tehniskā personāla amata pienākumu izpildi.</w:t>
            </w:r>
          </w:p>
          <w:p w14:paraId="7A81A4A6" w14:textId="6320F821" w:rsidR="009F63F9" w:rsidRPr="00E778AE" w:rsidRDefault="009F63F9" w:rsidP="00E778AE">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Profesionālo darbu bez atlīdzības veic konkrētas specifiskas jomas profesionāļi, kuriem ir nepieciešamās zināšanas un pieredze ekonomiska, tehniska vai zinātniska rakstura uzdevumu veikšanai saistībā ar projekta ietvaros veicamo pētniecības darbu.</w:t>
            </w:r>
          </w:p>
          <w:p w14:paraId="02DBF31E" w14:textId="4B0A734E" w:rsidR="003374B7" w:rsidRPr="00E778AE" w:rsidRDefault="003374B7" w:rsidP="00E778AE">
            <w:pPr>
              <w:pStyle w:val="NormalWeb"/>
              <w:spacing w:before="0" w:beforeAutospacing="0" w:after="0" w:afterAutospacing="0"/>
              <w:jc w:val="both"/>
              <w:rPr>
                <w:rFonts w:asciiTheme="minorHAnsi" w:eastAsiaTheme="minorHAnsi" w:hAnsiTheme="minorHAnsi" w:cstheme="minorHAnsi"/>
                <w:sz w:val="22"/>
                <w:szCs w:val="22"/>
                <w:lang w:eastAsia="en-US"/>
              </w:rPr>
            </w:pPr>
          </w:p>
          <w:p w14:paraId="253D5817" w14:textId="6D9EF082" w:rsidR="007A289A" w:rsidRPr="00E778AE" w:rsidRDefault="003374B7" w:rsidP="00E778AE">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Lai uz projektu varētu attiecināt pētniecības vai profesionāla rakstura darbu bez atlīdzības, nepieciešam</w:t>
            </w:r>
            <w:r w:rsidR="00025AEE" w:rsidRPr="00E778AE">
              <w:rPr>
                <w:rFonts w:asciiTheme="minorHAnsi" w:eastAsiaTheme="minorHAnsi" w:hAnsiTheme="minorHAnsi" w:cstheme="minorHAnsi"/>
                <w:sz w:val="22"/>
                <w:szCs w:val="22"/>
                <w:lang w:eastAsia="en-US"/>
              </w:rPr>
              <w:t>i</w:t>
            </w:r>
            <w:r w:rsidRPr="00E778AE">
              <w:rPr>
                <w:rFonts w:asciiTheme="minorHAnsi" w:eastAsiaTheme="minorHAnsi" w:hAnsiTheme="minorHAnsi" w:cstheme="minorHAnsi"/>
                <w:sz w:val="22"/>
                <w:szCs w:val="22"/>
                <w:lang w:eastAsia="en-US"/>
              </w:rPr>
              <w:t xml:space="preserve"> darba veicēju </w:t>
            </w:r>
            <w:r w:rsidR="00025AEE" w:rsidRPr="00E778AE">
              <w:rPr>
                <w:rFonts w:asciiTheme="minorHAnsi" w:eastAsiaTheme="minorHAnsi" w:hAnsiTheme="minorHAnsi" w:cstheme="minorHAnsi"/>
                <w:sz w:val="22"/>
                <w:szCs w:val="22"/>
                <w:lang w:eastAsia="en-US"/>
              </w:rPr>
              <w:t xml:space="preserve">atbilstoši līgumi, amatu apraksti, </w:t>
            </w:r>
            <w:r w:rsidRPr="00E778AE">
              <w:rPr>
                <w:rFonts w:asciiTheme="minorHAnsi" w:eastAsiaTheme="minorHAnsi" w:hAnsiTheme="minorHAnsi" w:cstheme="minorHAnsi"/>
                <w:sz w:val="22"/>
                <w:szCs w:val="22"/>
                <w:lang w:eastAsia="en-US"/>
              </w:rPr>
              <w:t xml:space="preserve">atskaites, kurās uzrādīts </w:t>
            </w:r>
            <w:r w:rsidR="00025AEE" w:rsidRPr="00E778AE">
              <w:rPr>
                <w:rFonts w:asciiTheme="minorHAnsi" w:eastAsiaTheme="minorHAnsi" w:hAnsiTheme="minorHAnsi" w:cstheme="minorHAnsi"/>
                <w:sz w:val="22"/>
                <w:szCs w:val="22"/>
                <w:lang w:eastAsia="en-US"/>
              </w:rPr>
              <w:t xml:space="preserve">laika posmā </w:t>
            </w:r>
            <w:r w:rsidRPr="00E778AE">
              <w:rPr>
                <w:rFonts w:asciiTheme="minorHAnsi" w:eastAsiaTheme="minorHAnsi" w:hAnsiTheme="minorHAnsi" w:cstheme="minorHAnsi"/>
                <w:sz w:val="22"/>
                <w:szCs w:val="22"/>
                <w:lang w:eastAsia="en-US"/>
              </w:rPr>
              <w:t>nostrādāto stundu skaits un aprakstīts šajā laikā paveiktais</w:t>
            </w:r>
            <w:r w:rsidR="00025AEE" w:rsidRPr="00E778AE">
              <w:rPr>
                <w:rFonts w:asciiTheme="minorHAnsi" w:eastAsiaTheme="minorHAnsi" w:hAnsiTheme="minorHAnsi" w:cstheme="minorHAnsi"/>
                <w:sz w:val="22"/>
                <w:szCs w:val="22"/>
                <w:lang w:eastAsia="en-US"/>
              </w:rPr>
              <w:t>, kā arī iesniegts ieguldījuma natūrā aprēķins.</w:t>
            </w:r>
          </w:p>
          <w:p w14:paraId="174C76EC" w14:textId="1403B762" w:rsidR="007A289A" w:rsidRPr="00E778AE" w:rsidRDefault="007A289A" w:rsidP="00E778AE">
            <w:pPr>
              <w:pStyle w:val="NormalWeb"/>
              <w:spacing w:before="0" w:beforeAutospacing="0" w:after="0" w:afterAutospacing="0"/>
              <w:jc w:val="both"/>
              <w:rPr>
                <w:rFonts w:asciiTheme="minorHAnsi" w:eastAsiaTheme="minorHAnsi" w:hAnsiTheme="minorHAnsi" w:cstheme="minorHAnsi"/>
                <w:sz w:val="22"/>
                <w:szCs w:val="22"/>
                <w:lang w:eastAsia="en-US"/>
              </w:rPr>
            </w:pPr>
            <w:r w:rsidRPr="00E778AE">
              <w:rPr>
                <w:rFonts w:asciiTheme="minorHAnsi" w:eastAsiaTheme="minorHAnsi" w:hAnsiTheme="minorHAnsi" w:cstheme="minorHAnsi"/>
                <w:sz w:val="22"/>
                <w:szCs w:val="22"/>
                <w:lang w:eastAsia="en-US"/>
              </w:rPr>
              <w:t>Vēršam uzmanību, ka konstatējot gadījumus, kad darbinieks labuma guvēja institūcijā veic tikai profesionāla rakstura darbu bez atlīdzības un labuma guvēja institūcijā nav nodarbināts algotā darbā, tiks lūgts individuāls skaidrojums šādas nodarbinātības pamatojumam un ilgtspējai, un,  ņemot vērā AI viedokli</w:t>
            </w:r>
            <w:r w:rsidR="0066150D" w:rsidRPr="00E778AE">
              <w:rPr>
                <w:rFonts w:asciiTheme="minorHAnsi" w:eastAsiaTheme="minorHAnsi" w:hAnsiTheme="minorHAnsi" w:cstheme="minorHAnsi"/>
                <w:sz w:val="22"/>
                <w:szCs w:val="22"/>
                <w:lang w:eastAsia="en-US"/>
              </w:rPr>
              <w:t>,</w:t>
            </w:r>
            <w:r w:rsidRPr="00E778AE">
              <w:rPr>
                <w:rFonts w:asciiTheme="minorHAnsi" w:eastAsiaTheme="minorHAnsi" w:hAnsiTheme="minorHAnsi" w:cstheme="minorHAnsi"/>
                <w:sz w:val="22"/>
                <w:szCs w:val="22"/>
                <w:lang w:eastAsia="en-US"/>
              </w:rPr>
              <w:t xml:space="preserve"> tiks pieņemts individuāls lēmums par studentu, zinātniskā grāda, jauno zinātnieku profesionālā darba bez atlīdzības </w:t>
            </w:r>
            <w:r w:rsidR="0009060A" w:rsidRPr="00E778AE">
              <w:rPr>
                <w:rFonts w:asciiTheme="minorHAnsi" w:eastAsiaTheme="minorHAnsi" w:hAnsiTheme="minorHAnsi" w:cstheme="minorHAnsi"/>
                <w:sz w:val="22"/>
                <w:szCs w:val="22"/>
                <w:lang w:eastAsia="en-US"/>
              </w:rPr>
              <w:t>attiecināšanu</w:t>
            </w:r>
            <w:r w:rsidRPr="00E778AE">
              <w:rPr>
                <w:rFonts w:asciiTheme="minorHAnsi" w:eastAsiaTheme="minorHAnsi" w:hAnsiTheme="minorHAnsi" w:cstheme="minorHAnsi"/>
                <w:sz w:val="22"/>
                <w:szCs w:val="22"/>
                <w:lang w:eastAsia="en-US"/>
              </w:rPr>
              <w:t xml:space="preserve"> PLE</w:t>
            </w:r>
            <w:r w:rsidR="0066150D" w:rsidRPr="00E778AE">
              <w:rPr>
                <w:rFonts w:asciiTheme="minorHAnsi" w:eastAsiaTheme="minorHAnsi" w:hAnsiTheme="minorHAnsi" w:cstheme="minorHAnsi"/>
                <w:sz w:val="22"/>
                <w:szCs w:val="22"/>
                <w:lang w:eastAsia="en-US"/>
              </w:rPr>
              <w:t xml:space="preserve"> proporcijā.</w:t>
            </w:r>
            <w:r w:rsidRPr="00E778AE">
              <w:rPr>
                <w:rFonts w:asciiTheme="minorHAnsi" w:eastAsiaTheme="minorHAnsi" w:hAnsiTheme="minorHAnsi" w:cstheme="minorHAnsi"/>
                <w:color w:val="FF0000"/>
                <w:sz w:val="22"/>
                <w:szCs w:val="22"/>
                <w:lang w:eastAsia="en-US"/>
              </w:rPr>
              <w:t xml:space="preserve"> </w:t>
            </w:r>
          </w:p>
        </w:tc>
      </w:tr>
      <w:tr w:rsidR="00FE31E4" w:rsidRPr="00C86BDF" w14:paraId="5F0F99F3" w14:textId="77777777" w:rsidTr="00E778AE">
        <w:trPr>
          <w:gridAfter w:val="1"/>
          <w:wAfter w:w="28" w:type="dxa"/>
          <w:trHeight w:val="699"/>
        </w:trPr>
        <w:tc>
          <w:tcPr>
            <w:tcW w:w="568" w:type="dxa"/>
            <w:shd w:val="clear" w:color="auto" w:fill="auto"/>
          </w:tcPr>
          <w:p w14:paraId="3E80344D" w14:textId="77777777" w:rsidR="00FE31E4" w:rsidRPr="00E778AE" w:rsidRDefault="00FE31E4" w:rsidP="00E778AE">
            <w:pPr>
              <w:pStyle w:val="ListParagraph"/>
              <w:numPr>
                <w:ilvl w:val="0"/>
                <w:numId w:val="3"/>
              </w:numPr>
              <w:jc w:val="right"/>
              <w:rPr>
                <w:lang w:val="lv-LV"/>
              </w:rPr>
            </w:pPr>
          </w:p>
        </w:tc>
        <w:tc>
          <w:tcPr>
            <w:tcW w:w="0" w:type="auto"/>
            <w:shd w:val="clear" w:color="auto" w:fill="auto"/>
          </w:tcPr>
          <w:p w14:paraId="57634749" w14:textId="18C09324" w:rsidR="00FE31E4" w:rsidRPr="00E778AE" w:rsidRDefault="00FE31E4" w:rsidP="00E778AE">
            <w:pPr>
              <w:pStyle w:val="Heading2"/>
              <w:jc w:val="both"/>
              <w:outlineLvl w:val="1"/>
            </w:pPr>
            <w:bookmarkStart w:id="44" w:name="_Toc69383221"/>
            <w:r w:rsidRPr="00E778AE">
              <w:t>Vai jauno zinātnieku, studējošo vai zinātniskā grāda pretendentu piesaistes slodzes un rezultātu PLE nosacījumus var nodrošināt arī ar viņu brīvprātīgā darba laiku, kas tiek veikts papildus</w:t>
            </w:r>
            <w:r w:rsidR="00BD63EF" w:rsidRPr="00E778AE">
              <w:t xml:space="preserve"> </w:t>
            </w:r>
            <w:r w:rsidRPr="00E778AE">
              <w:t xml:space="preserve"> algotam darbam?</w:t>
            </w:r>
            <w:bookmarkEnd w:id="44"/>
          </w:p>
        </w:tc>
        <w:tc>
          <w:tcPr>
            <w:tcW w:w="0" w:type="auto"/>
            <w:shd w:val="clear" w:color="auto" w:fill="auto"/>
          </w:tcPr>
          <w:p w14:paraId="5133EF18" w14:textId="161531B4" w:rsidR="0095444A" w:rsidRPr="00C86BDF" w:rsidRDefault="00FE31E4" w:rsidP="00E778AE">
            <w:pPr>
              <w:jc w:val="both"/>
              <w:rPr>
                <w:rFonts w:cstheme="minorHAnsi"/>
                <w:i/>
                <w:iCs/>
                <w:color w:val="FF0000"/>
                <w:lang w:val="lv-LV"/>
              </w:rPr>
            </w:pPr>
            <w:r w:rsidRPr="00E778AE">
              <w:rPr>
                <w:rFonts w:cstheme="minorHAnsi"/>
                <w:lang w:val="lv-LV"/>
              </w:rPr>
              <w:t xml:space="preserve">Studējošos vai zinātniskā grāda pretendentus projektā piesaista uz darba un uzņēmuma līguma pamata, lai tos varētu ieskaitīt kā ieguldījumu sasniedzamajā PLE apmērā, izpildot MK noteikumu 28.9.punktā noteikto. </w:t>
            </w:r>
            <w:r w:rsidR="0095444A" w:rsidRPr="00E778AE">
              <w:rPr>
                <w:rFonts w:cstheme="minorHAnsi"/>
                <w:lang w:val="lv-LV"/>
              </w:rPr>
              <w:t>Ja darbs klasificējams kā profesionālais darbs bez atlīdzības (skat.</w:t>
            </w:r>
            <w:r w:rsidR="00134C62" w:rsidRPr="00E778AE">
              <w:rPr>
                <w:rFonts w:cstheme="minorHAnsi"/>
                <w:lang w:val="lv-LV"/>
              </w:rPr>
              <w:t xml:space="preserve"> </w:t>
            </w:r>
            <w:r w:rsidR="0095444A" w:rsidRPr="00E778AE">
              <w:rPr>
                <w:rFonts w:cstheme="minorHAnsi"/>
                <w:lang w:val="lv-LV"/>
              </w:rPr>
              <w:t>37.jajutājumu), tad tas var tikt iekļauts studējošo vai zinātniskā grāda pretendentu PLE uzskaitē.</w:t>
            </w:r>
          </w:p>
          <w:p w14:paraId="36A8712B" w14:textId="77777777" w:rsidR="00FE31E4" w:rsidRPr="00E778AE" w:rsidRDefault="00ED3757" w:rsidP="00E778AE">
            <w:pPr>
              <w:jc w:val="both"/>
              <w:rPr>
                <w:rFonts w:cstheme="minorHAnsi"/>
                <w:lang w:val="lv-LV"/>
              </w:rPr>
            </w:pPr>
            <w:r w:rsidRPr="00E778AE">
              <w:rPr>
                <w:rFonts w:cstheme="minorHAnsi"/>
                <w:lang w:val="lv-LV"/>
              </w:rPr>
              <w:t>Tāpat jaunā zinātnieka PLE izpildē ir uzskaitāms profesionāla rakstura darbs bez atlīdzības.</w:t>
            </w:r>
          </w:p>
          <w:p w14:paraId="16B2A924" w14:textId="4266F572" w:rsidR="00BE5C40" w:rsidRPr="00C86BDF" w:rsidRDefault="00025AEE" w:rsidP="00E778AE">
            <w:pPr>
              <w:jc w:val="both"/>
              <w:rPr>
                <w:rFonts w:cstheme="minorHAnsi"/>
                <w:iCs/>
                <w:color w:val="FF0000"/>
                <w:lang w:val="lv-LV"/>
              </w:rPr>
            </w:pPr>
            <w:r w:rsidRPr="00E778AE">
              <w:rPr>
                <w:rFonts w:cstheme="minorHAnsi"/>
                <w:lang w:val="lv-LV"/>
              </w:rPr>
              <w:t xml:space="preserve">Vēršam uzmanību, ka algots darbs un profesionālais darbs bez atlīdzības plānojams normālā darba laika ietvaros, neatkarīgi no veicamajiem uzdevumiem un darba </w:t>
            </w:r>
            <w:r w:rsidR="005D2EC6" w:rsidRPr="00E778AE">
              <w:rPr>
                <w:rFonts w:cstheme="minorHAnsi"/>
                <w:lang w:val="lv-LV"/>
              </w:rPr>
              <w:t>formas (algots vai bez atlīdzības)</w:t>
            </w:r>
            <w:r w:rsidRPr="00E778AE">
              <w:rPr>
                <w:rFonts w:cstheme="minorHAnsi"/>
                <w:lang w:val="lv-LV"/>
              </w:rPr>
              <w:t>, t.i</w:t>
            </w:r>
            <w:r w:rsidR="001C056A" w:rsidRPr="00E778AE">
              <w:rPr>
                <w:rFonts w:cstheme="minorHAnsi"/>
                <w:lang w:val="lv-LV"/>
              </w:rPr>
              <w:t>.</w:t>
            </w:r>
            <w:r w:rsidRPr="00E778AE">
              <w:rPr>
                <w:rFonts w:cstheme="minorHAnsi"/>
                <w:lang w:val="lv-LV"/>
              </w:rPr>
              <w:t>, 8h dienā.</w:t>
            </w:r>
          </w:p>
        </w:tc>
      </w:tr>
      <w:tr w:rsidR="00FE31E4" w:rsidRPr="00C86BDF" w14:paraId="376BF9C5" w14:textId="77777777" w:rsidTr="00E778AE">
        <w:trPr>
          <w:gridAfter w:val="1"/>
          <w:wAfter w:w="28" w:type="dxa"/>
          <w:trHeight w:val="699"/>
        </w:trPr>
        <w:tc>
          <w:tcPr>
            <w:tcW w:w="568" w:type="dxa"/>
            <w:shd w:val="clear" w:color="auto" w:fill="auto"/>
          </w:tcPr>
          <w:p w14:paraId="7F9028E8" w14:textId="77777777" w:rsidR="00FE31E4" w:rsidRPr="00E778AE" w:rsidRDefault="00FE31E4" w:rsidP="00E778AE">
            <w:pPr>
              <w:pStyle w:val="ListParagraph"/>
              <w:numPr>
                <w:ilvl w:val="0"/>
                <w:numId w:val="3"/>
              </w:numPr>
              <w:jc w:val="right"/>
              <w:rPr>
                <w:lang w:val="lv-LV"/>
              </w:rPr>
            </w:pPr>
          </w:p>
        </w:tc>
        <w:tc>
          <w:tcPr>
            <w:tcW w:w="0" w:type="auto"/>
            <w:shd w:val="clear" w:color="auto" w:fill="auto"/>
            <w:vAlign w:val="center"/>
          </w:tcPr>
          <w:p w14:paraId="587E4883" w14:textId="484704C1" w:rsidR="00FE31E4" w:rsidRPr="00E778AE" w:rsidRDefault="00FE31E4" w:rsidP="00E778AE">
            <w:pPr>
              <w:pStyle w:val="Heading2"/>
              <w:jc w:val="both"/>
              <w:outlineLvl w:val="1"/>
            </w:pPr>
            <w:bookmarkStart w:id="45" w:name="_Toc69383222"/>
            <w:r w:rsidRPr="00E778AE">
              <w:t>Vai jaunajam zinātniekam jāstrādā visu projekta īstenošanas laiku</w:t>
            </w:r>
            <w:r w:rsidR="00E778AE">
              <w:t>?</w:t>
            </w:r>
            <w:bookmarkEnd w:id="45"/>
          </w:p>
        </w:tc>
        <w:tc>
          <w:tcPr>
            <w:tcW w:w="0" w:type="auto"/>
            <w:shd w:val="clear" w:color="auto" w:fill="auto"/>
            <w:vAlign w:val="center"/>
          </w:tcPr>
          <w:p w14:paraId="1729B6D8" w14:textId="4C57DC4B" w:rsidR="00FE31E4" w:rsidRPr="00E778AE" w:rsidRDefault="00051292" w:rsidP="00E778AE">
            <w:pPr>
              <w:autoSpaceDE w:val="0"/>
              <w:autoSpaceDN w:val="0"/>
              <w:adjustRightInd w:val="0"/>
              <w:ind w:left="17" w:right="17"/>
              <w:jc w:val="both"/>
              <w:rPr>
                <w:rFonts w:cstheme="minorHAnsi"/>
                <w:lang w:val="lv-LV"/>
              </w:rPr>
            </w:pPr>
            <w:r w:rsidRPr="00E778AE">
              <w:rPr>
                <w:rFonts w:cstheme="minorHAnsi"/>
                <w:lang w:val="lv-LV"/>
              </w:rPr>
              <w:t>J</w:t>
            </w:r>
            <w:r w:rsidR="00FE31E4" w:rsidRPr="00E778AE">
              <w:rPr>
                <w:rFonts w:cstheme="minorHAnsi"/>
                <w:lang w:val="lv-LV"/>
              </w:rPr>
              <w:t>aunam zinātniekam kā zinātniskajam darbiniekam nav jābūt nodarbinātam visu projekta īstenošanas laiku, tas var tik nodarbināts tikai konkrētus mēnešus, atbilstoši MK noteikumu 43.1.2.</w:t>
            </w:r>
            <w:r w:rsidR="00FE31E4" w:rsidRPr="00E778AE">
              <w:rPr>
                <w:rFonts w:cstheme="minorHAnsi"/>
                <w:vertAlign w:val="superscript"/>
                <w:lang w:val="lv-LV"/>
              </w:rPr>
              <w:t>1</w:t>
            </w:r>
            <w:r w:rsidRPr="00E778AE">
              <w:rPr>
                <w:rFonts w:cstheme="minorHAnsi"/>
                <w:vertAlign w:val="superscript"/>
                <w:lang w:val="lv-LV"/>
              </w:rPr>
              <w:t xml:space="preserve"> </w:t>
            </w:r>
            <w:r w:rsidR="00FE31E4" w:rsidRPr="00E778AE">
              <w:rPr>
                <w:rFonts w:cstheme="minorHAnsi"/>
                <w:lang w:val="lv-LV"/>
              </w:rPr>
              <w:t xml:space="preserve">punktam. </w:t>
            </w:r>
          </w:p>
          <w:p w14:paraId="7FB0A9B8" w14:textId="0C1A4A9D" w:rsidR="00FE31E4" w:rsidRPr="00E778AE" w:rsidRDefault="00FE31E4" w:rsidP="00E778AE">
            <w:pPr>
              <w:jc w:val="both"/>
              <w:rPr>
                <w:rFonts w:cstheme="minorHAnsi"/>
                <w:lang w:val="lv-LV"/>
              </w:rPr>
            </w:pPr>
            <w:bookmarkStart w:id="46" w:name="_Hlk45867344"/>
            <w:r w:rsidRPr="00E778AE">
              <w:rPr>
                <w:rFonts w:cstheme="minorHAnsi"/>
                <w:lang w:val="lv-LV"/>
              </w:rPr>
              <w:t>Kvalitātes vērtēšanas kritērijā Nr.</w:t>
            </w:r>
            <w:r w:rsidR="00BD4C55" w:rsidRPr="00E778AE">
              <w:rPr>
                <w:rFonts w:cstheme="minorHAnsi"/>
                <w:lang w:val="lv-LV"/>
              </w:rPr>
              <w:t xml:space="preserve"> </w:t>
            </w:r>
            <w:r w:rsidRPr="00E778AE">
              <w:rPr>
                <w:rFonts w:cstheme="minorHAnsi"/>
                <w:lang w:val="lv-LV"/>
              </w:rPr>
              <w:t xml:space="preserve">3.4.2. papildu punkti tiek piešķirti, ja jaunā zinātnieka vidējais PLE visā projekta īstenošanā </w:t>
            </w:r>
            <w:r w:rsidR="00544743" w:rsidRPr="00E778AE">
              <w:rPr>
                <w:rFonts w:cstheme="minorHAnsi"/>
                <w:lang w:val="lv-LV"/>
              </w:rPr>
              <w:t>i</w:t>
            </w:r>
            <w:r w:rsidR="0095444A" w:rsidRPr="00E778AE">
              <w:rPr>
                <w:rFonts w:cstheme="minorHAnsi"/>
                <w:lang w:val="lv-LV"/>
              </w:rPr>
              <w:t>r</w:t>
            </w:r>
            <w:r w:rsidR="00544743" w:rsidRPr="00E778AE">
              <w:rPr>
                <w:rFonts w:cstheme="minorHAnsi"/>
                <w:lang w:val="lv-LV"/>
              </w:rPr>
              <w:t xml:space="preserve"> vismaz 0,5 PLE</w:t>
            </w:r>
            <w:r w:rsidRPr="00E778AE">
              <w:rPr>
                <w:rFonts w:cstheme="minorHAnsi"/>
                <w:lang w:val="lv-LV"/>
              </w:rPr>
              <w:t xml:space="preserve"> un pērcuzraudzības periodā ir vismaz 0,5 PLE, un tiek nodrošināta kompetenču pilnveide (atbilstoši kritēriju piemērošanas metodik</w:t>
            </w:r>
            <w:r w:rsidR="0095444A" w:rsidRPr="00E778AE">
              <w:rPr>
                <w:rFonts w:cstheme="minorHAnsi"/>
                <w:lang w:val="lv-LV"/>
              </w:rPr>
              <w:t xml:space="preserve">as </w:t>
            </w:r>
            <w:r w:rsidRPr="00E778AE">
              <w:rPr>
                <w:rFonts w:cstheme="minorHAnsi"/>
                <w:lang w:val="lv-LV"/>
              </w:rPr>
              <w:t>kritērija Nr.3.4.2. definētajiem veidiem</w:t>
            </w:r>
            <w:r w:rsidR="00544743" w:rsidRPr="00E778AE">
              <w:rPr>
                <w:rFonts w:cstheme="minorHAnsi"/>
                <w:lang w:val="lv-LV"/>
              </w:rPr>
              <w:t>- skat. 4</w:t>
            </w:r>
            <w:r w:rsidR="0095444A" w:rsidRPr="00E778AE">
              <w:rPr>
                <w:rFonts w:cstheme="minorHAnsi"/>
                <w:lang w:val="lv-LV"/>
              </w:rPr>
              <w:t>8</w:t>
            </w:r>
            <w:r w:rsidR="00544743" w:rsidRPr="00E778AE">
              <w:rPr>
                <w:rFonts w:cstheme="minorHAnsi"/>
                <w:lang w:val="lv-LV"/>
              </w:rPr>
              <w:t>.jautājumu</w:t>
            </w:r>
            <w:r w:rsidRPr="00E778AE">
              <w:rPr>
                <w:rFonts w:cstheme="minorHAnsi"/>
                <w:lang w:val="lv-LV"/>
              </w:rPr>
              <w:t xml:space="preserve">). Attiecīgi tas nozīme, ka projekta ietvaros var būt situācija, ka jaunais zinātnieks kādu mēnesi nav nodarbināts, vai kādā mēnesī strādā </w:t>
            </w:r>
            <w:r w:rsidR="00051292" w:rsidRPr="00E778AE">
              <w:rPr>
                <w:rFonts w:cstheme="minorHAnsi"/>
                <w:lang w:val="lv-LV"/>
              </w:rPr>
              <w:t>30%, bet citā 70% no normālā darba laika</w:t>
            </w:r>
            <w:bookmarkEnd w:id="46"/>
            <w:r w:rsidR="0095444A" w:rsidRPr="00E778AE">
              <w:rPr>
                <w:rFonts w:cstheme="minorHAnsi"/>
                <w:lang w:val="lv-LV"/>
              </w:rPr>
              <w:t xml:space="preserve"> slodzes</w:t>
            </w:r>
            <w:r w:rsidR="00544743" w:rsidRPr="00E778AE">
              <w:rPr>
                <w:rFonts w:cstheme="minorHAnsi"/>
                <w:lang w:val="lv-LV"/>
              </w:rPr>
              <w:t>.</w:t>
            </w:r>
          </w:p>
        </w:tc>
      </w:tr>
      <w:tr w:rsidR="00FE31E4" w:rsidRPr="00C86BDF" w14:paraId="00CC4053" w14:textId="77777777" w:rsidTr="006B1F66">
        <w:trPr>
          <w:trHeight w:val="454"/>
        </w:trPr>
        <w:tc>
          <w:tcPr>
            <w:tcW w:w="13192" w:type="dxa"/>
            <w:gridSpan w:val="4"/>
            <w:shd w:val="clear" w:color="auto" w:fill="auto"/>
            <w:vAlign w:val="center"/>
          </w:tcPr>
          <w:p w14:paraId="3EA9526F" w14:textId="212090C1" w:rsidR="00FE31E4" w:rsidRPr="00E778AE" w:rsidRDefault="00FE31E4" w:rsidP="00E778AE">
            <w:pPr>
              <w:pStyle w:val="Heading1"/>
              <w:outlineLvl w:val="0"/>
            </w:pPr>
            <w:bookmarkStart w:id="47" w:name="_Toc69383223"/>
            <w:r w:rsidRPr="00E778AE">
              <w:t>Zinātniskā personāla ievēlēšana, vies- zinātniskā personāla nodarbināšana</w:t>
            </w:r>
            <w:bookmarkEnd w:id="47"/>
          </w:p>
        </w:tc>
      </w:tr>
      <w:tr w:rsidR="00FE31E4" w:rsidRPr="00C86BDF" w14:paraId="5178A875" w14:textId="77777777" w:rsidTr="006B1F66">
        <w:trPr>
          <w:gridAfter w:val="1"/>
          <w:wAfter w:w="28" w:type="dxa"/>
          <w:trHeight w:val="1002"/>
        </w:trPr>
        <w:tc>
          <w:tcPr>
            <w:tcW w:w="568" w:type="dxa"/>
          </w:tcPr>
          <w:p w14:paraId="36CC5505" w14:textId="77777777" w:rsidR="00FE31E4" w:rsidRPr="00E778AE" w:rsidRDefault="00FE31E4" w:rsidP="00E778AE">
            <w:pPr>
              <w:pStyle w:val="ListParagraph"/>
              <w:numPr>
                <w:ilvl w:val="0"/>
                <w:numId w:val="3"/>
              </w:numPr>
              <w:jc w:val="right"/>
              <w:rPr>
                <w:lang w:val="lv-LV"/>
              </w:rPr>
            </w:pPr>
          </w:p>
        </w:tc>
        <w:tc>
          <w:tcPr>
            <w:tcW w:w="0" w:type="auto"/>
          </w:tcPr>
          <w:p w14:paraId="57E66261" w14:textId="2F6CAEF7" w:rsidR="00FE31E4" w:rsidRPr="00E778AE" w:rsidRDefault="00FE31E4" w:rsidP="00E778AE">
            <w:pPr>
              <w:pStyle w:val="Heading2"/>
              <w:outlineLvl w:val="1"/>
            </w:pPr>
            <w:bookmarkStart w:id="48" w:name="_Toc69383224"/>
            <w:r w:rsidRPr="00E778AE">
              <w:t>Vai sadarbības partnerim, kurš ir Latvijas Komercreģistrā reģistrēts komersants, zinātniskais personāls ir jāievēlē un jāreģistrē zinātniskā personāla datu bāzē?</w:t>
            </w:r>
            <w:bookmarkEnd w:id="48"/>
            <w:r w:rsidRPr="00E778AE">
              <w:t xml:space="preserve">  </w:t>
            </w:r>
          </w:p>
        </w:tc>
        <w:tc>
          <w:tcPr>
            <w:tcW w:w="0" w:type="auto"/>
          </w:tcPr>
          <w:p w14:paraId="3C590612" w14:textId="77777777" w:rsidR="00FE31E4" w:rsidRPr="00E778AE" w:rsidRDefault="00FE31E4" w:rsidP="00E778AE">
            <w:pPr>
              <w:jc w:val="both"/>
              <w:rPr>
                <w:lang w:val="lv-LV"/>
              </w:rPr>
            </w:pPr>
            <w:r w:rsidRPr="00E778AE">
              <w:rPr>
                <w:lang w:val="lv-LV"/>
              </w:rPr>
              <w:t xml:space="preserve">Saskaņā ar MK noteiktumu Nr.34 2.31.punktu par zinātnisko personālu tiek uzskatīts komercsabiedrībā strādājošās personas, kas veic vadošā pētnieka, pētnieka un asistenta pienākumus. Tātad, ja vien komersants nav zinātnisko institūciju reģistrā reģistrēta Zinātniskā institūcija, nodarbinātais zinātniskais personāls nav jāievēlē un tas nav jāreģistrē zinātniskā personāla datu bāzē. </w:t>
            </w:r>
            <w:r w:rsidRPr="00E778AE">
              <w:rPr>
                <w:lang w:val="lv-LV"/>
              </w:rPr>
              <w:lastRenderedPageBreak/>
              <w:t>Ja komersants ir zinātnisko institūciju reģistrā reģistrēta zinātniskā institūcija, zinātniskā personāla nodarbināšana iespējama atbilstoši Zinātniskās darbības likumam.</w:t>
            </w:r>
          </w:p>
          <w:p w14:paraId="3E4AAA6B" w14:textId="77777777" w:rsidR="00FE31E4" w:rsidRPr="00E778AE" w:rsidRDefault="00FE31E4" w:rsidP="00E778AE">
            <w:pPr>
              <w:jc w:val="both"/>
              <w:rPr>
                <w:lang w:val="lv-LV"/>
              </w:rPr>
            </w:pPr>
            <w:r w:rsidRPr="00E778AE">
              <w:rPr>
                <w:lang w:val="lv-LV"/>
              </w:rPr>
              <w:t>Neatkarīgi no komersanta statusa, vadošajam pētniekam jāatbilst Zinātniskās darbības likumā noteiktajām prasībām – jābūt zinātniskā doktora grādam, savukārt, pētniekam – doktora vai maģistra grādam.</w:t>
            </w:r>
          </w:p>
        </w:tc>
      </w:tr>
      <w:tr w:rsidR="00FE31E4" w:rsidRPr="00C86BDF" w14:paraId="4B0A85BE" w14:textId="77777777" w:rsidTr="006B1F66">
        <w:trPr>
          <w:gridAfter w:val="1"/>
          <w:wAfter w:w="28" w:type="dxa"/>
        </w:trPr>
        <w:tc>
          <w:tcPr>
            <w:tcW w:w="568" w:type="dxa"/>
          </w:tcPr>
          <w:p w14:paraId="1CE36553" w14:textId="77777777" w:rsidR="00FE31E4" w:rsidRPr="00E778AE" w:rsidRDefault="00FE31E4" w:rsidP="00E778AE">
            <w:pPr>
              <w:pStyle w:val="ListParagraph"/>
              <w:numPr>
                <w:ilvl w:val="0"/>
                <w:numId w:val="3"/>
              </w:numPr>
              <w:jc w:val="right"/>
              <w:rPr>
                <w:lang w:val="lv-LV"/>
              </w:rPr>
            </w:pPr>
          </w:p>
        </w:tc>
        <w:tc>
          <w:tcPr>
            <w:tcW w:w="0" w:type="auto"/>
          </w:tcPr>
          <w:p w14:paraId="5AB2EC4E" w14:textId="10C2C21B" w:rsidR="00FE31E4" w:rsidRPr="00E778AE" w:rsidRDefault="00FE31E4" w:rsidP="00E778AE">
            <w:pPr>
              <w:pStyle w:val="Heading2"/>
              <w:outlineLvl w:val="1"/>
            </w:pPr>
            <w:bookmarkStart w:id="49" w:name="_Toc69383225"/>
            <w:r w:rsidRPr="00E778AE">
              <w:t>Vai ir iespējams pieņemt zinātnieku darbā pirms ievēlēšanas zinātniskā personāla amatā?</w:t>
            </w:r>
            <w:bookmarkEnd w:id="49"/>
          </w:p>
        </w:tc>
        <w:tc>
          <w:tcPr>
            <w:tcW w:w="0" w:type="auto"/>
          </w:tcPr>
          <w:p w14:paraId="1D204D4C" w14:textId="77777777" w:rsidR="00FE31E4" w:rsidRPr="00E778AE" w:rsidRDefault="00FE31E4" w:rsidP="00E778AE">
            <w:pPr>
              <w:jc w:val="both"/>
              <w:rPr>
                <w:u w:val="single"/>
                <w:lang w:val="lv-LV"/>
              </w:rPr>
            </w:pPr>
            <w:r w:rsidRPr="00E778AE">
              <w:rPr>
                <w:lang w:val="lv-LV"/>
              </w:rPr>
              <w:t xml:space="preserve">Jā, ja projektā darbu uzsāk jauns darbinieks, kas iepriekš zinātniskajā institūcijā nav bijis ievēlēts zinātniskā personāla amatā, līdz ievēlēšanai, personu var pieņemt pienākumu izpildītāja (p.i.) amatā ar nosacījumu, ka līdz tekošā </w:t>
            </w:r>
            <w:r w:rsidRPr="00E778AE">
              <w:rPr>
                <w:u w:val="single"/>
                <w:lang w:val="lv-LV"/>
              </w:rPr>
              <w:t>maksājuma pieprasījuma perioda beigām</w:t>
            </w:r>
            <w:r w:rsidRPr="00E778AE">
              <w:rPr>
                <w:lang w:val="lv-LV"/>
              </w:rPr>
              <w:t xml:space="preserve"> persona ir ievēlēta atbilstošajā zinātniskajā amatā. Gadījumā, kad persona netiek ievēlēta, atalgojums p.i. amatā netiek attiecināts no projekta izdevumiem. Tā pat nav iespējams attiecināt atalgojumu p.i. amatā par ilgāku periodu kā viena maksājuma pieprasījuma periods un </w:t>
            </w:r>
            <w:r w:rsidRPr="00E778AE">
              <w:rPr>
                <w:u w:val="single"/>
                <w:lang w:val="lv-LV"/>
              </w:rPr>
              <w:t>šāda situācija nav iespējama zinātniskā personāla pārvēlēšanas periodā.</w:t>
            </w:r>
          </w:p>
          <w:p w14:paraId="7B4211BB" w14:textId="77777777" w:rsidR="00FE31E4" w:rsidRPr="00E778AE" w:rsidRDefault="00FE31E4" w:rsidP="00E778AE">
            <w:pPr>
              <w:jc w:val="both"/>
              <w:rPr>
                <w:lang w:val="lv-LV"/>
              </w:rPr>
            </w:pPr>
            <w:r w:rsidRPr="00E778AE">
              <w:rPr>
                <w:lang w:val="lv-LV"/>
              </w:rPr>
              <w:t xml:space="preserve">Lai nodrošinātu efektīvāku maksājuma pieprasījumu apstiprināšanu un projektu īstenošanu, aģentūra zinātniskā personāla ievēlēšanas datus pārbauda Nacionālā zinātniskās darbības informācijas sistēmā (NZDIS). Aģentūra atgādina, ka, saskaņā ar Zinātniskās darbības likuma 26.1 panta trešajā daļā noteikto zinātniskās institūcijas ziņas par akadēmiskajos amatos ievēlēto personu reģistrā ieraksta un aktualizē ne vēlāk kā mēnesi pēc notikušajām izmaiņām. Ziņas par personām, kas ievēlētas akadēmiskajos amatos augstskolā vai koledžā, ieraksta un aktualizē akadēmiskā personāla reģistrā Augstskolu likumā noteiktajā kārtībā. Saskaņā ar Augstskolu likuma 87.panta ceturtajā daļā noteikto, informāciju par izmaiņām akadēmiskajā personālā augstskola vai koledža iesniedz akadēmiskā personāla reģistram ne vēlāk kā nedēļu pēc izmaiņām, ievadot to akadēmiskā personāla reģistrā elektroniski. </w:t>
            </w:r>
          </w:p>
          <w:p w14:paraId="30AF2AD2" w14:textId="77777777" w:rsidR="00FE31E4" w:rsidRPr="00E778AE" w:rsidRDefault="00FE31E4" w:rsidP="00E778AE">
            <w:pPr>
              <w:jc w:val="both"/>
              <w:rPr>
                <w:lang w:val="lv-LV"/>
              </w:rPr>
            </w:pPr>
            <w:r w:rsidRPr="00E778AE">
              <w:rPr>
                <w:lang w:val="lv-LV"/>
              </w:rPr>
              <w:t>Norādām, ka gadījumos, kad dati par ievēlēšanu nebūs redzami NZDIS, aģentūra finansējuma saņēmējam lūgs iesniegt zinātniskā personāla ievēlēšanas protokolu vai izrakstu no tā.</w:t>
            </w:r>
          </w:p>
        </w:tc>
      </w:tr>
      <w:tr w:rsidR="00FE31E4" w:rsidRPr="00C86BDF" w14:paraId="07F372E8" w14:textId="77777777" w:rsidTr="006B1F66">
        <w:trPr>
          <w:gridAfter w:val="1"/>
          <w:wAfter w:w="28" w:type="dxa"/>
          <w:trHeight w:val="1102"/>
        </w:trPr>
        <w:tc>
          <w:tcPr>
            <w:tcW w:w="568" w:type="dxa"/>
          </w:tcPr>
          <w:p w14:paraId="6DB9A07D" w14:textId="77777777" w:rsidR="00FE31E4" w:rsidRPr="00E778AE" w:rsidRDefault="00FE31E4" w:rsidP="00E778AE">
            <w:pPr>
              <w:pStyle w:val="ListParagraph"/>
              <w:numPr>
                <w:ilvl w:val="0"/>
                <w:numId w:val="3"/>
              </w:numPr>
              <w:jc w:val="right"/>
              <w:rPr>
                <w:lang w:val="lv-LV"/>
              </w:rPr>
            </w:pPr>
          </w:p>
        </w:tc>
        <w:tc>
          <w:tcPr>
            <w:tcW w:w="0" w:type="auto"/>
          </w:tcPr>
          <w:p w14:paraId="054ECCC8" w14:textId="7635C8ED" w:rsidR="00FE31E4" w:rsidRPr="00E778AE" w:rsidRDefault="00FE31E4" w:rsidP="00E778AE">
            <w:pPr>
              <w:pStyle w:val="Heading2"/>
              <w:outlineLvl w:val="1"/>
            </w:pPr>
            <w:bookmarkStart w:id="50" w:name="_Toc69383226"/>
            <w:r w:rsidRPr="00E778AE">
              <w:t>Vai iespējams nodarbināt ārvalstu pētnieku?</w:t>
            </w:r>
            <w:bookmarkEnd w:id="50"/>
          </w:p>
        </w:tc>
        <w:tc>
          <w:tcPr>
            <w:tcW w:w="0" w:type="auto"/>
          </w:tcPr>
          <w:p w14:paraId="3B12C164" w14:textId="77777777" w:rsidR="00FE31E4" w:rsidRPr="00E778AE" w:rsidRDefault="00FE31E4" w:rsidP="00E778AE">
            <w:pPr>
              <w:jc w:val="both"/>
              <w:rPr>
                <w:lang w:val="lv-LV"/>
              </w:rPr>
            </w:pPr>
            <w:r w:rsidRPr="00E778AE">
              <w:rPr>
                <w:lang w:val="lv-LV"/>
              </w:rPr>
              <w:t xml:space="preserve">Ārvalstu pētnieku nodarbināšanas nosacījumi ir atkarīgi no šī pētnieka pilsonības: </w:t>
            </w:r>
            <w:r w:rsidRPr="00E778AE">
              <w:rPr>
                <w:lang w:val="lv-LV"/>
              </w:rPr>
              <w:sym w:font="Symbol" w:char="F02D"/>
            </w:r>
            <w:r w:rsidRPr="00E778AE">
              <w:rPr>
                <w:lang w:val="lv-LV"/>
              </w:rPr>
              <w:t xml:space="preserve"> Savienības pilsonis ir ārzemnieks, kuram ir kādas Eiropas Savienības dalībvalsts, Eiropas Ekonomikas zonas valsts vai Šveices Konfederācijas pilsonība; </w:t>
            </w:r>
            <w:r w:rsidRPr="00E778AE">
              <w:rPr>
                <w:lang w:val="lv-LV"/>
              </w:rPr>
              <w:sym w:font="Symbol" w:char="F02D"/>
            </w:r>
            <w:r w:rsidRPr="00E778AE">
              <w:rPr>
                <w:lang w:val="lv-LV"/>
              </w:rPr>
              <w:t xml:space="preserve"> Trešās valsts pilsonis ir ārzemnieks, kuram ir jebkuras valsts (izņemot Eiropas Savienības dalībvalsts, Eiropas Ekonomikas zonas valsts vai Šveices Konfederācijas) pilsonība. </w:t>
            </w:r>
          </w:p>
          <w:p w14:paraId="5991DDA9" w14:textId="77777777" w:rsidR="00FE31E4" w:rsidRPr="00E778AE" w:rsidRDefault="00FE31E4" w:rsidP="00E778AE">
            <w:pPr>
              <w:jc w:val="both"/>
              <w:rPr>
                <w:lang w:val="lv-LV"/>
              </w:rPr>
            </w:pPr>
            <w:r w:rsidRPr="00E778AE">
              <w:rPr>
                <w:lang w:val="lv-LV"/>
              </w:rPr>
              <w:t xml:space="preserve">Normatīvie akti, kas jāņem vērā nodarbinot ārvalstu pētnieku: </w:t>
            </w:r>
          </w:p>
          <w:p w14:paraId="4BF18F69" w14:textId="77777777" w:rsidR="00FE31E4" w:rsidRPr="00E778AE" w:rsidRDefault="00FE31E4" w:rsidP="00E778AE">
            <w:pPr>
              <w:jc w:val="both"/>
              <w:rPr>
                <w:lang w:val="lv-LV"/>
              </w:rPr>
            </w:pPr>
            <w:r w:rsidRPr="00E778AE">
              <w:rPr>
                <w:lang w:val="lv-LV"/>
              </w:rPr>
              <w:t xml:space="preserve">1) Uz savienības pilsoņiem un viņu ģimenes locekļiem attiecas: </w:t>
            </w:r>
          </w:p>
          <w:p w14:paraId="0D178205" w14:textId="77777777" w:rsidR="00FE31E4" w:rsidRPr="00E778AE" w:rsidRDefault="00FE31E4" w:rsidP="00E778AE">
            <w:pPr>
              <w:jc w:val="both"/>
              <w:rPr>
                <w:lang w:val="lv-LV"/>
              </w:rPr>
            </w:pPr>
            <w:r w:rsidRPr="00E778AE">
              <w:rPr>
                <w:lang w:val="lv-LV"/>
              </w:rPr>
              <w:t xml:space="preserve">a. Imigrācijas likuma 4.panta trešā, piektā, sestā, astotā un devītā daļa, 5.panta trešā daļa, 10.pants, 11.pants, 13.panta piektā daļa, 50.4.pants, 50.5.pants, 51.panta piektā daļa, 52.pants, 53.pants, 54.pants, 54.1.pants, 55.pants, 56.pants, 57.pants, 58.pants, 59.pants, 59.1.pants, 59.2.pants, </w:t>
            </w:r>
            <w:r w:rsidRPr="00E778AE">
              <w:rPr>
                <w:lang w:val="lv-LV"/>
              </w:rPr>
              <w:lastRenderedPageBreak/>
              <w:t xml:space="preserve">59.4.pants, 59.5.pants, 60.pants, 65.1.pants, 65.2.pants, 65.3.pants, 65.4.pants, 65.5.pants, 66.pants, 67.pants un 70.pants; </w:t>
            </w:r>
          </w:p>
          <w:p w14:paraId="59E3A93F" w14:textId="77777777" w:rsidR="00FE31E4" w:rsidRPr="00E778AE" w:rsidRDefault="00FE31E4" w:rsidP="00E778AE">
            <w:pPr>
              <w:jc w:val="both"/>
              <w:rPr>
                <w:lang w:val="lv-LV"/>
              </w:rPr>
            </w:pPr>
            <w:r w:rsidRPr="00E778AE">
              <w:rPr>
                <w:lang w:val="lv-LV"/>
              </w:rPr>
              <w:t xml:space="preserve">b. Ministru kabineta 2011.gada 30.augusta noteikumi Nr.675 “Kārtība, kādā Savienības pilsoņi un viņu ģimenes locekļi ieceļo un uzturas Latvijas Republikā”. </w:t>
            </w:r>
          </w:p>
          <w:p w14:paraId="0DE0AEE8" w14:textId="77777777" w:rsidR="00FE31E4" w:rsidRPr="00E778AE" w:rsidRDefault="00FE31E4" w:rsidP="00E778AE">
            <w:pPr>
              <w:jc w:val="both"/>
              <w:rPr>
                <w:lang w:val="lv-LV"/>
              </w:rPr>
            </w:pPr>
            <w:r w:rsidRPr="00E778AE">
              <w:rPr>
                <w:lang w:val="lv-LV"/>
              </w:rPr>
              <w:t xml:space="preserve">2) Uz trešo valstu pilsoņiem attiecas: </w:t>
            </w:r>
          </w:p>
          <w:p w14:paraId="7FA2A5A9" w14:textId="77777777" w:rsidR="00FE31E4" w:rsidRPr="00E778AE" w:rsidRDefault="00FE31E4" w:rsidP="00E778AE">
            <w:pPr>
              <w:jc w:val="both"/>
              <w:rPr>
                <w:lang w:val="lv-LV"/>
              </w:rPr>
            </w:pPr>
            <w:r w:rsidRPr="00E778AE">
              <w:rPr>
                <w:lang w:val="lv-LV"/>
              </w:rPr>
              <w:t xml:space="preserve">a. Imigrācijas likums (izņemot iepriekš minētā 1) punkta a. sadaļā uzskaitītos pantus un sadaļas); </w:t>
            </w:r>
          </w:p>
          <w:p w14:paraId="1DBA4B1E" w14:textId="77777777" w:rsidR="00FE31E4" w:rsidRPr="00E778AE" w:rsidRDefault="00FE31E4" w:rsidP="00E778AE">
            <w:pPr>
              <w:jc w:val="both"/>
              <w:rPr>
                <w:lang w:val="lv-LV"/>
              </w:rPr>
            </w:pPr>
            <w:r w:rsidRPr="00E778AE">
              <w:rPr>
                <w:lang w:val="lv-LV"/>
              </w:rPr>
              <w:t xml:space="preserve">b. Zinātniskās darbības likuma 37.otrais pants; </w:t>
            </w:r>
          </w:p>
          <w:p w14:paraId="0EE08828" w14:textId="77777777" w:rsidR="00FE31E4" w:rsidRPr="00E778AE" w:rsidRDefault="00FE31E4" w:rsidP="00E778AE">
            <w:pPr>
              <w:jc w:val="both"/>
              <w:rPr>
                <w:lang w:val="lv-LV"/>
              </w:rPr>
            </w:pPr>
            <w:r w:rsidRPr="00E778AE">
              <w:rPr>
                <w:lang w:val="lv-LV"/>
              </w:rPr>
              <w:t xml:space="preserve">c. MK 2010.gada 21.jūnija noteikumi Nr.564 “Uzturēšanās atļauju noteikumi”; </w:t>
            </w:r>
          </w:p>
          <w:p w14:paraId="56D41A3B" w14:textId="77777777" w:rsidR="00FE31E4" w:rsidRPr="00E778AE" w:rsidRDefault="00FE31E4" w:rsidP="00E778AE">
            <w:pPr>
              <w:jc w:val="both"/>
              <w:rPr>
                <w:lang w:val="lv-LV"/>
              </w:rPr>
            </w:pPr>
            <w:r w:rsidRPr="00E778AE">
              <w:rPr>
                <w:lang w:val="lv-LV"/>
              </w:rPr>
              <w:t xml:space="preserve">d. MK 2014.gada 28.janvāra noteikumi Nr.55 “Noteikumi par ārzemnieku nodarbināšanu”; </w:t>
            </w:r>
          </w:p>
          <w:p w14:paraId="21FF3003" w14:textId="77777777" w:rsidR="00FE31E4" w:rsidRPr="00E778AE" w:rsidRDefault="00FE31E4" w:rsidP="00E778AE">
            <w:pPr>
              <w:jc w:val="both"/>
              <w:rPr>
                <w:lang w:val="lv-LV"/>
              </w:rPr>
            </w:pPr>
            <w:r w:rsidRPr="00E778AE">
              <w:rPr>
                <w:lang w:val="lv-LV"/>
              </w:rPr>
              <w:t xml:space="preserve">e. MK 2017.gada 25.aprīļa noteikumi Nr.225 “Noteikumi par ārzemniekiem nepieciešamo finanšu līdzekļu apmēru un finanšu līdzekļu esības konstatēšanu”; </w:t>
            </w:r>
          </w:p>
          <w:p w14:paraId="55E1B01D" w14:textId="77777777" w:rsidR="00FE31E4" w:rsidRPr="00E778AE" w:rsidRDefault="00FE31E4" w:rsidP="00E778AE">
            <w:pPr>
              <w:jc w:val="both"/>
              <w:rPr>
                <w:lang w:val="lv-LV"/>
              </w:rPr>
            </w:pPr>
            <w:r w:rsidRPr="00E778AE">
              <w:rPr>
                <w:lang w:val="lv-LV"/>
              </w:rPr>
              <w:t xml:space="preserve">f. MK 2008.gada 21.jūlija noteikumi Nr.568 “Noteikumi par kārtību, kādā zinātniskā institūcija noslēdz un izbeidz darba līgumu ar ārvalsts pētnieku”. </w:t>
            </w:r>
          </w:p>
          <w:p w14:paraId="4E2E3E3F" w14:textId="77777777" w:rsidR="00FE31E4" w:rsidRPr="00E778AE" w:rsidRDefault="00FE31E4" w:rsidP="00E778AE">
            <w:pPr>
              <w:jc w:val="both"/>
              <w:rPr>
                <w:lang w:val="lv-LV"/>
              </w:rPr>
            </w:pPr>
            <w:r w:rsidRPr="00E778AE">
              <w:rPr>
                <w:lang w:val="lv-LV"/>
              </w:rPr>
              <w:t xml:space="preserve">Papildus, ikvienam ārvalstu pētniekam, neatkarīgi no tā pilsonības vai zinātniskā grāda iegūšanas vietas, jāveic zinātniskā grāda (izglītības dokumenta) atzīšana atbilstoši Izglītības likuma 11.1 pantam. </w:t>
            </w:r>
          </w:p>
          <w:p w14:paraId="5F16DE70" w14:textId="77777777" w:rsidR="00FE31E4" w:rsidRPr="00E778AE" w:rsidRDefault="00FE31E4" w:rsidP="00E778AE">
            <w:pPr>
              <w:jc w:val="both"/>
              <w:rPr>
                <w:lang w:val="lv-LV"/>
              </w:rPr>
            </w:pPr>
            <w:r w:rsidRPr="00E778AE">
              <w:rPr>
                <w:lang w:val="lv-LV"/>
              </w:rPr>
              <w:t xml:space="preserve">Saskaņā ar MK noteikumu Nr.34 54.4.apakšpunktu, projekta īstenošanas vieta ir Latvijas Republikas teritorija. Attiecīgi, izdevumi par ārvalstu pētnieka atlīdzību, ja pētniecības darbības tiek veiktas attālināti no ārvalstīm, nav attiecināmi, ja ārvalstu pētnieks tiek nodarbināts 1.1.1.1. pasākuma projektu īstenojošā zinātniskajā institūcijā vai komercsabiedrībā uz darba līguma vai uzņēmuma līguma pamata (izņemot komandējumus un darba braucienus). </w:t>
            </w:r>
          </w:p>
          <w:p w14:paraId="0B604994" w14:textId="77777777" w:rsidR="00FE31E4" w:rsidRPr="00E778AE" w:rsidRDefault="00FE31E4" w:rsidP="00E778AE">
            <w:pPr>
              <w:jc w:val="both"/>
              <w:rPr>
                <w:lang w:val="lv-LV"/>
              </w:rPr>
            </w:pPr>
            <w:r w:rsidRPr="00E778AE">
              <w:rPr>
                <w:lang w:val="lv-LV"/>
              </w:rPr>
              <w:t xml:space="preserve">Atbilstoši Zinātniskās darbības likuma 8.panta otrajai daļai, apmaksātais ikgadējais atvaļinājums 8 kalendāro nedēļu apmērā ir attiecināms arī ārvalstu zinātniekam – personai ar doktora zinātnisko grādu, kas nodarbināta zinātniskajā institūcijā. Norādām, ka minētie MK noteikumi paredz iespēju sadarboties ar ārvalstu zinātnisko institūciju kā līgumpētījuma izpildītāju, sadarbības partneri vai pētniecības ārpakalpojuma sniedzēju, ievērojot citus noteikumos noteiktos ierobežojumus. Uzsveram, ka, ārvalstu zinātnieks, kuram iepriekš nav bijušas darba attiecības ar darba devēju, ir uzskatāms par Jauno pētnieku un tā nostrādātās stundas sniedz ieguldījumu iznākuma rādītāja Nr.1 “Jaunu pētnieku skaits atbalstītajās vienībās (pilnas slodzes ekvivalents)” sasniegšanā. </w:t>
            </w:r>
          </w:p>
        </w:tc>
      </w:tr>
      <w:tr w:rsidR="00FE31E4" w:rsidRPr="00E778AE" w14:paraId="24138BDF" w14:textId="77777777" w:rsidTr="006B1F66">
        <w:trPr>
          <w:gridAfter w:val="1"/>
          <w:wAfter w:w="28" w:type="dxa"/>
          <w:trHeight w:val="1102"/>
        </w:trPr>
        <w:tc>
          <w:tcPr>
            <w:tcW w:w="568" w:type="dxa"/>
          </w:tcPr>
          <w:p w14:paraId="218BF457" w14:textId="77777777" w:rsidR="00FE31E4" w:rsidRPr="00E778AE" w:rsidRDefault="00FE31E4" w:rsidP="00E778AE">
            <w:pPr>
              <w:pStyle w:val="ListParagraph"/>
              <w:numPr>
                <w:ilvl w:val="0"/>
                <w:numId w:val="3"/>
              </w:numPr>
              <w:jc w:val="right"/>
              <w:rPr>
                <w:lang w:val="lv-LV"/>
              </w:rPr>
            </w:pPr>
          </w:p>
        </w:tc>
        <w:tc>
          <w:tcPr>
            <w:tcW w:w="0" w:type="auto"/>
          </w:tcPr>
          <w:p w14:paraId="11298114" w14:textId="0E9DA1FE" w:rsidR="00FE31E4" w:rsidRPr="00E778AE" w:rsidRDefault="00FE31E4" w:rsidP="00E778AE">
            <w:pPr>
              <w:pStyle w:val="Heading2"/>
              <w:outlineLvl w:val="1"/>
            </w:pPr>
            <w:bookmarkStart w:id="51" w:name="_Toc69383227"/>
            <w:r w:rsidRPr="00E778AE">
              <w:t>Kā nodarbināt pētnieku, kurš ievēlēts zinātniskajā amatā citā ZI?</w:t>
            </w:r>
            <w:bookmarkEnd w:id="51"/>
          </w:p>
        </w:tc>
        <w:tc>
          <w:tcPr>
            <w:tcW w:w="0" w:type="auto"/>
          </w:tcPr>
          <w:p w14:paraId="00499D15" w14:textId="77777777" w:rsidR="00FE31E4" w:rsidRPr="00E778AE" w:rsidRDefault="00FE31E4" w:rsidP="00E778AE">
            <w:pPr>
              <w:jc w:val="both"/>
              <w:rPr>
                <w:lang w:val="lv-LV"/>
              </w:rPr>
            </w:pPr>
            <w:r w:rsidRPr="00E778AE">
              <w:rPr>
                <w:lang w:val="lv-LV"/>
              </w:rPr>
              <w:t>Projektu īstenošanā iesaistīto viespētnieku, kas ievēlēti citā Latvijas Republikas zinātniskā institūcijā kā vadošie pētnieki, pētnieki vai zinātniskie asistenti, atlīdzības izdevumi projektu ietvaros attiecināmi, ja finansējuma saņēmējs to iesaisti projektā paredz iekšējā normatīvajā aktā, kā arī pie projekta dokumentācijas (maksājuma pieprasījuma) iesniedz citas zinātniskās institūcijas vēlēšanu protokolu vai izziņu no tā. Aicinām finansējuma saņēmējus izstrādāt iekšēju normatīvo aktu par “vies-</w:t>
            </w:r>
            <w:r w:rsidRPr="00E778AE">
              <w:rPr>
                <w:lang w:val="lv-LV"/>
              </w:rPr>
              <w:lastRenderedPageBreak/>
              <w:t>” zinātniskā personāla nodarbināšanu, izvēloties atbilstošu tā formu iekšējās kontroles sistēmas darbību nodrošināšanai, ņemot vērā šādus aspektus:</w:t>
            </w:r>
          </w:p>
          <w:p w14:paraId="231BE6AD" w14:textId="77777777" w:rsidR="00FE31E4" w:rsidRPr="00E778AE" w:rsidRDefault="00FE31E4" w:rsidP="00E778AE">
            <w:pPr>
              <w:jc w:val="both"/>
              <w:rPr>
                <w:lang w:val="lv-LV"/>
              </w:rPr>
            </w:pPr>
            <w:r w:rsidRPr="00E778AE">
              <w:rPr>
                <w:lang w:val="lv-LV"/>
              </w:rPr>
              <w:t xml:space="preserve"> - Iekļaušanās atlīdzības politikā; </w:t>
            </w:r>
          </w:p>
          <w:p w14:paraId="006D4F99" w14:textId="77777777" w:rsidR="00FE31E4" w:rsidRPr="00E778AE" w:rsidRDefault="00FE31E4" w:rsidP="00E778AE">
            <w:pPr>
              <w:jc w:val="both"/>
              <w:rPr>
                <w:lang w:val="lv-LV"/>
              </w:rPr>
            </w:pPr>
            <w:r w:rsidRPr="00E778AE">
              <w:rPr>
                <w:lang w:val="lv-LV"/>
              </w:rPr>
              <w:t xml:space="preserve">- Atvaļinājuma piešķiršanas kārtība un apjomi; </w:t>
            </w:r>
          </w:p>
          <w:p w14:paraId="7C934CC9" w14:textId="77777777" w:rsidR="00FE31E4" w:rsidRPr="00E778AE" w:rsidRDefault="00FE31E4" w:rsidP="00E778AE">
            <w:pPr>
              <w:jc w:val="both"/>
              <w:rPr>
                <w:lang w:val="lv-LV"/>
              </w:rPr>
            </w:pPr>
            <w:r w:rsidRPr="00E778AE">
              <w:rPr>
                <w:lang w:val="lv-LV"/>
              </w:rPr>
              <w:t>- Citi jautājumi.</w:t>
            </w:r>
          </w:p>
          <w:p w14:paraId="39F5C1AB" w14:textId="77777777" w:rsidR="00FE31E4" w:rsidRPr="00E778AE" w:rsidRDefault="00FE31E4" w:rsidP="00E778AE">
            <w:pPr>
              <w:ind w:left="-131"/>
              <w:jc w:val="center"/>
              <w:rPr>
                <w:lang w:val="lv-LV"/>
              </w:rPr>
            </w:pPr>
            <w:r w:rsidRPr="00E778AE">
              <w:rPr>
                <w:noProof/>
                <w:lang w:val="lv-LV" w:eastAsia="lv-LV"/>
              </w:rPr>
              <w:drawing>
                <wp:inline distT="0" distB="0" distL="0" distR="0" wp14:anchorId="69852C65" wp14:editId="3504FED3">
                  <wp:extent cx="4486275" cy="21693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581" cy="2222732"/>
                          </a:xfrm>
                          <a:prstGeom prst="rect">
                            <a:avLst/>
                          </a:prstGeom>
                          <a:noFill/>
                        </pic:spPr>
                      </pic:pic>
                    </a:graphicData>
                  </a:graphic>
                </wp:inline>
              </w:drawing>
            </w:r>
          </w:p>
        </w:tc>
      </w:tr>
      <w:tr w:rsidR="00FE31E4" w:rsidRPr="00E778AE" w14:paraId="4E7E7A34" w14:textId="77777777" w:rsidTr="006B1F66">
        <w:trPr>
          <w:trHeight w:val="454"/>
        </w:trPr>
        <w:tc>
          <w:tcPr>
            <w:tcW w:w="13192" w:type="dxa"/>
            <w:gridSpan w:val="4"/>
            <w:shd w:val="clear" w:color="auto" w:fill="auto"/>
            <w:vAlign w:val="center"/>
          </w:tcPr>
          <w:p w14:paraId="1CE9C02F" w14:textId="30B35C10" w:rsidR="00FE31E4" w:rsidRPr="00E778AE" w:rsidRDefault="00FE31E4" w:rsidP="00E778AE">
            <w:pPr>
              <w:pStyle w:val="Heading1"/>
              <w:outlineLvl w:val="0"/>
            </w:pPr>
            <w:bookmarkStart w:id="52" w:name="_Toc69383228"/>
            <w:r w:rsidRPr="00E778AE">
              <w:lastRenderedPageBreak/>
              <w:t>Zinātnisko rakstu publicēšana</w:t>
            </w:r>
            <w:bookmarkEnd w:id="52"/>
          </w:p>
        </w:tc>
      </w:tr>
      <w:tr w:rsidR="00FE31E4" w:rsidRPr="00C86BDF" w14:paraId="6218E74E" w14:textId="77777777" w:rsidTr="006B1F66">
        <w:trPr>
          <w:gridAfter w:val="1"/>
          <w:wAfter w:w="28" w:type="dxa"/>
          <w:trHeight w:val="1102"/>
        </w:trPr>
        <w:tc>
          <w:tcPr>
            <w:tcW w:w="568" w:type="dxa"/>
          </w:tcPr>
          <w:p w14:paraId="65230065" w14:textId="77777777" w:rsidR="00FE31E4" w:rsidRPr="00E778AE" w:rsidRDefault="00FE31E4" w:rsidP="00E778AE">
            <w:pPr>
              <w:pStyle w:val="ListParagraph"/>
              <w:numPr>
                <w:ilvl w:val="0"/>
                <w:numId w:val="3"/>
              </w:numPr>
              <w:jc w:val="right"/>
              <w:rPr>
                <w:lang w:val="lv-LV"/>
              </w:rPr>
            </w:pPr>
          </w:p>
        </w:tc>
        <w:tc>
          <w:tcPr>
            <w:tcW w:w="0" w:type="auto"/>
          </w:tcPr>
          <w:p w14:paraId="0AD304ED" w14:textId="7E4B0C50" w:rsidR="00FE31E4" w:rsidRPr="00E778AE" w:rsidRDefault="00FE31E4" w:rsidP="00E778AE">
            <w:pPr>
              <w:pStyle w:val="Heading2"/>
              <w:outlineLvl w:val="1"/>
            </w:pPr>
            <w:bookmarkStart w:id="53" w:name="_Toc69383229"/>
            <w:r w:rsidRPr="00E778AE">
              <w:t>Kādas ir obligātās publicitātes prasības attiecībā uz zinātniskajiem rakstiem, tēzēm un konferenču materiāliem?</w:t>
            </w:r>
            <w:bookmarkEnd w:id="53"/>
          </w:p>
        </w:tc>
        <w:tc>
          <w:tcPr>
            <w:tcW w:w="0" w:type="auto"/>
          </w:tcPr>
          <w:p w14:paraId="5C70B098" w14:textId="77777777" w:rsidR="00FE31E4" w:rsidRPr="00E778AE" w:rsidRDefault="00FE31E4" w:rsidP="00E778AE">
            <w:pPr>
              <w:jc w:val="both"/>
              <w:rPr>
                <w:lang w:val="lv-LV"/>
              </w:rPr>
            </w:pPr>
            <w:r w:rsidRPr="00E778AE">
              <w:rPr>
                <w:lang w:val="lv-LV"/>
              </w:rPr>
              <w:t>Zinātniskajos rakstos uzskatīsim par pietiekamu atsauci uz projektu teksta veidā sadaļā "Acknowledgements" ar frāzi atbilstošā valodā: "Publikācija sagatavota ar Eiropas reģionālās attīstības fonda atbalstu projekta "..." Nr. ... īstenošanā", ja zinātniskā raksta redkolēģija iebilst pret pilna vizuālā ansambļa ievietošanu.</w:t>
            </w:r>
          </w:p>
          <w:p w14:paraId="6A338F68" w14:textId="77777777" w:rsidR="00FE31E4" w:rsidRPr="00E778AE" w:rsidRDefault="00FE31E4" w:rsidP="00E778AE">
            <w:pPr>
              <w:jc w:val="both"/>
              <w:rPr>
                <w:lang w:val="lv-LV"/>
              </w:rPr>
            </w:pPr>
            <w:r w:rsidRPr="00E778AE">
              <w:rPr>
                <w:lang w:val="lv-LV"/>
              </w:rPr>
              <w:t xml:space="preserve">Konferenču tēzes nav uzskatāmas par pilnu zinātnisko rakstu Ministru kabineta noteikumu Nr.34 24.punkta izpratnē un to specifika un vienlaikus ierobežotais apjoms viennozīmīgi norāda, ka šāda veida publikācijās nereti nepieciešams saīsināt pateicību līdz konkrēta projekta numuram vai izslēgt to vispār. Šādus gadījumus apzināmies un pieņemam. </w:t>
            </w:r>
          </w:p>
          <w:p w14:paraId="571180F7" w14:textId="77777777" w:rsidR="00FE31E4" w:rsidRPr="00E778AE" w:rsidRDefault="00FE31E4" w:rsidP="00E778AE">
            <w:pPr>
              <w:jc w:val="both"/>
              <w:rPr>
                <w:lang w:val="lv-LV"/>
              </w:rPr>
            </w:pPr>
            <w:r w:rsidRPr="00E778AE">
              <w:rPr>
                <w:lang w:val="lv-LV"/>
              </w:rPr>
              <w:t xml:space="preserve">Konferenču prezentācijās un posteros ir iespējams izvietot pilnu vizuālo ansambli un atsauci uz projektu (nosaukums un numurs), tādēļ šī būs obligāta publicitātes prasība šāda veida zinātniskajiem rezultātiem. Līdz ar konferenci pamatojošo izdevumu dokumentiem un komandējuma atskaiti obligāti lūgsim iesniegt arī prezentētā materiāla kopijas, kas, ideālā variantā, papildinātas ar fotogrāfijām no konferences norises vietas (fotogrāfijas nav obligāta, taču ļoti vēlama prasība) un kas pēcāk tiek arī atspoguļotas finansējuma saņēmēja tīmekļa vietnē, ievērojot Ministru kabineta </w:t>
            </w:r>
            <w:r w:rsidRPr="00E778AE">
              <w:rPr>
                <w:lang w:val="lv-LV"/>
              </w:rPr>
              <w:lastRenderedPageBreak/>
              <w:t xml:space="preserve">noteikumos Nr.749 noteiktos termiņus, tādejādi sabiedrību papildus informējot par projekta ietvaros veikto aktivitāšu nozīmību un zinātnisko sasniegumu popularizēšanu. </w:t>
            </w:r>
          </w:p>
          <w:p w14:paraId="558D6B0E" w14:textId="77777777" w:rsidR="00FE31E4" w:rsidRPr="00E778AE" w:rsidRDefault="00FE31E4" w:rsidP="00E778AE">
            <w:pPr>
              <w:jc w:val="both"/>
              <w:rPr>
                <w:lang w:val="lv-LV"/>
              </w:rPr>
            </w:pPr>
            <w:r w:rsidRPr="00E778AE">
              <w:rPr>
                <w:lang w:val="lv-LV"/>
              </w:rPr>
              <w:t xml:space="preserve">Šajā saitē </w:t>
            </w:r>
            <w:hyperlink r:id="rId9" w:history="1">
              <w:r w:rsidRPr="00E778AE">
                <w:rPr>
                  <w:rStyle w:val="Hyperlink"/>
                  <w:lang w:val="lv-LV"/>
                </w:rPr>
                <w:t>http://esfondi.lv/vizualo-prasibu-elementi</w:t>
              </w:r>
            </w:hyperlink>
            <w:r w:rsidRPr="00E778AE">
              <w:rPr>
                <w:lang w:val="lv-LV"/>
              </w:rPr>
              <w:t xml:space="preserve"> </w:t>
            </w:r>
            <w:hyperlink r:id="rId10" w:tgtFrame="_blank" w:history="1"/>
            <w:r w:rsidRPr="00E778AE">
              <w:rPr>
                <w:lang w:val="lv-LV"/>
              </w:rPr>
              <w:t>iespējams atrast Eiropas savienības struktūrfondu 2014.-2020.gada plānošanas perioda vizuālās identitātes ansambļa sastāvdaļas un to kombinācijas dažādās valodās un kvalitātēs. 3 obligātie elementi ir:</w:t>
            </w:r>
          </w:p>
          <w:p w14:paraId="2D50E46F" w14:textId="77777777" w:rsidR="00FE31E4" w:rsidRPr="00E778AE" w:rsidRDefault="00FE31E4" w:rsidP="00E778AE">
            <w:pPr>
              <w:jc w:val="both"/>
              <w:rPr>
                <w:lang w:val="lv-LV"/>
              </w:rPr>
            </w:pPr>
            <w:r w:rsidRPr="00E778AE">
              <w:rPr>
                <w:lang w:val="lv-LV"/>
              </w:rPr>
              <w:t>* ES emblēma (karogs), </w:t>
            </w:r>
          </w:p>
          <w:p w14:paraId="135842D4" w14:textId="77777777" w:rsidR="00FE31E4" w:rsidRPr="00E778AE" w:rsidRDefault="00FE31E4" w:rsidP="00E778AE">
            <w:pPr>
              <w:jc w:val="both"/>
              <w:rPr>
                <w:lang w:val="lv-LV"/>
              </w:rPr>
            </w:pPr>
            <w:r w:rsidRPr="00E778AE">
              <w:rPr>
                <w:lang w:val="lv-LV"/>
              </w:rPr>
              <w:t>* Nacionālās identifikācijas zīme (Atsauce uz Nacionālo attīstības plānu 2020 un tā logo) </w:t>
            </w:r>
          </w:p>
          <w:p w14:paraId="3C0883F3" w14:textId="77777777" w:rsidR="00FE31E4" w:rsidRPr="00E778AE" w:rsidRDefault="00FE31E4" w:rsidP="00E778AE">
            <w:pPr>
              <w:jc w:val="both"/>
              <w:rPr>
                <w:lang w:val="lv-LV"/>
              </w:rPr>
            </w:pPr>
            <w:r w:rsidRPr="00E778AE">
              <w:rPr>
                <w:lang w:val="lv-LV"/>
              </w:rPr>
              <w:t>* Sauklis "Ieguldījums tavā nākotnē" (angliski - Investing in your future). </w:t>
            </w:r>
          </w:p>
          <w:p w14:paraId="2DBADF50" w14:textId="77777777" w:rsidR="00FE31E4" w:rsidRPr="00E778AE" w:rsidRDefault="00FE31E4" w:rsidP="00E778AE">
            <w:pPr>
              <w:jc w:val="both"/>
              <w:rPr>
                <w:lang w:val="lv-LV"/>
              </w:rPr>
            </w:pPr>
            <w:r w:rsidRPr="00E778AE">
              <w:rPr>
                <w:lang w:val="lv-LV"/>
              </w:rPr>
              <w:t>Vienlaikus vizuālo ansambli iespējams papildināt ar Finanšu ministrijas logo un atsauci uz konkrētu struktūrfondu instrumentu (ERAF, ESF vai KF). </w:t>
            </w:r>
          </w:p>
          <w:p w14:paraId="7515D853" w14:textId="77777777" w:rsidR="00FE31E4" w:rsidRPr="00E778AE" w:rsidRDefault="00FE31E4" w:rsidP="00E778AE">
            <w:pPr>
              <w:jc w:val="both"/>
              <w:rPr>
                <w:lang w:val="lv-LV"/>
              </w:rPr>
            </w:pPr>
            <w:r w:rsidRPr="00E778AE">
              <w:rPr>
                <w:lang w:val="lv-LV"/>
              </w:rPr>
              <w:t xml:space="preserve">Tā pat obligāto publicitātes prasību nodrošināšanai pastāvīgās plāksnes veidā vai informatīvā plakāta veidā aicinām izmantot šeit </w:t>
            </w:r>
            <w:hyperlink r:id="rId11" w:history="1">
              <w:r w:rsidRPr="00E778AE">
                <w:rPr>
                  <w:rStyle w:val="Hyperlink"/>
                  <w:lang w:val="lv-LV"/>
                </w:rPr>
                <w:t>http://esfondi.lv/maketu-riks</w:t>
              </w:r>
            </w:hyperlink>
            <w:r w:rsidRPr="00E778AE">
              <w:rPr>
                <w:lang w:val="lv-LV"/>
              </w:rPr>
              <w:t xml:space="preserve"> </w:t>
            </w:r>
            <w:hyperlink r:id="rId12" w:tgtFrame="_blank" w:history="1"/>
            <w:r w:rsidRPr="00E778AE">
              <w:rPr>
                <w:lang w:val="lv-LV"/>
              </w:rPr>
              <w:t>pieejamo maketu izstrādes rīku, kurā 5 vienkāršos soļos iespējams ātri izveidot publicitātes vadlīnijām atbilstošu maketu ar nepieciešamo informāciju informatīvā plakāta vai pastāvīgās plāksnes izvietošanai projekta īstenošanas telpās.</w:t>
            </w:r>
          </w:p>
        </w:tc>
      </w:tr>
      <w:tr w:rsidR="00FE31E4" w:rsidRPr="00C86BDF" w14:paraId="459669E0" w14:textId="77777777" w:rsidTr="006B1F66">
        <w:trPr>
          <w:gridAfter w:val="1"/>
          <w:wAfter w:w="28" w:type="dxa"/>
          <w:trHeight w:val="1102"/>
        </w:trPr>
        <w:tc>
          <w:tcPr>
            <w:tcW w:w="568" w:type="dxa"/>
          </w:tcPr>
          <w:p w14:paraId="706E7E9D" w14:textId="77777777" w:rsidR="00FE31E4" w:rsidRPr="00E778AE" w:rsidRDefault="00FE31E4" w:rsidP="00E778AE">
            <w:pPr>
              <w:pStyle w:val="ListParagraph"/>
              <w:numPr>
                <w:ilvl w:val="0"/>
                <w:numId w:val="3"/>
              </w:numPr>
              <w:jc w:val="right"/>
              <w:rPr>
                <w:lang w:val="lv-LV"/>
              </w:rPr>
            </w:pPr>
          </w:p>
        </w:tc>
        <w:tc>
          <w:tcPr>
            <w:tcW w:w="0" w:type="auto"/>
          </w:tcPr>
          <w:p w14:paraId="59FC40B9" w14:textId="37AF2137" w:rsidR="00FE31E4" w:rsidRPr="00E778AE" w:rsidRDefault="00FE31E4" w:rsidP="00E778AE">
            <w:pPr>
              <w:pStyle w:val="Heading2"/>
              <w:outlineLvl w:val="1"/>
            </w:pPr>
            <w:bookmarkStart w:id="54" w:name="_Toc69383230"/>
            <w:r w:rsidRPr="00E778AE">
              <w:t>Vai pieļaujams, ka vienai publikācijai ir vairāki finansējuma avoti un atsauces?</w:t>
            </w:r>
            <w:bookmarkEnd w:id="54"/>
            <w:r w:rsidRPr="00E778AE">
              <w:t xml:space="preserve"> </w:t>
            </w:r>
          </w:p>
        </w:tc>
        <w:tc>
          <w:tcPr>
            <w:tcW w:w="0" w:type="auto"/>
          </w:tcPr>
          <w:p w14:paraId="6E9A097F" w14:textId="77777777" w:rsidR="00FE31E4" w:rsidRPr="00E778AE" w:rsidRDefault="00FE31E4" w:rsidP="00E778AE">
            <w:pPr>
              <w:jc w:val="both"/>
              <w:rPr>
                <w:lang w:val="lv-LV"/>
              </w:rPr>
            </w:pPr>
            <w:r w:rsidRPr="00E778AE">
              <w:rPr>
                <w:lang w:val="lv-LV"/>
              </w:rPr>
              <w:t>Vienai zinātniskajai publikācijai ir pieļaujamas divas vai vairākas atsauces (Acknowledgements) uz pētniecības projektiem.</w:t>
            </w:r>
          </w:p>
          <w:p w14:paraId="266B477F" w14:textId="77777777" w:rsidR="00FE31E4" w:rsidRPr="00E778AE" w:rsidRDefault="00FE31E4" w:rsidP="00E778AE">
            <w:pPr>
              <w:jc w:val="both"/>
              <w:rPr>
                <w:lang w:val="lv-LV"/>
              </w:rPr>
            </w:pPr>
            <w:r w:rsidRPr="00E778AE">
              <w:rPr>
                <w:lang w:val="lv-LV"/>
              </w:rPr>
              <w:t>Divi vai vairāki finansējumi par vienas publikācijas publicēšanu, ja tie nav proporcionāli dalīti, var tikt uzskatīti par dubulto finansējumu. Aicinām publikācijas publicēšanās izdevumus piesaistīt finansējumam, kas saistīts ar publikācijas galveno autoru.</w:t>
            </w:r>
          </w:p>
          <w:p w14:paraId="7CA29E70" w14:textId="77777777" w:rsidR="00FE31E4" w:rsidRPr="00E778AE" w:rsidRDefault="00FE31E4" w:rsidP="00E778AE">
            <w:pPr>
              <w:jc w:val="both"/>
              <w:rPr>
                <w:lang w:val="lv-LV"/>
              </w:rPr>
            </w:pPr>
            <w:r w:rsidRPr="00E778AE">
              <w:rPr>
                <w:lang w:val="lv-LV"/>
              </w:rPr>
              <w:t>Saskaņā ar MK noteikumu Nr.34 42.5.punktu, ir attiecināmas tādu zinātnisko rakstu publicēšanas izmaksas, kuri atbilst iznākuma rādītājam “oriģināli zinātniskie raksti, kas publicēti žurnālos vai konferenču rakstu krājumos, kuru citēšanas indekss sasniedz vismaz 50 procentus no nozares vidējā citēšanas indeksa”.</w:t>
            </w:r>
          </w:p>
          <w:p w14:paraId="12F113EF" w14:textId="05A51D96" w:rsidR="00FE31E4" w:rsidRPr="00E778AE" w:rsidRDefault="00FE31E4" w:rsidP="00E778AE">
            <w:pPr>
              <w:jc w:val="both"/>
              <w:rPr>
                <w:lang w:val="lv-LV"/>
              </w:rPr>
            </w:pPr>
            <w:r w:rsidRPr="00E778AE">
              <w:rPr>
                <w:lang w:val="lv-LV"/>
              </w:rPr>
              <w:t xml:space="preserve">Iznākumā rādītāja “Zinātnisko rakstu skaits, kuru izstrādei un publicēšanai sniegts atbalsts projekta ietvaros” plānotajā vērtībā nepieciešams norādīt visu </w:t>
            </w:r>
            <w:r w:rsidRPr="00E778AE">
              <w:rPr>
                <w:b/>
                <w:lang w:val="lv-LV"/>
              </w:rPr>
              <w:t>unikālo zinātnisko rakstu skaitu</w:t>
            </w:r>
            <w:r w:rsidRPr="00E778AE">
              <w:rPr>
                <w:lang w:val="lv-LV"/>
              </w:rPr>
              <w:t xml:space="preserve">, kuru izstrādei un publicēšanai plānots sniegt atbalstu projekta ietvaros. Unikālie zinātniskie raksti tiek uzskaitīti SAM līmenī, nodrošinot iznākuma rādītāja vērtības nedublēšanos starp pasākumiem, t.i. zinātniskais raksts kā sasniegts iznākuma rādītājs var tikt </w:t>
            </w:r>
            <w:r w:rsidRPr="00E778AE">
              <w:rPr>
                <w:b/>
                <w:lang w:val="lv-LV"/>
              </w:rPr>
              <w:t>ieskaitīts vienu reizi tikai vienā no SAM pasākumiem.</w:t>
            </w:r>
          </w:p>
        </w:tc>
      </w:tr>
      <w:tr w:rsidR="00FE31E4" w:rsidRPr="00E778AE" w14:paraId="3F7DE78D" w14:textId="77777777" w:rsidTr="006B1F66">
        <w:trPr>
          <w:gridAfter w:val="1"/>
          <w:wAfter w:w="28" w:type="dxa"/>
          <w:trHeight w:val="1102"/>
        </w:trPr>
        <w:tc>
          <w:tcPr>
            <w:tcW w:w="568" w:type="dxa"/>
          </w:tcPr>
          <w:p w14:paraId="36689D1A" w14:textId="77777777" w:rsidR="00FE31E4" w:rsidRPr="00E778AE" w:rsidRDefault="00FE31E4" w:rsidP="00E778AE">
            <w:pPr>
              <w:pStyle w:val="ListParagraph"/>
              <w:numPr>
                <w:ilvl w:val="0"/>
                <w:numId w:val="3"/>
              </w:numPr>
              <w:jc w:val="right"/>
              <w:rPr>
                <w:lang w:val="lv-LV"/>
              </w:rPr>
            </w:pPr>
          </w:p>
        </w:tc>
        <w:tc>
          <w:tcPr>
            <w:tcW w:w="0" w:type="auto"/>
          </w:tcPr>
          <w:p w14:paraId="665FC968" w14:textId="130EC62F" w:rsidR="00FE31E4" w:rsidRPr="00E778AE" w:rsidRDefault="00FE31E4" w:rsidP="00E778AE">
            <w:pPr>
              <w:pStyle w:val="Heading2"/>
              <w:outlineLvl w:val="1"/>
            </w:pPr>
            <w:bookmarkStart w:id="55" w:name="_Toc69383231"/>
            <w:r w:rsidRPr="00E778AE">
              <w:t>Kā rīkoties, ja zinātniskais raksts publicēts rakstu krājumā, bet tas vēl nav parādījies SCOPUS/Web of Science datu bāzēs?</w:t>
            </w:r>
            <w:bookmarkEnd w:id="55"/>
          </w:p>
        </w:tc>
        <w:tc>
          <w:tcPr>
            <w:tcW w:w="0" w:type="auto"/>
          </w:tcPr>
          <w:p w14:paraId="03BE8841" w14:textId="40869F91" w:rsidR="00FE31E4" w:rsidRPr="00E778AE" w:rsidRDefault="00FE31E4" w:rsidP="00E778AE">
            <w:pPr>
              <w:jc w:val="both"/>
              <w:rPr>
                <w:lang w:val="lv-LV"/>
              </w:rPr>
            </w:pPr>
            <w:r w:rsidRPr="00E778AE">
              <w:rPr>
                <w:lang w:val="lv-LV"/>
              </w:rPr>
              <w:t>Kamēr raksts datu bāzē nav atrodams, to sākotnēji norāda publikāciju pārskatā kā publicētu citā datu bāzē, taču pēc publikācijas indeksēšanas SCOPUS vai Web of Science datu bāzē, tā tiek pārcelta uz atbilstošo sadaļu.</w:t>
            </w:r>
            <w:r w:rsidR="001D56E6">
              <w:rPr>
                <w:lang w:val="lv-LV"/>
              </w:rPr>
              <w:t xml:space="preserve"> Atbilstoši rakstus attiecina iznākuma rādītājos MP ietvaros.</w:t>
            </w:r>
          </w:p>
        </w:tc>
      </w:tr>
      <w:tr w:rsidR="00FE31E4" w:rsidRPr="00E778AE" w14:paraId="2728CFD5" w14:textId="77777777" w:rsidTr="006B1F66">
        <w:trPr>
          <w:trHeight w:val="454"/>
        </w:trPr>
        <w:tc>
          <w:tcPr>
            <w:tcW w:w="13192" w:type="dxa"/>
            <w:gridSpan w:val="4"/>
            <w:shd w:val="clear" w:color="auto" w:fill="auto"/>
            <w:vAlign w:val="center"/>
          </w:tcPr>
          <w:p w14:paraId="5C28E011" w14:textId="149CD4AC" w:rsidR="00FE31E4" w:rsidRPr="00E778AE" w:rsidRDefault="00FE31E4" w:rsidP="00E778AE">
            <w:pPr>
              <w:pStyle w:val="Heading1"/>
              <w:outlineLvl w:val="0"/>
            </w:pPr>
            <w:bookmarkStart w:id="56" w:name="_Toc69383232"/>
            <w:r w:rsidRPr="00E778AE">
              <w:t>Iznākuma rādītāji</w:t>
            </w:r>
            <w:bookmarkEnd w:id="56"/>
          </w:p>
        </w:tc>
      </w:tr>
      <w:tr w:rsidR="00FE31E4" w:rsidRPr="00C86BDF" w14:paraId="39EA876A" w14:textId="77777777" w:rsidTr="006B1F66">
        <w:trPr>
          <w:gridAfter w:val="1"/>
          <w:wAfter w:w="28" w:type="dxa"/>
        </w:trPr>
        <w:tc>
          <w:tcPr>
            <w:tcW w:w="568" w:type="dxa"/>
          </w:tcPr>
          <w:p w14:paraId="63B9E82E" w14:textId="77777777" w:rsidR="00FE31E4" w:rsidRPr="00E778AE" w:rsidRDefault="00FE31E4" w:rsidP="00E778AE">
            <w:pPr>
              <w:pStyle w:val="ListParagraph"/>
              <w:numPr>
                <w:ilvl w:val="0"/>
                <w:numId w:val="3"/>
              </w:numPr>
              <w:jc w:val="right"/>
              <w:rPr>
                <w:lang w:val="lv-LV"/>
              </w:rPr>
            </w:pPr>
          </w:p>
        </w:tc>
        <w:tc>
          <w:tcPr>
            <w:tcW w:w="0" w:type="auto"/>
          </w:tcPr>
          <w:p w14:paraId="6E0D29B0" w14:textId="414A04ED" w:rsidR="00FE31E4" w:rsidRPr="00E778AE" w:rsidRDefault="00FE31E4" w:rsidP="00E778AE">
            <w:pPr>
              <w:pStyle w:val="Heading2"/>
              <w:outlineLvl w:val="1"/>
            </w:pPr>
            <w:bookmarkStart w:id="57" w:name="_Toc69383233"/>
            <w:r w:rsidRPr="00E778AE">
              <w:t>Kā sasniegt rādītāju “Jauns pētnieks”?</w:t>
            </w:r>
            <w:bookmarkEnd w:id="57"/>
          </w:p>
        </w:tc>
        <w:tc>
          <w:tcPr>
            <w:tcW w:w="0" w:type="auto"/>
          </w:tcPr>
          <w:p w14:paraId="0A05443F" w14:textId="77777777" w:rsidR="00FE31E4" w:rsidRPr="00E778AE" w:rsidRDefault="00FE31E4" w:rsidP="00E778AE">
            <w:pPr>
              <w:jc w:val="both"/>
              <w:rPr>
                <w:rStyle w:val="Emphasis"/>
                <w:rFonts w:cstheme="minorHAnsi"/>
                <w:i w:val="0"/>
                <w:lang w:val="lv-LV"/>
              </w:rPr>
            </w:pPr>
            <w:r w:rsidRPr="00E778AE">
              <w:rPr>
                <w:rStyle w:val="Emphasis"/>
                <w:rFonts w:cstheme="minorHAnsi"/>
                <w:i w:val="0"/>
                <w:lang w:val="lv-LV"/>
              </w:rPr>
              <w:t>Iznākuma rādītājs “Jaunu pētnieku skaits atbalstītajās vienībās (pilnas slodzes ekvivalents)” tiek uzskatīts par sasniegtu šādos gadījumos:</w:t>
            </w:r>
          </w:p>
          <w:p w14:paraId="0717C961" w14:textId="77777777" w:rsidR="00FE31E4" w:rsidRPr="00E778AE" w:rsidRDefault="00FE31E4" w:rsidP="00E778AE">
            <w:pPr>
              <w:pStyle w:val="ListParagraph"/>
              <w:numPr>
                <w:ilvl w:val="0"/>
                <w:numId w:val="6"/>
              </w:numPr>
              <w:tabs>
                <w:tab w:val="left" w:pos="355"/>
              </w:tabs>
              <w:ind w:left="0" w:firstLine="0"/>
              <w:jc w:val="both"/>
              <w:rPr>
                <w:rStyle w:val="Emphasis"/>
                <w:rFonts w:cstheme="minorHAnsi"/>
                <w:i w:val="0"/>
                <w:lang w:val="lv-LV"/>
              </w:rPr>
            </w:pPr>
            <w:r w:rsidRPr="00E778AE">
              <w:rPr>
                <w:rStyle w:val="Emphasis"/>
                <w:rFonts w:cstheme="minorHAnsi"/>
                <w:i w:val="0"/>
                <w:lang w:val="lv-LV"/>
              </w:rPr>
              <w:t>Zinātniskajā institūcijā vai komersantam tiek izveidota jauna zinātniskā vai zinātnes tehniskā personāla amata vieta, kuras rezultātā iestādē palielinās kopējais pētniecībā nodarbināto skaits PLE izteiksmē. Kopējais pētniecībā nodarbināto skaita pieaugums tiek nodrošināts, nodarbinot darbinieku, kuram iepriekš</w:t>
            </w:r>
            <w:r w:rsidRPr="00E778AE">
              <w:rPr>
                <w:rStyle w:val="FootnoteReference"/>
                <w:rFonts w:cstheme="minorHAnsi"/>
                <w:lang w:val="lv-LV"/>
              </w:rPr>
              <w:footnoteReference w:id="9"/>
            </w:r>
            <w:r w:rsidRPr="00E778AE">
              <w:rPr>
                <w:rStyle w:val="Emphasis"/>
                <w:rFonts w:cstheme="minorHAnsi"/>
                <w:i w:val="0"/>
                <w:lang w:val="lv-LV"/>
              </w:rPr>
              <w:t xml:space="preserve"> nav bijušas darba attiecības ar darba devēju vai darbinieks iepriekš ir bijis nodarbināts amatā, kas nav zinātniskā personāla vai zinātnes tehniskā personāla amats. Piemēram, iepriekš ir bijis nodarbināts akadēmiskajā amatā kā lektors, docents, asociētais profesors, profesors vai zinātnes apkalpojošais personāls. Ja persona tiek pieņemta projektā kā zinātnes tehniskais personāls un tiek izveidota jauna amata vieta, kura kvalifikācijas celšanas rezultātā projekta īstenošanas laikā tiek pārsaukta par zinātnisko asistentu vai pētnieku, persona joprojām sniedz ieguldījumu jauna pētnieka iznākuma rādītāja izpildē, jo sākotnējā amata vietas izveide ir palielinājusi kopējo pētniecībā nodarbināto personu skaitu; </w:t>
            </w:r>
          </w:p>
          <w:p w14:paraId="36955353" w14:textId="77777777" w:rsidR="00FE31E4" w:rsidRPr="00E778AE" w:rsidRDefault="00FE31E4" w:rsidP="00E778AE">
            <w:pPr>
              <w:pStyle w:val="ListParagraph"/>
              <w:numPr>
                <w:ilvl w:val="0"/>
                <w:numId w:val="6"/>
              </w:numPr>
              <w:tabs>
                <w:tab w:val="left" w:pos="355"/>
              </w:tabs>
              <w:ind w:left="0" w:firstLine="0"/>
              <w:jc w:val="both"/>
              <w:rPr>
                <w:rStyle w:val="Emphasis"/>
                <w:rFonts w:cstheme="minorHAnsi"/>
                <w:i w:val="0"/>
                <w:lang w:val="lv-LV"/>
              </w:rPr>
            </w:pPr>
            <w:r w:rsidRPr="00E778AE">
              <w:rPr>
                <w:rStyle w:val="Emphasis"/>
                <w:rFonts w:cstheme="minorHAnsi"/>
                <w:i w:val="0"/>
                <w:lang w:val="lv-LV"/>
              </w:rPr>
              <w:t>Zinātniskajā institūcijā vai komersantam tiek izveidota jauna zinātniskā vai zinātnes tehniskā personāla amata vieta, kuras rezultātā palielinās kopējais pētniecībā nodarbināto skaits PLE izteiksmē, tai skaitā darbā pieņemot ārvalstu zinātnieku, kuram iepriekš</w:t>
            </w:r>
            <w:r w:rsidRPr="00E778AE">
              <w:rPr>
                <w:rStyle w:val="Emphasis"/>
                <w:rFonts w:cstheme="minorHAnsi"/>
                <w:i w:val="0"/>
                <w:vertAlign w:val="superscript"/>
                <w:lang w:val="lv-LV"/>
              </w:rPr>
              <w:t>*</w:t>
            </w:r>
            <w:r w:rsidRPr="00E778AE">
              <w:rPr>
                <w:rStyle w:val="Emphasis"/>
                <w:rFonts w:cstheme="minorHAnsi"/>
                <w:i w:val="0"/>
                <w:lang w:val="lv-LV"/>
              </w:rPr>
              <w:t xml:space="preserve"> nav bijušas darba attiecības ar darba devēju, t.i., ja darbinieks pieņemts darbā kā viespētnieks saskaņā ar Augstskolu likumu vai kā ārvalstu pētnieks saskaņā ar Zinātniskās darbības likumu un tiks nodrošināta amata vietas ilgtspēja.</w:t>
            </w:r>
          </w:p>
          <w:p w14:paraId="19AA5CC3" w14:textId="77777777" w:rsidR="00FE31E4" w:rsidRPr="00E778AE" w:rsidRDefault="00FE31E4" w:rsidP="00E778AE">
            <w:pPr>
              <w:ind w:firstLine="720"/>
              <w:jc w:val="both"/>
              <w:rPr>
                <w:rStyle w:val="Emphasis"/>
                <w:rFonts w:cstheme="minorHAnsi"/>
                <w:i w:val="0"/>
                <w:lang w:val="lv-LV"/>
              </w:rPr>
            </w:pPr>
            <w:r w:rsidRPr="00E778AE">
              <w:rPr>
                <w:rStyle w:val="Emphasis"/>
                <w:rFonts w:cstheme="minorHAnsi"/>
                <w:i w:val="0"/>
                <w:lang w:val="lv-LV"/>
              </w:rPr>
              <w:t>Lai attiecinātu jaunā pētnieka pilnas slodzes ekvivalentu kā sasniegtu iznākuma rādītāja “Jaunu pētnieku skaits atbalstītajās vienībās (pilnas slodzes ekvivalents)” ietvaros, finansējuma saņēmējs jauna pētnieka amata vietas izveidi apliecina, aģentūrā iesniedzot:</w:t>
            </w:r>
          </w:p>
          <w:p w14:paraId="37B574DD" w14:textId="77777777" w:rsidR="00FE31E4" w:rsidRPr="00E778AE" w:rsidRDefault="00FE31E4" w:rsidP="00E778AE">
            <w:pPr>
              <w:pStyle w:val="ListParagraph"/>
              <w:numPr>
                <w:ilvl w:val="0"/>
                <w:numId w:val="7"/>
              </w:numPr>
              <w:jc w:val="both"/>
              <w:rPr>
                <w:rStyle w:val="Emphasis"/>
                <w:rFonts w:cstheme="minorHAnsi"/>
                <w:i w:val="0"/>
                <w:lang w:val="lv-LV"/>
              </w:rPr>
            </w:pPr>
            <w:r w:rsidRPr="00E778AE">
              <w:rPr>
                <w:rStyle w:val="Emphasis"/>
                <w:rFonts w:cstheme="minorHAnsi"/>
                <w:i w:val="0"/>
                <w:lang w:val="lv-LV"/>
              </w:rPr>
              <w:t>Personas darba līgumu par darba tiesisko attiecību uzsākšanu;</w:t>
            </w:r>
          </w:p>
          <w:p w14:paraId="47511BD3" w14:textId="77777777" w:rsidR="00FE31E4" w:rsidRPr="00E778AE" w:rsidRDefault="00FE31E4" w:rsidP="00E778AE">
            <w:pPr>
              <w:pStyle w:val="ListParagraph"/>
              <w:numPr>
                <w:ilvl w:val="0"/>
                <w:numId w:val="7"/>
              </w:numPr>
              <w:jc w:val="both"/>
              <w:rPr>
                <w:rStyle w:val="Emphasis"/>
                <w:rFonts w:cstheme="minorHAnsi"/>
                <w:i w:val="0"/>
                <w:lang w:val="lv-LV"/>
              </w:rPr>
            </w:pPr>
            <w:r w:rsidRPr="00E778AE">
              <w:rPr>
                <w:rStyle w:val="Emphasis"/>
                <w:rFonts w:cstheme="minorHAnsi"/>
                <w:i w:val="0"/>
                <w:lang w:val="lv-LV"/>
              </w:rPr>
              <w:t>Izziņu par personas iepriekšējo nodarbinātību institūcijā;</w:t>
            </w:r>
          </w:p>
          <w:p w14:paraId="0DA549D1" w14:textId="77777777" w:rsidR="00FE31E4" w:rsidRPr="00E778AE" w:rsidRDefault="00FE31E4" w:rsidP="00E778AE">
            <w:pPr>
              <w:pStyle w:val="ListParagraph"/>
              <w:numPr>
                <w:ilvl w:val="0"/>
                <w:numId w:val="7"/>
              </w:numPr>
              <w:jc w:val="both"/>
              <w:rPr>
                <w:rStyle w:val="Emphasis"/>
                <w:rFonts w:cstheme="minorHAnsi"/>
                <w:i w:val="0"/>
                <w:lang w:val="lv-LV"/>
              </w:rPr>
            </w:pPr>
            <w:r w:rsidRPr="00E778AE">
              <w:rPr>
                <w:rStyle w:val="Emphasis"/>
                <w:rFonts w:cstheme="minorHAnsi"/>
                <w:i w:val="0"/>
                <w:lang w:val="lv-LV"/>
              </w:rPr>
              <w:t>Personas vēlēšanu protokolu vai izrakstu (ja attiecināms) par ievēlēšanu zinātniskā personāla amatā, ja informācija par personas ievēlēšanu nav atrodama Nacionālajā zinātniskās darbības informācijas sistēmā.</w:t>
            </w:r>
          </w:p>
          <w:p w14:paraId="190D9A70" w14:textId="77777777" w:rsidR="00FE31E4" w:rsidRPr="00E778AE" w:rsidRDefault="00FE31E4" w:rsidP="00E778AE">
            <w:pPr>
              <w:ind w:firstLine="720"/>
              <w:jc w:val="both"/>
              <w:rPr>
                <w:rFonts w:cstheme="minorHAnsi"/>
                <w:color w:val="365F91" w:themeColor="accent1" w:themeShade="BF"/>
                <w:lang w:val="lv-LV"/>
              </w:rPr>
            </w:pPr>
            <w:r w:rsidRPr="00E778AE">
              <w:rPr>
                <w:rStyle w:val="Emphasis"/>
                <w:rFonts w:cstheme="minorHAnsi"/>
                <w:i w:val="0"/>
                <w:lang w:val="lv-LV"/>
              </w:rPr>
              <w:t>Aģentūra vērš uzmanību, ka atbilstoši Ministru kabineta noteikumu Nr.34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24.</w:t>
            </w:r>
            <w:r w:rsidRPr="00E778AE">
              <w:rPr>
                <w:rStyle w:val="Emphasis"/>
                <w:rFonts w:cstheme="minorHAnsi"/>
                <w:i w:val="0"/>
                <w:vertAlign w:val="superscript"/>
                <w:lang w:val="lv-LV"/>
              </w:rPr>
              <w:t>1</w:t>
            </w:r>
            <w:r w:rsidRPr="00E778AE">
              <w:rPr>
                <w:rStyle w:val="Emphasis"/>
                <w:rFonts w:cstheme="minorHAnsi"/>
                <w:i w:val="0"/>
                <w:lang w:val="lv-LV"/>
              </w:rPr>
              <w:t>punktam un 24.</w:t>
            </w:r>
            <w:r w:rsidRPr="00E778AE">
              <w:rPr>
                <w:rStyle w:val="Emphasis"/>
                <w:rFonts w:cstheme="minorHAnsi"/>
                <w:i w:val="0"/>
                <w:vertAlign w:val="superscript"/>
                <w:lang w:val="lv-LV"/>
              </w:rPr>
              <w:t>1</w:t>
            </w:r>
            <w:r w:rsidRPr="00E778AE">
              <w:rPr>
                <w:rStyle w:val="Emphasis"/>
                <w:rFonts w:cstheme="minorHAnsi"/>
                <w:i w:val="0"/>
                <w:lang w:val="lv-LV"/>
              </w:rPr>
              <w:t xml:space="preserve">1.apakšpunktam finansējuma saņēmējs nodrošina </w:t>
            </w:r>
            <w:r w:rsidRPr="00E778AE">
              <w:rPr>
                <w:rStyle w:val="Emphasis"/>
                <w:rFonts w:cstheme="minorHAnsi"/>
                <w:i w:val="0"/>
                <w:lang w:val="lv-LV"/>
              </w:rPr>
              <w:lastRenderedPageBreak/>
              <w:t>sagaidāmo pētniecības rezultātu ilgtspēju vismaz piecus gadus pēc noslēguma maksājuma saņemšanas t.i. nodrošina projekta ietvaros izveidoto jaunu pētnieku darba vietu saglabāšanu.</w:t>
            </w:r>
          </w:p>
        </w:tc>
      </w:tr>
      <w:tr w:rsidR="00FE31E4" w:rsidRPr="00C86BDF" w14:paraId="5A98847D" w14:textId="77777777" w:rsidTr="006B1F66">
        <w:trPr>
          <w:gridAfter w:val="1"/>
          <w:wAfter w:w="28" w:type="dxa"/>
        </w:trPr>
        <w:tc>
          <w:tcPr>
            <w:tcW w:w="568" w:type="dxa"/>
          </w:tcPr>
          <w:p w14:paraId="0603BEC1" w14:textId="77777777" w:rsidR="00FE31E4" w:rsidRPr="00E778AE" w:rsidRDefault="00FE31E4" w:rsidP="00E778AE">
            <w:pPr>
              <w:pStyle w:val="ListParagraph"/>
              <w:numPr>
                <w:ilvl w:val="0"/>
                <w:numId w:val="3"/>
              </w:numPr>
              <w:jc w:val="right"/>
              <w:rPr>
                <w:lang w:val="lv-LV"/>
              </w:rPr>
            </w:pPr>
          </w:p>
        </w:tc>
        <w:tc>
          <w:tcPr>
            <w:tcW w:w="0" w:type="auto"/>
          </w:tcPr>
          <w:p w14:paraId="58B999E6" w14:textId="7F39D204" w:rsidR="00FE31E4" w:rsidRPr="00E778AE" w:rsidRDefault="00FE31E4" w:rsidP="00E778AE">
            <w:pPr>
              <w:pStyle w:val="Heading2"/>
              <w:outlineLvl w:val="1"/>
            </w:pPr>
            <w:bookmarkStart w:id="58" w:name="_Toc69383234"/>
            <w:r w:rsidRPr="00E778AE">
              <w:t>Kā tiek skaitīta rādītāja “J</w:t>
            </w:r>
            <w:r w:rsidRPr="00E778AE">
              <w:rPr>
                <w:rFonts w:cstheme="minorHAnsi"/>
              </w:rPr>
              <w:t>auno zinātnieku</w:t>
            </w:r>
            <w:r w:rsidRPr="00E778AE">
              <w:rPr>
                <w:rStyle w:val="FootnoteReference"/>
                <w:rFonts w:cstheme="minorHAnsi"/>
              </w:rPr>
              <w:footnoteReference w:id="10"/>
            </w:r>
            <w:r w:rsidRPr="00E778AE">
              <w:rPr>
                <w:rFonts w:cstheme="minorHAnsi"/>
              </w:rPr>
              <w:t xml:space="preserve"> skaits (pilnas slodzes ekvivalents), kuriem projekta īstenošanas ietvaros pilnveidota kompetence, ieskaitot karjeras izaugsmes vai personāla atjaunotnes procesus” izpilde?</w:t>
            </w:r>
            <w:bookmarkEnd w:id="58"/>
          </w:p>
        </w:tc>
        <w:tc>
          <w:tcPr>
            <w:tcW w:w="0" w:type="auto"/>
          </w:tcPr>
          <w:p w14:paraId="6AE44A85" w14:textId="0D1B623C" w:rsidR="00FE31E4" w:rsidRPr="00E778AE" w:rsidRDefault="00FE31E4" w:rsidP="00E778AE">
            <w:pPr>
              <w:jc w:val="both"/>
              <w:rPr>
                <w:rFonts w:cstheme="minorHAnsi"/>
                <w:lang w:val="lv-LV"/>
              </w:rPr>
            </w:pPr>
            <w:r w:rsidRPr="00E778AE">
              <w:rPr>
                <w:rFonts w:cstheme="minorHAnsi"/>
                <w:lang w:val="lv-LV"/>
              </w:rPr>
              <w:t xml:space="preserve">Projekta īstenošanas laikā vismaz vienam jaunajam zinātniekam nodrošina kompetenču pilnveidi </w:t>
            </w:r>
            <w:r w:rsidRPr="00E778AE">
              <w:rPr>
                <w:rFonts w:cstheme="minorHAnsi"/>
                <w:u w:val="single"/>
                <w:lang w:val="lv-LV"/>
              </w:rPr>
              <w:t>vismaz vienā</w:t>
            </w:r>
            <w:r w:rsidRPr="00E778AE">
              <w:rPr>
                <w:rFonts w:cstheme="minorHAnsi"/>
                <w:lang w:val="lv-LV"/>
              </w:rPr>
              <w:t xml:space="preserve"> no veidiem</w:t>
            </w:r>
            <w:r w:rsidR="007F6144">
              <w:rPr>
                <w:rFonts w:cstheme="minorHAnsi"/>
                <w:lang w:val="lv-LV"/>
              </w:rPr>
              <w:t>, kas tiek vērtēta viena darba devēja ietvaros</w:t>
            </w:r>
            <w:r w:rsidRPr="00E778AE">
              <w:rPr>
                <w:rFonts w:cstheme="minorHAnsi"/>
                <w:lang w:val="lv-LV"/>
              </w:rPr>
              <w:t>:</w:t>
            </w:r>
          </w:p>
          <w:p w14:paraId="530BBBC3" w14:textId="77777777" w:rsidR="00FE31E4" w:rsidRPr="00E778AE" w:rsidRDefault="00FE31E4" w:rsidP="00E778AE">
            <w:pPr>
              <w:jc w:val="both"/>
              <w:rPr>
                <w:rFonts w:cstheme="minorHAnsi"/>
                <w:lang w:val="lv-LV"/>
              </w:rPr>
            </w:pPr>
            <w:r w:rsidRPr="00E778AE">
              <w:rPr>
                <w:rFonts w:cstheme="minorHAnsi"/>
                <w:lang w:val="lv-LV"/>
              </w:rPr>
              <w:t>1.1. karjeras izaugsme: izmaiņas jaunā zinātnieka esošā amata pienākumu specifikā, paaugstinot atbildības līmeni vai vadības pienākumu apjomu. Karjeras izaugsmi pamato:</w:t>
            </w:r>
          </w:p>
          <w:p w14:paraId="042F13F7" w14:textId="77777777" w:rsidR="00FE31E4" w:rsidRPr="00E778AE" w:rsidRDefault="00FE31E4" w:rsidP="00E778AE">
            <w:pPr>
              <w:jc w:val="both"/>
              <w:rPr>
                <w:rFonts w:cstheme="minorHAnsi"/>
                <w:lang w:val="lv-LV"/>
              </w:rPr>
            </w:pPr>
            <w:r w:rsidRPr="00E778AE">
              <w:rPr>
                <w:rFonts w:cstheme="minorHAnsi"/>
                <w:lang w:val="lv-LV"/>
              </w:rPr>
              <w:t>1.1.1.  pārcelšana augstākā amatā (jauns amata apraksts) vai</w:t>
            </w:r>
          </w:p>
          <w:p w14:paraId="1D1DA254" w14:textId="77777777" w:rsidR="00FE31E4" w:rsidRPr="00E778AE" w:rsidRDefault="00FE31E4" w:rsidP="00E778AE">
            <w:pPr>
              <w:jc w:val="both"/>
              <w:rPr>
                <w:rFonts w:cstheme="minorHAnsi"/>
                <w:lang w:val="lv-LV"/>
              </w:rPr>
            </w:pPr>
            <w:r w:rsidRPr="00E778AE">
              <w:rPr>
                <w:rFonts w:cstheme="minorHAnsi"/>
                <w:lang w:val="lv-LV"/>
              </w:rPr>
              <w:t>1.1.2. grozījumi esošā amata aprakstā, paaugstinot personas atbildības līmeni un iekļaujot kādu no šādiem papildu pienākumiem, kas saistīti ar kompetenču pilnveidi:</w:t>
            </w:r>
          </w:p>
          <w:p w14:paraId="14E941D1" w14:textId="77777777" w:rsidR="00FE31E4" w:rsidRPr="00E778AE" w:rsidRDefault="00FE31E4" w:rsidP="00E778AE">
            <w:pPr>
              <w:ind w:firstLine="720"/>
              <w:jc w:val="both"/>
              <w:rPr>
                <w:rFonts w:cstheme="minorHAnsi"/>
                <w:lang w:val="lv-LV"/>
              </w:rPr>
            </w:pPr>
            <w:r w:rsidRPr="00E778AE">
              <w:rPr>
                <w:rFonts w:cstheme="minorHAnsi"/>
                <w:lang w:val="lv-LV"/>
              </w:rPr>
              <w:t>a) vadīt projekta zinātnisko darbinieku grupas, kādas grupas daļas vai konkrētas pētniecības virziena / tēmas īstenošanā iesaistīto zinātnisko darbinieku pētniecības darbu;</w:t>
            </w:r>
          </w:p>
          <w:p w14:paraId="538EA579" w14:textId="77777777" w:rsidR="00FE31E4" w:rsidRPr="00E778AE" w:rsidRDefault="00FE31E4" w:rsidP="00E778AE">
            <w:pPr>
              <w:ind w:firstLine="720"/>
              <w:jc w:val="both"/>
              <w:rPr>
                <w:rFonts w:cstheme="minorHAnsi"/>
                <w:lang w:val="lv-LV"/>
              </w:rPr>
            </w:pPr>
            <w:r w:rsidRPr="00E778AE">
              <w:rPr>
                <w:rFonts w:cstheme="minorHAnsi"/>
                <w:lang w:val="lv-LV"/>
              </w:rPr>
              <w:t>b) veikt pētniecību, nodrošinot:</w:t>
            </w:r>
          </w:p>
          <w:p w14:paraId="226EF5CA" w14:textId="77777777" w:rsidR="00FE31E4" w:rsidRPr="00E778AE" w:rsidRDefault="00FE31E4" w:rsidP="00E778AE">
            <w:pPr>
              <w:pStyle w:val="ListParagraph"/>
              <w:numPr>
                <w:ilvl w:val="0"/>
                <w:numId w:val="11"/>
              </w:numPr>
              <w:spacing w:line="259" w:lineRule="auto"/>
              <w:jc w:val="both"/>
              <w:rPr>
                <w:rFonts w:cstheme="minorHAnsi"/>
                <w:lang w:val="lv-LV"/>
              </w:rPr>
            </w:pPr>
            <w:r w:rsidRPr="00E778AE">
              <w:rPr>
                <w:rFonts w:cstheme="minorHAnsi"/>
                <w:lang w:val="lv-LV"/>
              </w:rPr>
              <w:t>zinātniskās darbības virzienu spektra paplašināšanos, piem., attīstot jaunu pētniecības virzienu institūcijā;</w:t>
            </w:r>
          </w:p>
          <w:p w14:paraId="15D81044" w14:textId="77777777" w:rsidR="00FE31E4" w:rsidRPr="00E778AE" w:rsidRDefault="00FE31E4" w:rsidP="00E778AE">
            <w:pPr>
              <w:pStyle w:val="ListParagraph"/>
              <w:numPr>
                <w:ilvl w:val="0"/>
                <w:numId w:val="11"/>
              </w:numPr>
              <w:spacing w:line="259" w:lineRule="auto"/>
              <w:jc w:val="both"/>
              <w:rPr>
                <w:rFonts w:cstheme="minorHAnsi"/>
                <w:lang w:val="lv-LV"/>
              </w:rPr>
            </w:pPr>
            <w:r w:rsidRPr="00E778AE">
              <w:rPr>
                <w:rFonts w:cstheme="minorHAnsi"/>
                <w:lang w:val="lv-LV"/>
              </w:rPr>
              <w:t>jaunu pētniecības metožu ieviešanu;</w:t>
            </w:r>
          </w:p>
          <w:p w14:paraId="1CF4B7EE" w14:textId="77777777" w:rsidR="00FE31E4" w:rsidRPr="00E778AE" w:rsidRDefault="00FE31E4" w:rsidP="00E778AE">
            <w:pPr>
              <w:ind w:firstLine="720"/>
              <w:jc w:val="both"/>
              <w:rPr>
                <w:rFonts w:cstheme="minorHAnsi"/>
                <w:lang w:val="lv-LV"/>
              </w:rPr>
            </w:pPr>
            <w:r w:rsidRPr="00E778AE">
              <w:rPr>
                <w:rFonts w:cstheme="minorHAnsi"/>
                <w:lang w:val="lv-LV"/>
              </w:rPr>
              <w:t>c) paplašināt darbības spektru, iesaistoties pētniecības rezultātu ilgtspējas nodrošināšanā un ieviešanā (tehnoloģiju pārnese).</w:t>
            </w:r>
          </w:p>
          <w:p w14:paraId="7340D3EA" w14:textId="77777777" w:rsidR="00FE31E4" w:rsidRPr="00E778AE" w:rsidRDefault="00FE31E4" w:rsidP="00E778AE">
            <w:pPr>
              <w:jc w:val="both"/>
              <w:rPr>
                <w:rFonts w:cstheme="minorHAnsi"/>
                <w:lang w:val="lv-LV"/>
              </w:rPr>
            </w:pPr>
            <w:r w:rsidRPr="00E778AE">
              <w:rPr>
                <w:rFonts w:cstheme="minorHAnsi"/>
                <w:lang w:val="lv-LV"/>
              </w:rPr>
              <w:t>1.2. zinātniskā personāla atjaunotne, nodibinot darba tiesiskās attiecības ar jauno zinātnieku,</w:t>
            </w:r>
            <w:r w:rsidRPr="00E778AE">
              <w:rPr>
                <w:rFonts w:cstheme="minorHAnsi"/>
                <w:i/>
                <w:iCs/>
                <w:lang w:val="lv-LV"/>
              </w:rPr>
              <w:t xml:space="preserve"> </w:t>
            </w:r>
            <w:r w:rsidRPr="00E778AE">
              <w:rPr>
                <w:rFonts w:cstheme="minorHAnsi"/>
                <w:lang w:val="lv-LV"/>
              </w:rPr>
              <w:t xml:space="preserve">lai tas aizvietotu zinātnieku, kurš izbeidzis darba tiesiskās attiecības labuma guvēja institūcijā. </w:t>
            </w:r>
          </w:p>
          <w:p w14:paraId="7D49684C" w14:textId="77777777" w:rsidR="00FE31E4" w:rsidRPr="00E778AE" w:rsidRDefault="00FE31E4" w:rsidP="00E778AE">
            <w:pPr>
              <w:spacing w:after="160"/>
              <w:ind w:left="34"/>
              <w:jc w:val="both"/>
              <w:rPr>
                <w:rFonts w:cstheme="minorHAnsi"/>
                <w:lang w:val="lv-LV"/>
              </w:rPr>
            </w:pPr>
            <w:r w:rsidRPr="00E778AE">
              <w:rPr>
                <w:rFonts w:cstheme="minorHAnsi"/>
                <w:lang w:val="lv-LV"/>
              </w:rPr>
              <w:t>2. labuma guvējs nodrošina , ka jaunā zinātnieka noslodze visā projekta īstenošanas un pēcuzraudzības periodā ir vismaz 0,5 PLE.</w:t>
            </w:r>
          </w:p>
          <w:p w14:paraId="68EC0C7E" w14:textId="5EE63DF7" w:rsidR="00180BB3" w:rsidRPr="00180BB3" w:rsidRDefault="00180BB3" w:rsidP="00E778AE">
            <w:pPr>
              <w:spacing w:after="160"/>
              <w:ind w:left="34"/>
              <w:jc w:val="both"/>
              <w:rPr>
                <w:rFonts w:cstheme="minorHAnsi"/>
                <w:lang w:val="lv-LV"/>
              </w:rPr>
            </w:pPr>
            <w:r w:rsidRPr="00E66347">
              <w:rPr>
                <w:lang w:val="lv-LV"/>
              </w:rPr>
              <w:t xml:space="preserve">Ir atbalstāma arī viespersonāla, kas vēlēts citā zinātniskajā institūcijā, </w:t>
            </w:r>
            <w:r>
              <w:rPr>
                <w:lang w:val="lv-LV"/>
              </w:rPr>
              <w:t xml:space="preserve">vai ir ārvalstnieks, </w:t>
            </w:r>
            <w:r w:rsidRPr="00E66347">
              <w:rPr>
                <w:lang w:val="lv-LV"/>
              </w:rPr>
              <w:t>attiecināšana Jaunā zinātnieka rādītājā</w:t>
            </w:r>
            <w:r>
              <w:rPr>
                <w:lang w:val="lv-LV"/>
              </w:rPr>
              <w:t>, nodrošinot personāla atjaunotni vai karjeras izaugsmi projekta</w:t>
            </w:r>
            <w:r w:rsidR="00747A2A">
              <w:rPr>
                <w:lang w:val="lv-LV"/>
              </w:rPr>
              <w:t xml:space="preserve"> īstenošanas laikā.</w:t>
            </w:r>
            <w:r w:rsidRPr="00180BB3">
              <w:rPr>
                <w:rFonts w:cstheme="minorHAnsi"/>
                <w:lang w:val="lv-LV"/>
              </w:rPr>
              <w:t xml:space="preserve"> </w:t>
            </w:r>
          </w:p>
          <w:p w14:paraId="6351F7B3" w14:textId="33570E5A" w:rsidR="00CC7B57" w:rsidRPr="00CC7B57" w:rsidRDefault="00FE31E4" w:rsidP="00180BB3">
            <w:pPr>
              <w:spacing w:after="160"/>
              <w:ind w:left="34"/>
              <w:jc w:val="both"/>
              <w:rPr>
                <w:rStyle w:val="Emphasis"/>
                <w:rFonts w:cstheme="minorHAnsi"/>
                <w:i w:val="0"/>
                <w:iCs w:val="0"/>
                <w:lang w:val="lv-LV"/>
              </w:rPr>
            </w:pPr>
            <w:r w:rsidRPr="00E778AE">
              <w:rPr>
                <w:rFonts w:cstheme="minorHAnsi"/>
                <w:lang w:val="lv-LV"/>
              </w:rPr>
              <w:t>Jaunā zinātnieka statusu apliecinoši dokumenti</w:t>
            </w:r>
            <w:r w:rsidR="00747A2A">
              <w:rPr>
                <w:rFonts w:cstheme="minorHAnsi"/>
                <w:lang w:val="lv-LV"/>
              </w:rPr>
              <w:t>,</w:t>
            </w:r>
            <w:r w:rsidRPr="00E778AE">
              <w:rPr>
                <w:rFonts w:cstheme="minorHAnsi"/>
                <w:lang w:val="lv-LV"/>
              </w:rPr>
              <w:t xml:space="preserve"> </w:t>
            </w:r>
            <w:r w:rsidR="00747A2A" w:rsidRPr="00E778AE">
              <w:rPr>
                <w:rFonts w:cstheme="minorHAnsi"/>
                <w:lang w:val="lv-LV"/>
              </w:rPr>
              <w:t>tajā skaitā jaunā zinātnieka doktora diploma kopija</w:t>
            </w:r>
            <w:r w:rsidR="00747A2A">
              <w:rPr>
                <w:rFonts w:cstheme="minorHAnsi"/>
                <w:lang w:val="lv-LV"/>
              </w:rPr>
              <w:t xml:space="preserve">, vai informācija par karjeras izaugsmes nodrošināšanu projekta īstenošanas laikā, </w:t>
            </w:r>
            <w:r w:rsidRPr="00E778AE">
              <w:rPr>
                <w:rFonts w:cstheme="minorHAnsi"/>
                <w:lang w:val="lv-LV"/>
              </w:rPr>
              <w:t>jāiesniedz pie pirmā maksājumu pieprasījuma,</w:t>
            </w:r>
            <w:r w:rsidR="00747A2A">
              <w:rPr>
                <w:rFonts w:cstheme="minorHAnsi"/>
                <w:lang w:val="lv-LV"/>
              </w:rPr>
              <w:t xml:space="preserve"> kura pārskata periodā jaunais zinātnieks ir uzsācis darbu</w:t>
            </w:r>
            <w:r w:rsidRPr="00E778AE">
              <w:rPr>
                <w:rFonts w:cstheme="minorHAnsi"/>
                <w:lang w:val="lv-LV"/>
              </w:rPr>
              <w:t>.</w:t>
            </w:r>
          </w:p>
        </w:tc>
      </w:tr>
      <w:tr w:rsidR="007F6144" w:rsidRPr="00C86BDF" w14:paraId="7A8FD05C" w14:textId="77777777" w:rsidTr="006B1F66">
        <w:trPr>
          <w:gridAfter w:val="1"/>
          <w:wAfter w:w="28" w:type="dxa"/>
        </w:trPr>
        <w:tc>
          <w:tcPr>
            <w:tcW w:w="568" w:type="dxa"/>
          </w:tcPr>
          <w:p w14:paraId="12AB8D70" w14:textId="77777777" w:rsidR="007F6144" w:rsidRPr="00E778AE" w:rsidRDefault="007F6144" w:rsidP="00E778AE">
            <w:pPr>
              <w:pStyle w:val="ListParagraph"/>
              <w:numPr>
                <w:ilvl w:val="0"/>
                <w:numId w:val="3"/>
              </w:numPr>
              <w:jc w:val="right"/>
              <w:rPr>
                <w:lang w:val="lv-LV"/>
              </w:rPr>
            </w:pPr>
          </w:p>
        </w:tc>
        <w:tc>
          <w:tcPr>
            <w:tcW w:w="0" w:type="auto"/>
          </w:tcPr>
          <w:p w14:paraId="5A5DAEA5" w14:textId="3B44CD96" w:rsidR="007F6144" w:rsidRPr="007F6144" w:rsidRDefault="007F6144" w:rsidP="00E778AE">
            <w:pPr>
              <w:pStyle w:val="Heading2"/>
              <w:outlineLvl w:val="1"/>
              <w:rPr>
                <w:rFonts w:cstheme="minorHAnsi"/>
              </w:rPr>
            </w:pPr>
            <w:bookmarkStart w:id="59" w:name="_Toc69383235"/>
            <w:r w:rsidRPr="0038044F">
              <w:rPr>
                <w:rFonts w:cstheme="minorHAnsi"/>
              </w:rPr>
              <w:t>Viena persona vienlaicīgi var sniegt izpildi gan Jaunā pētnieka, gan Jaunā zinātnieka iznākuma rādītājā</w:t>
            </w:r>
            <w:r>
              <w:rPr>
                <w:rFonts w:cstheme="minorHAnsi"/>
              </w:rPr>
              <w:t>?</w:t>
            </w:r>
            <w:bookmarkEnd w:id="59"/>
          </w:p>
        </w:tc>
        <w:tc>
          <w:tcPr>
            <w:tcW w:w="0" w:type="auto"/>
          </w:tcPr>
          <w:p w14:paraId="6134D12E" w14:textId="7CBF8D9D" w:rsidR="007F6144" w:rsidRPr="00E66347" w:rsidRDefault="007F6144" w:rsidP="007F6144">
            <w:pPr>
              <w:jc w:val="both"/>
              <w:rPr>
                <w:rFonts w:cstheme="minorHAnsi"/>
                <w:lang w:val="lv-LV"/>
              </w:rPr>
            </w:pPr>
            <w:r w:rsidRPr="00E66347">
              <w:rPr>
                <w:rFonts w:cstheme="minorHAnsi"/>
                <w:lang w:val="lv-LV"/>
              </w:rPr>
              <w:t xml:space="preserve">Viena persona vienlaicīgi </w:t>
            </w:r>
            <w:r w:rsidRPr="00E66347">
              <w:rPr>
                <w:rFonts w:cstheme="minorHAnsi"/>
                <w:b/>
                <w:u w:val="single"/>
                <w:lang w:val="lv-LV"/>
              </w:rPr>
              <w:t>nevar</w:t>
            </w:r>
            <w:r w:rsidRPr="00E66347">
              <w:rPr>
                <w:rFonts w:cstheme="minorHAnsi"/>
                <w:lang w:val="lv-LV"/>
              </w:rPr>
              <w:t xml:space="preserve"> sniegt izpildi gan Jaunā pētnieka, gan Jaunā zinātnieka iznākuma rādītājā</w:t>
            </w:r>
            <w:r w:rsidRPr="007F6144">
              <w:rPr>
                <w:rFonts w:cstheme="minorHAnsi"/>
                <w:lang w:val="lv-LV"/>
              </w:rPr>
              <w:t xml:space="preserve">. Pieņemams, ka viena un tā pati persona </w:t>
            </w:r>
            <w:r w:rsidRPr="00E66347">
              <w:rPr>
                <w:rFonts w:cstheme="minorHAnsi"/>
                <w:lang w:val="lv-LV"/>
              </w:rPr>
              <w:t>secīgi</w:t>
            </w:r>
            <w:r w:rsidRPr="007F6144">
              <w:rPr>
                <w:rFonts w:cstheme="minorHAnsi"/>
                <w:lang w:val="lv-LV"/>
              </w:rPr>
              <w:t xml:space="preserve"> var sniegt ieguldījumu abu minēto rādītāju izpildē. </w:t>
            </w:r>
            <w:r w:rsidR="002B5FBC">
              <w:rPr>
                <w:rFonts w:cstheme="minorHAnsi"/>
                <w:lang w:val="lv-LV"/>
              </w:rPr>
              <w:t>A</w:t>
            </w:r>
            <w:r w:rsidRPr="00E66347">
              <w:rPr>
                <w:rFonts w:cstheme="minorHAnsi"/>
                <w:lang w:val="lv-LV"/>
              </w:rPr>
              <w:t>bu rādītāju summa demonstrē kopējo 1.1.1.SAM pasākumos atbalstīto jauno zinātnieku daudzumu PLE izteiksmē.</w:t>
            </w:r>
          </w:p>
          <w:p w14:paraId="0145E0DF" w14:textId="754F5582" w:rsidR="007F6144" w:rsidRDefault="007F6144" w:rsidP="00E778AE">
            <w:pPr>
              <w:jc w:val="both"/>
              <w:rPr>
                <w:rFonts w:cstheme="minorHAnsi"/>
                <w:lang w:val="lv-LV"/>
              </w:rPr>
            </w:pPr>
            <w:r w:rsidRPr="007F6144">
              <w:rPr>
                <w:rFonts w:cstheme="minorHAnsi"/>
                <w:lang w:val="lv-LV"/>
              </w:rPr>
              <w:t xml:space="preserve">Ja jaunajam zinātniekam projekta ietvaros tiek izveidota </w:t>
            </w:r>
            <w:r w:rsidRPr="00E66347">
              <w:rPr>
                <w:rFonts w:cstheme="minorHAnsi"/>
                <w:lang w:val="lv-LV"/>
              </w:rPr>
              <w:t xml:space="preserve">jauna amata vieta </w:t>
            </w:r>
            <w:r w:rsidRPr="007F6144">
              <w:rPr>
                <w:rFonts w:cstheme="minorHAnsi"/>
                <w:lang w:val="lv-LV"/>
              </w:rPr>
              <w:t xml:space="preserve">un </w:t>
            </w:r>
            <w:r w:rsidRPr="00E66347">
              <w:rPr>
                <w:rFonts w:cstheme="minorHAnsi"/>
                <w:lang w:val="lv-LV"/>
              </w:rPr>
              <w:t>nodrošināta tās ilgtspēja</w:t>
            </w:r>
            <w:r w:rsidRPr="007F6144">
              <w:rPr>
                <w:rFonts w:cstheme="minorHAnsi"/>
                <w:lang w:val="lv-LV"/>
              </w:rPr>
              <w:t xml:space="preserve">, </w:t>
            </w:r>
            <w:r w:rsidRPr="00E66347">
              <w:rPr>
                <w:rFonts w:cstheme="minorHAnsi"/>
                <w:lang w:val="lv-LV"/>
              </w:rPr>
              <w:t xml:space="preserve">kā arī </w:t>
            </w:r>
            <w:r w:rsidRPr="007F6144">
              <w:rPr>
                <w:rFonts w:cstheme="minorHAnsi"/>
                <w:lang w:val="lv-LV"/>
              </w:rPr>
              <w:t xml:space="preserve">projekta īstenošanas laikā tiek nodrošināta </w:t>
            </w:r>
            <w:r w:rsidRPr="00E66347">
              <w:rPr>
                <w:rFonts w:cstheme="minorHAnsi"/>
                <w:lang w:val="lv-LV"/>
              </w:rPr>
              <w:t>kompetenču pilnveide</w:t>
            </w:r>
            <w:r w:rsidRPr="007F6144">
              <w:rPr>
                <w:rFonts w:cstheme="minorHAnsi"/>
                <w:lang w:val="lv-LV"/>
              </w:rPr>
              <w:t xml:space="preserve">, tad attiecīgais jaunais zinātnieks </w:t>
            </w:r>
            <w:r w:rsidRPr="00E66347">
              <w:rPr>
                <w:rFonts w:cstheme="minorHAnsi"/>
                <w:lang w:val="lv-LV"/>
              </w:rPr>
              <w:t xml:space="preserve">sniedz ieguldījumu Jaunā pētnieka </w:t>
            </w:r>
            <w:r w:rsidRPr="007F6144">
              <w:rPr>
                <w:rFonts w:cstheme="minorHAnsi"/>
                <w:lang w:val="lv-LV"/>
              </w:rPr>
              <w:t xml:space="preserve">rādītājā tādā apmērā, kādā PLE projekta laikā nostrādāts jaunizveidotajā amata vietā līdz kompetenču pilnveidei, savukārt </w:t>
            </w:r>
            <w:r w:rsidRPr="00E66347">
              <w:rPr>
                <w:rFonts w:cstheme="minorHAnsi"/>
                <w:lang w:val="lv-LV"/>
              </w:rPr>
              <w:t xml:space="preserve">ieguldījumu </w:t>
            </w:r>
            <w:r w:rsidR="002B5FBC">
              <w:rPr>
                <w:rFonts w:cstheme="minorHAnsi"/>
                <w:lang w:val="lv-LV"/>
              </w:rPr>
              <w:t>J</w:t>
            </w:r>
            <w:r w:rsidRPr="00E66347">
              <w:rPr>
                <w:rFonts w:cstheme="minorHAnsi"/>
                <w:lang w:val="lv-LV"/>
              </w:rPr>
              <w:t>aunā zinātnieka rādītajā tādā apmērā, cik nostrādāts projektā, veicot jaunos pienākumus (pilnveidotajās kompetencēs).</w:t>
            </w:r>
            <w:r>
              <w:rPr>
                <w:rFonts w:cstheme="minorHAnsi"/>
                <w:lang w:val="lv-LV"/>
              </w:rPr>
              <w:t xml:space="preserve"> </w:t>
            </w:r>
          </w:p>
          <w:p w14:paraId="5701C92E" w14:textId="40B81F98" w:rsidR="007F6144" w:rsidRPr="00E778AE" w:rsidRDefault="007F6144" w:rsidP="00E778AE">
            <w:pPr>
              <w:jc w:val="both"/>
              <w:rPr>
                <w:rFonts w:cstheme="minorHAnsi"/>
                <w:lang w:val="lv-LV"/>
              </w:rPr>
            </w:pPr>
            <w:r>
              <w:rPr>
                <w:rFonts w:cstheme="minorHAnsi"/>
                <w:lang w:val="lv-LV"/>
              </w:rPr>
              <w:t>Vēršam uzmanību, ka atlases 3.4.2. kritērijā noteiktās prasības par jaunā zinātnieka 0.5 PLE slodzes izpild</w:t>
            </w:r>
            <w:r w:rsidR="002B5FBC">
              <w:rPr>
                <w:rFonts w:cstheme="minorHAnsi"/>
                <w:lang w:val="lv-LV"/>
              </w:rPr>
              <w:t>i</w:t>
            </w:r>
            <w:r>
              <w:rPr>
                <w:rFonts w:cstheme="minorHAnsi"/>
                <w:lang w:val="lv-LV"/>
              </w:rPr>
              <w:t xml:space="preserve"> projekta īstenošanas laikā tiek vērtēta no brīža, kad darbinieks sācis strādāt paaugstinātajās kompetencēs. </w:t>
            </w:r>
          </w:p>
        </w:tc>
      </w:tr>
      <w:tr w:rsidR="00FE29DE" w:rsidRPr="00C86BDF" w14:paraId="7432885F" w14:textId="77777777" w:rsidTr="00B84F71">
        <w:trPr>
          <w:gridAfter w:val="1"/>
          <w:wAfter w:w="28" w:type="dxa"/>
        </w:trPr>
        <w:tc>
          <w:tcPr>
            <w:tcW w:w="568" w:type="dxa"/>
          </w:tcPr>
          <w:p w14:paraId="5E041C1E" w14:textId="77777777" w:rsidR="00FE29DE" w:rsidRPr="00E778AE" w:rsidRDefault="00FE29DE" w:rsidP="00E778AE">
            <w:pPr>
              <w:pStyle w:val="ListParagraph"/>
              <w:numPr>
                <w:ilvl w:val="0"/>
                <w:numId w:val="3"/>
              </w:numPr>
              <w:jc w:val="right"/>
              <w:rPr>
                <w:lang w:val="lv-LV"/>
              </w:rPr>
            </w:pPr>
          </w:p>
        </w:tc>
        <w:tc>
          <w:tcPr>
            <w:tcW w:w="0" w:type="auto"/>
            <w:shd w:val="clear" w:color="auto" w:fill="auto"/>
          </w:tcPr>
          <w:p w14:paraId="5EB79BF7" w14:textId="0868DEC2" w:rsidR="00FE29DE" w:rsidRPr="00B84F71" w:rsidRDefault="00EC522E" w:rsidP="00E778AE">
            <w:pPr>
              <w:pStyle w:val="Heading2"/>
              <w:outlineLvl w:val="1"/>
            </w:pPr>
            <w:bookmarkStart w:id="60" w:name="_Toc69383236"/>
            <w:r w:rsidRPr="00B84F71">
              <w:rPr>
                <w:rFonts w:cstheme="minorHAnsi"/>
              </w:rPr>
              <w:t>Tehnoloģiju tiesību komercializācija ar saimniecisku darbību nesaistītu projektu ietvaros</w:t>
            </w:r>
            <w:bookmarkEnd w:id="60"/>
          </w:p>
        </w:tc>
        <w:tc>
          <w:tcPr>
            <w:tcW w:w="0" w:type="auto"/>
          </w:tcPr>
          <w:p w14:paraId="12BBF454" w14:textId="31843F4C" w:rsidR="001F2B3D" w:rsidRPr="00B84F71" w:rsidRDefault="001F2B3D" w:rsidP="00B27082">
            <w:pPr>
              <w:pStyle w:val="BodyTextIndent"/>
              <w:tabs>
                <w:tab w:val="left" w:pos="709"/>
              </w:tabs>
              <w:ind w:firstLine="0"/>
              <w:rPr>
                <w:rFonts w:asciiTheme="minorHAnsi" w:hAnsiTheme="minorHAnsi" w:cstheme="minorHAnsi"/>
                <w:i/>
                <w:iCs w:val="0"/>
                <w:strike/>
                <w:sz w:val="20"/>
                <w:szCs w:val="24"/>
                <w:lang w:val="lv-LV"/>
              </w:rPr>
            </w:pPr>
            <w:r w:rsidRPr="00B27082">
              <w:rPr>
                <w:rFonts w:asciiTheme="minorHAnsi" w:hAnsiTheme="minorHAnsi" w:cstheme="minorHAnsi"/>
                <w:sz w:val="22"/>
                <w:szCs w:val="24"/>
                <w:lang w:val="lv-LV"/>
              </w:rPr>
              <w:t>MK noteikumu Nr.34 V.</w:t>
            </w:r>
            <w:r w:rsidRPr="00B27082">
              <w:rPr>
                <w:rFonts w:asciiTheme="minorHAnsi" w:hAnsiTheme="minorHAnsi" w:cstheme="minorHAnsi"/>
                <w:sz w:val="22"/>
                <w:szCs w:val="24"/>
                <w:vertAlign w:val="superscript"/>
                <w:lang w:val="lv-LV"/>
              </w:rPr>
              <w:t>1</w:t>
            </w:r>
            <w:r w:rsidRPr="00B27082">
              <w:rPr>
                <w:rFonts w:asciiTheme="minorHAnsi" w:hAnsiTheme="minorHAnsi" w:cstheme="minorHAnsi"/>
                <w:sz w:val="22"/>
                <w:szCs w:val="24"/>
                <w:lang w:val="lv-LV"/>
              </w:rPr>
              <w:t xml:space="preserve"> nodaļas nosacījumi ir attiecināmi uz </w:t>
            </w:r>
            <w:r w:rsidR="00B27082">
              <w:rPr>
                <w:rFonts w:asciiTheme="minorHAnsi" w:hAnsiTheme="minorHAnsi" w:cstheme="minorHAnsi"/>
                <w:sz w:val="22"/>
                <w:szCs w:val="24"/>
                <w:lang w:val="lv-LV"/>
              </w:rPr>
              <w:t xml:space="preserve">visiem </w:t>
            </w:r>
            <w:r w:rsidRPr="00B27082">
              <w:rPr>
                <w:rFonts w:asciiTheme="minorHAnsi" w:hAnsiTheme="minorHAnsi" w:cstheme="minorHAnsi"/>
                <w:sz w:val="22"/>
                <w:szCs w:val="24"/>
                <w:lang w:val="lv-LV"/>
              </w:rPr>
              <w:t>1.1.1.1 pasākuma projektu konkurs</w:t>
            </w:r>
            <w:r w:rsidR="00B27082">
              <w:rPr>
                <w:rFonts w:asciiTheme="minorHAnsi" w:hAnsiTheme="minorHAnsi" w:cstheme="minorHAnsi"/>
                <w:sz w:val="22"/>
                <w:szCs w:val="24"/>
                <w:lang w:val="lv-LV"/>
              </w:rPr>
              <w:t>u</w:t>
            </w:r>
            <w:r w:rsidRPr="00B27082">
              <w:rPr>
                <w:rFonts w:asciiTheme="minorHAnsi" w:hAnsiTheme="minorHAnsi" w:cstheme="minorHAnsi"/>
                <w:sz w:val="22"/>
                <w:szCs w:val="24"/>
                <w:lang w:val="lv-LV"/>
              </w:rPr>
              <w:t xml:space="preserve"> projektiem</w:t>
            </w:r>
            <w:r w:rsidRPr="00B27082">
              <w:rPr>
                <w:rFonts w:asciiTheme="minorHAnsi" w:hAnsiTheme="minorHAnsi" w:cstheme="minorHAnsi"/>
                <w:iCs w:val="0"/>
                <w:sz w:val="22"/>
                <w:szCs w:val="24"/>
                <w:lang w:val="lv-LV"/>
              </w:rPr>
              <w:t xml:space="preserve">, pamatojoties uz MK noteikumu projektu par snieguma rezerves finansējuma izmantošanu, tehnoloģiju tiesību komercializāciju un administratīvā sloga samazināšanu 1.1.1. SAM ietvaros sākotnējās ietekmes novērtējuma ziņojumā (apvienotā anotācija) minēto, ar tehnoloģiju tiesību komercializāciju saistīto normu ieviešana labuma guvējiem visās </w:t>
            </w:r>
            <w:r w:rsidRPr="00B27082">
              <w:rPr>
                <w:rFonts w:asciiTheme="minorHAnsi" w:hAnsiTheme="minorHAnsi" w:cstheme="minorHAnsi"/>
                <w:sz w:val="22"/>
                <w:szCs w:val="24"/>
                <w:lang w:val="lv-LV"/>
              </w:rPr>
              <w:t xml:space="preserve">1.1.1.1. pasākuma </w:t>
            </w:r>
            <w:r w:rsidRPr="00B27082">
              <w:rPr>
                <w:rFonts w:asciiTheme="minorHAnsi" w:hAnsiTheme="minorHAnsi" w:cstheme="minorHAnsi"/>
                <w:iCs w:val="0"/>
                <w:sz w:val="22"/>
                <w:szCs w:val="24"/>
                <w:lang w:val="lv-LV"/>
              </w:rPr>
              <w:t xml:space="preserve">atlases kārtās rada  salīdzinoši ar esošo situāciju labvēlīgākus nosacījumus </w:t>
            </w:r>
            <w:r w:rsidR="00B27082" w:rsidRPr="00420172">
              <w:rPr>
                <w:rFonts w:asciiTheme="minorHAnsi" w:hAnsiTheme="minorHAnsi" w:cstheme="minorHAnsi"/>
                <w:i/>
                <w:iCs w:val="0"/>
                <w:sz w:val="20"/>
                <w:szCs w:val="24"/>
                <w:lang w:val="lv-LV"/>
              </w:rPr>
              <w:t>(</w:t>
            </w:r>
            <w:r w:rsidR="00B27082" w:rsidRPr="009E4301">
              <w:rPr>
                <w:rFonts w:asciiTheme="minorHAnsi" w:hAnsiTheme="minorHAnsi" w:cstheme="minorHAnsi"/>
                <w:i/>
                <w:iCs w:val="0"/>
                <w:sz w:val="20"/>
                <w:szCs w:val="24"/>
                <w:lang w:val="lv-LV"/>
              </w:rPr>
              <w:t>Vie</w:t>
            </w:r>
            <w:r w:rsidRPr="009E4301">
              <w:rPr>
                <w:rFonts w:asciiTheme="minorHAnsi" w:hAnsiTheme="minorHAnsi" w:cstheme="minorHAnsi"/>
                <w:i/>
                <w:iCs w:val="0"/>
                <w:sz w:val="20"/>
                <w:szCs w:val="24"/>
                <w:lang w:val="lv-LV"/>
              </w:rPr>
              <w:t>nnozīmīgi skaidri nosaka tehnoloģiju tiesību komercializācijas nosacījumus projekta dzīves cikla laikā, kuru izpildes gadījumā pētniecības projekts saglabā savu nesaimniecisko raksturu;</w:t>
            </w:r>
            <w:r w:rsidR="00B27082" w:rsidRPr="009E4301">
              <w:rPr>
                <w:rFonts w:asciiTheme="minorHAnsi" w:hAnsiTheme="minorHAnsi" w:cstheme="minorHAnsi"/>
                <w:i/>
                <w:iCs w:val="0"/>
                <w:sz w:val="20"/>
                <w:szCs w:val="24"/>
                <w:lang w:val="lv-LV"/>
              </w:rPr>
              <w:t xml:space="preserve"> D</w:t>
            </w:r>
            <w:r w:rsidRPr="009E4301">
              <w:rPr>
                <w:rFonts w:asciiTheme="minorHAnsi" w:hAnsiTheme="minorHAnsi" w:cstheme="minorHAnsi"/>
                <w:i/>
                <w:iCs w:val="0"/>
                <w:sz w:val="20"/>
                <w:szCs w:val="24"/>
                <w:lang w:val="lv-LV"/>
              </w:rPr>
              <w:t>od iespēju pētniecības organizācijām gūt papildu ieņēmumus no to radīto zināšanu pārneses tautsaimniecībā, veicot projekta ietvaros iegūto tehnoloģiju tiesību (zināšanu) komercializāciju;</w:t>
            </w:r>
            <w:r w:rsidR="00B27082" w:rsidRPr="009E4301">
              <w:rPr>
                <w:rFonts w:asciiTheme="minorHAnsi" w:hAnsiTheme="minorHAnsi" w:cstheme="minorHAnsi"/>
                <w:i/>
                <w:iCs w:val="0"/>
                <w:sz w:val="20"/>
                <w:szCs w:val="24"/>
                <w:lang w:val="lv-LV"/>
              </w:rPr>
              <w:t xml:space="preserve"> A</w:t>
            </w:r>
            <w:r w:rsidRPr="009E4301">
              <w:rPr>
                <w:rFonts w:asciiTheme="minorHAnsi" w:hAnsiTheme="minorHAnsi" w:cstheme="minorHAnsi"/>
                <w:i/>
                <w:iCs w:val="0"/>
                <w:sz w:val="20"/>
                <w:szCs w:val="24"/>
                <w:lang w:val="lv-LV"/>
              </w:rPr>
              <w:t>tvieglo normatīvā akta uztveramību;</w:t>
            </w:r>
            <w:r w:rsidR="00B27082" w:rsidRPr="009E4301">
              <w:rPr>
                <w:rFonts w:asciiTheme="minorHAnsi" w:hAnsiTheme="minorHAnsi" w:cstheme="minorHAnsi"/>
                <w:i/>
                <w:iCs w:val="0"/>
                <w:sz w:val="20"/>
                <w:szCs w:val="24"/>
                <w:lang w:val="lv-LV"/>
              </w:rPr>
              <w:t xml:space="preserve"> S</w:t>
            </w:r>
            <w:r w:rsidRPr="009E4301">
              <w:rPr>
                <w:rFonts w:asciiTheme="minorHAnsi" w:hAnsiTheme="minorHAnsi" w:cstheme="minorHAnsi"/>
                <w:i/>
                <w:iCs w:val="0"/>
                <w:sz w:val="20"/>
                <w:szCs w:val="24"/>
                <w:lang w:val="lv-LV"/>
              </w:rPr>
              <w:t xml:space="preserve">amazina administratīvo slogu, jo tiks uzlabota labuma </w:t>
            </w:r>
            <w:r w:rsidRPr="00B84F71">
              <w:rPr>
                <w:rFonts w:asciiTheme="minorHAnsi" w:hAnsiTheme="minorHAnsi" w:cstheme="minorHAnsi"/>
                <w:i/>
                <w:iCs w:val="0"/>
                <w:sz w:val="20"/>
                <w:szCs w:val="24"/>
                <w:lang w:val="lv-LV"/>
              </w:rPr>
              <w:t>guvēju pieredze.</w:t>
            </w:r>
            <w:r w:rsidR="00B27082" w:rsidRPr="00B84F71">
              <w:rPr>
                <w:rFonts w:asciiTheme="minorHAnsi" w:hAnsiTheme="minorHAnsi" w:cstheme="minorHAnsi"/>
                <w:i/>
                <w:iCs w:val="0"/>
                <w:sz w:val="20"/>
                <w:szCs w:val="24"/>
                <w:lang w:val="lv-LV"/>
              </w:rPr>
              <w:t>)</w:t>
            </w:r>
            <w:r w:rsidR="00420172" w:rsidRPr="00B84F71">
              <w:rPr>
                <w:rFonts w:asciiTheme="minorHAnsi" w:hAnsiTheme="minorHAnsi" w:cstheme="minorHAnsi"/>
                <w:i/>
                <w:iCs w:val="0"/>
                <w:sz w:val="20"/>
                <w:szCs w:val="24"/>
                <w:lang w:val="lv-LV"/>
              </w:rPr>
              <w:t>.</w:t>
            </w:r>
          </w:p>
          <w:p w14:paraId="35DDA0C5" w14:textId="224827E9" w:rsidR="0004390D" w:rsidRPr="00B84F71" w:rsidRDefault="0004390D" w:rsidP="0004390D">
            <w:pPr>
              <w:jc w:val="both"/>
              <w:rPr>
                <w:rFonts w:cstheme="minorHAnsi"/>
                <w:lang w:val="lv-LV"/>
              </w:rPr>
            </w:pPr>
            <w:r w:rsidRPr="00B84F71">
              <w:rPr>
                <w:rFonts w:cstheme="minorHAnsi"/>
                <w:lang w:val="lv-LV"/>
              </w:rPr>
              <w:t>Tehnoloģiju tiesību komercializāciju īsteno, ņemot vērā:</w:t>
            </w:r>
          </w:p>
          <w:p w14:paraId="7D62E5B6" w14:textId="14F55199" w:rsidR="001F2B3D" w:rsidRPr="00B84F71" w:rsidRDefault="0004390D" w:rsidP="009E4301">
            <w:pPr>
              <w:pStyle w:val="BodyTextIndent"/>
              <w:numPr>
                <w:ilvl w:val="3"/>
                <w:numId w:val="12"/>
              </w:numPr>
              <w:ind w:left="413"/>
              <w:rPr>
                <w:rFonts w:asciiTheme="minorHAnsi" w:hAnsiTheme="minorHAnsi" w:cstheme="minorHAnsi"/>
                <w:sz w:val="22"/>
                <w:szCs w:val="22"/>
                <w:lang w:val="lv-LV"/>
              </w:rPr>
            </w:pPr>
            <w:r w:rsidRPr="00B84F71">
              <w:rPr>
                <w:rFonts w:asciiTheme="minorHAnsi" w:hAnsiTheme="minorHAnsi" w:cstheme="minorHAnsi"/>
                <w:sz w:val="22"/>
                <w:szCs w:val="22"/>
                <w:lang w:val="lv-LV"/>
              </w:rPr>
              <w:t>Pētniecības organizācija veic no projekta ietvaros īstenotās pētniecības izrietošo tehnoloģiju tiesību aizsardzību (</w:t>
            </w:r>
            <w:r w:rsidRPr="00B84F71">
              <w:rPr>
                <w:rFonts w:asciiTheme="minorHAnsi" w:hAnsiTheme="minorHAnsi" w:cstheme="minorHAnsi"/>
                <w:i/>
                <w:sz w:val="20"/>
                <w:szCs w:val="22"/>
                <w:lang w:val="lv-LV"/>
              </w:rPr>
              <w:t>zinātība un citas tiesības vai to kombinācija, tostarp minēto tiesību pieteikumi vai reģistrācijas pieteikumi, kas atbilst Komisijas regulas Nr. 316/2014 1.panta "b" apakšpunktā noteiktajai definīcijai</w:t>
            </w:r>
            <w:r w:rsidRPr="00B84F71">
              <w:rPr>
                <w:rFonts w:asciiTheme="minorHAnsi" w:hAnsiTheme="minorHAnsi" w:cstheme="minorHAnsi"/>
                <w:sz w:val="22"/>
                <w:szCs w:val="22"/>
                <w:lang w:val="lv-LV"/>
              </w:rPr>
              <w:t>)</w:t>
            </w:r>
            <w:r w:rsidR="009E4301" w:rsidRPr="00B84F71">
              <w:rPr>
                <w:rFonts w:asciiTheme="minorHAnsi" w:hAnsiTheme="minorHAnsi" w:cstheme="minorHAnsi"/>
                <w:sz w:val="22"/>
                <w:szCs w:val="22"/>
                <w:lang w:val="lv-LV"/>
              </w:rPr>
              <w:t>;</w:t>
            </w:r>
            <w:r w:rsidRPr="00B84F71">
              <w:rPr>
                <w:rFonts w:asciiTheme="minorHAnsi" w:hAnsiTheme="minorHAnsi" w:cstheme="minorHAnsi"/>
                <w:sz w:val="22"/>
                <w:szCs w:val="22"/>
                <w:lang w:val="lv-LV"/>
              </w:rPr>
              <w:t xml:space="preserve"> </w:t>
            </w:r>
          </w:p>
          <w:p w14:paraId="53C51DCD" w14:textId="08B05EAD" w:rsidR="0004390D" w:rsidRPr="00B84F71" w:rsidRDefault="0004390D" w:rsidP="009E4301">
            <w:pPr>
              <w:pStyle w:val="ListParagraph"/>
              <w:numPr>
                <w:ilvl w:val="0"/>
                <w:numId w:val="12"/>
              </w:numPr>
              <w:ind w:left="413"/>
              <w:jc w:val="both"/>
              <w:rPr>
                <w:rFonts w:cstheme="minorHAnsi"/>
                <w:lang w:val="lv-LV"/>
              </w:rPr>
            </w:pPr>
            <w:r w:rsidRPr="00B84F71">
              <w:rPr>
                <w:rFonts w:cstheme="minorHAnsi"/>
                <w:lang w:val="lv-LV"/>
              </w:rPr>
              <w:t>pētniecības organizācija gūst visas ekonomiskās priekšrocības no tehnoloģiju tiesībām, kas izriet no pētniecības organizācijas 1) individuāli īstenota projekta ietvaros veiktās darbības vai 2) projekta daļas ietvaros veiktās pētniecības darbības, ievērojot tiesību sadales proporcionalitātes principu, ja īsteno sadarbības projektu, paturot tiesības tās neierobežoti izmantot</w:t>
            </w:r>
            <w:r w:rsidR="00B5554C" w:rsidRPr="00B84F71">
              <w:rPr>
                <w:rFonts w:cstheme="minorHAnsi"/>
                <w:lang w:val="lv-LV"/>
              </w:rPr>
              <w:t>;</w:t>
            </w:r>
            <w:r w:rsidRPr="00B84F71">
              <w:rPr>
                <w:rFonts w:cstheme="minorHAnsi"/>
                <w:lang w:val="lv-LV"/>
              </w:rPr>
              <w:t xml:space="preserve"> </w:t>
            </w:r>
          </w:p>
          <w:p w14:paraId="590949FB" w14:textId="73BA9647" w:rsidR="00420172" w:rsidRPr="00B84F71" w:rsidRDefault="009E4301" w:rsidP="00420172">
            <w:pPr>
              <w:pStyle w:val="ListParagraph"/>
              <w:numPr>
                <w:ilvl w:val="0"/>
                <w:numId w:val="12"/>
              </w:numPr>
              <w:ind w:left="413"/>
              <w:jc w:val="both"/>
              <w:rPr>
                <w:rFonts w:cstheme="minorHAnsi"/>
                <w:lang w:val="lv-LV"/>
              </w:rPr>
            </w:pPr>
            <w:r w:rsidRPr="00B84F71">
              <w:rPr>
                <w:rFonts w:cstheme="minorHAnsi"/>
                <w:lang w:val="lv-LV"/>
              </w:rPr>
              <w:lastRenderedPageBreak/>
              <w:t xml:space="preserve">pētniecības organizācija par nodotajām tehnoloģiju tiesībām saņem kompensāciju, kas ir līdzvērtīga tirgus cenai </w:t>
            </w:r>
            <w:r w:rsidR="006B4660" w:rsidRPr="00B84F71">
              <w:rPr>
                <w:rFonts w:cstheme="minorHAnsi"/>
                <w:lang w:val="lv-LV"/>
              </w:rPr>
              <w:t>par intelektuālā īpašuma tiesībām, kuras izriet no pētniecības organizācijas projekta ietvaros veiktās darbības</w:t>
            </w:r>
            <w:r w:rsidRPr="00B84F71">
              <w:rPr>
                <w:rFonts w:cstheme="minorHAnsi"/>
                <w:lang w:val="lv-LV"/>
              </w:rPr>
              <w:t xml:space="preserve">; </w:t>
            </w:r>
          </w:p>
          <w:p w14:paraId="0328AD2D" w14:textId="23CF0BED" w:rsidR="009E4301" w:rsidRPr="00B84F71" w:rsidRDefault="009E4301" w:rsidP="00420172">
            <w:pPr>
              <w:pStyle w:val="ListParagraph"/>
              <w:numPr>
                <w:ilvl w:val="0"/>
                <w:numId w:val="12"/>
              </w:numPr>
              <w:ind w:left="413"/>
              <w:jc w:val="both"/>
              <w:rPr>
                <w:rFonts w:cstheme="minorHAnsi"/>
                <w:lang w:val="lv-LV"/>
              </w:rPr>
            </w:pPr>
            <w:r w:rsidRPr="00B84F71">
              <w:rPr>
                <w:rFonts w:cstheme="minorHAnsi"/>
                <w:lang w:val="lv-LV"/>
              </w:rPr>
              <w:t>Ja īsteno sadarbības projektu,  sadarbības partneris – komersants var pretendēt arī uz tām tehnoloģiju tiesībām, kas izriet no pētniecības organizācijas projekta daļas ietvaros veiktās darbības, ja pētniecības organizācija plāno slēgt līgumus par tehnoloģiju tiesību komercializāciju;</w:t>
            </w:r>
          </w:p>
          <w:p w14:paraId="5202F3F1" w14:textId="23E12040" w:rsidR="0004390D" w:rsidRPr="00B84F71" w:rsidRDefault="0004390D" w:rsidP="009E4301">
            <w:pPr>
              <w:pStyle w:val="ListParagraph"/>
              <w:numPr>
                <w:ilvl w:val="0"/>
                <w:numId w:val="12"/>
              </w:numPr>
              <w:ind w:left="413"/>
              <w:jc w:val="both"/>
              <w:rPr>
                <w:rFonts w:cstheme="minorHAnsi"/>
                <w:lang w:val="lv-LV"/>
              </w:rPr>
            </w:pPr>
            <w:r w:rsidRPr="00B84F71">
              <w:rPr>
                <w:rFonts w:cstheme="minorHAnsi"/>
                <w:lang w:val="lv-LV"/>
              </w:rPr>
              <w:t>Pētniecības organizācijai ir tiesības:</w:t>
            </w:r>
          </w:p>
          <w:p w14:paraId="56554EA6" w14:textId="77777777" w:rsidR="0004390D" w:rsidRPr="00B84F71" w:rsidRDefault="0004390D" w:rsidP="009E4301">
            <w:pPr>
              <w:pStyle w:val="ListParagraph"/>
              <w:ind w:left="696" w:hanging="188"/>
              <w:jc w:val="both"/>
              <w:rPr>
                <w:rFonts w:cstheme="minorHAnsi"/>
                <w:lang w:val="lv-LV"/>
              </w:rPr>
            </w:pPr>
            <w:r w:rsidRPr="00B84F71">
              <w:rPr>
                <w:rFonts w:cstheme="minorHAnsi"/>
                <w:lang w:val="lv-LV"/>
              </w:rPr>
              <w:t>‒</w:t>
            </w:r>
            <w:r w:rsidRPr="00B84F71">
              <w:rPr>
                <w:rFonts w:cstheme="minorHAnsi"/>
                <w:lang w:val="lv-LV"/>
              </w:rPr>
              <w:tab/>
              <w:t>veikt tehnoloģiju tiesību komercializāciju (zināšanu un tehnoloģiju pārneses darbība, ja pētniecības organizācija kā tehnoloģiju tiesību īpašnieks slēdz līgumu ar sadarbības partneri, pētniecības organizācijas meitas uzņēmumu, jaunuzņēmumu vai trešo pusi par tehnoloģiju tiesību izmantošanu vai atsavināšanu (intelektuālā īpašuma licences vai nodošanas līgums));</w:t>
            </w:r>
          </w:p>
          <w:p w14:paraId="21B717F0" w14:textId="77777777" w:rsidR="0004390D" w:rsidRPr="00B84F71" w:rsidRDefault="0004390D" w:rsidP="009E4301">
            <w:pPr>
              <w:pStyle w:val="ListParagraph"/>
              <w:ind w:left="696" w:hanging="188"/>
              <w:jc w:val="both"/>
              <w:rPr>
                <w:rFonts w:cstheme="minorHAnsi"/>
                <w:lang w:val="lv-LV"/>
              </w:rPr>
            </w:pPr>
            <w:r w:rsidRPr="00B84F71">
              <w:rPr>
                <w:rFonts w:cstheme="minorHAnsi"/>
                <w:lang w:val="lv-LV"/>
              </w:rPr>
              <w:t>‒</w:t>
            </w:r>
            <w:r w:rsidRPr="00B84F71">
              <w:rPr>
                <w:rFonts w:cstheme="minorHAnsi"/>
                <w:lang w:val="lv-LV"/>
              </w:rPr>
              <w:tab/>
              <w:t>sadarbības partnerim komersantam piešķirt pirmpirkuma tiesības attiecībā uz tehnoloģiju tiesībām, ja partnerim ar pētniecības organizācijas starpniecību netiek piešķirts netiešs valsts atbalsts, tai skaitā tiek ievēroti MK noteikumu Nr. 34 21.2., 23.5. apakšpunkta nosacījumi;</w:t>
            </w:r>
          </w:p>
          <w:p w14:paraId="081E1FAB" w14:textId="27606BFC" w:rsidR="0004390D" w:rsidRPr="00B84F71" w:rsidRDefault="0004390D" w:rsidP="009E4301">
            <w:pPr>
              <w:pStyle w:val="ListParagraph"/>
              <w:ind w:left="696" w:hanging="188"/>
              <w:jc w:val="both"/>
              <w:rPr>
                <w:rFonts w:cstheme="minorHAnsi"/>
                <w:lang w:val="lv-LV"/>
              </w:rPr>
            </w:pPr>
            <w:r w:rsidRPr="00B84F71">
              <w:rPr>
                <w:rFonts w:cstheme="minorHAnsi"/>
                <w:lang w:val="lv-LV"/>
              </w:rPr>
              <w:t>‒</w:t>
            </w:r>
            <w:r w:rsidRPr="00B84F71">
              <w:rPr>
                <w:rFonts w:cstheme="minorHAnsi"/>
                <w:lang w:val="lv-LV"/>
              </w:rPr>
              <w:tab/>
              <w:t>dibināt jaunuzņēmumu – kapitālsabiedrību ar augstas izaugsmes potenciālu ar mērķi pētniecības organizācijas projekta ietvaros radītās zināšanas un iegūtās prasmes pārvērst tirgū piedāvājamos komercproduktos, veicot inovatīvu produktu vai tehnoloģiju izstrādi, attīstību vai ražošanu;</w:t>
            </w:r>
          </w:p>
          <w:p w14:paraId="0C8E61FD" w14:textId="41EEB78F" w:rsidR="009E4301" w:rsidRPr="00B84F71" w:rsidRDefault="009E4301" w:rsidP="009E4301">
            <w:pPr>
              <w:jc w:val="both"/>
              <w:rPr>
                <w:rFonts w:cstheme="minorHAnsi"/>
                <w:lang w:val="lv-LV"/>
              </w:rPr>
            </w:pPr>
            <w:r w:rsidRPr="00B84F71">
              <w:rPr>
                <w:rFonts w:cstheme="minorHAnsi"/>
                <w:lang w:val="lv-LV"/>
              </w:rPr>
              <w:t>Ja ar saimniecisku darbību nesaistīta projekta dzīves cikla laikā pētniecības organizācija dibina jaunuzņēmumu:</w:t>
            </w:r>
          </w:p>
          <w:p w14:paraId="4CD006FF" w14:textId="77777777" w:rsidR="009E4301" w:rsidRPr="00B84F71" w:rsidRDefault="009E4301" w:rsidP="009E4301">
            <w:pPr>
              <w:pStyle w:val="ListParagraph"/>
              <w:ind w:left="129" w:hanging="129"/>
              <w:jc w:val="both"/>
              <w:rPr>
                <w:rFonts w:cstheme="minorHAnsi"/>
                <w:lang w:val="lv-LV"/>
              </w:rPr>
            </w:pPr>
            <w:r w:rsidRPr="00B84F71">
              <w:rPr>
                <w:rFonts w:cstheme="minorHAnsi"/>
                <w:lang w:val="lv-LV"/>
              </w:rPr>
              <w:t>‒</w:t>
            </w:r>
            <w:r w:rsidRPr="00B84F71">
              <w:rPr>
                <w:rFonts w:cstheme="minorHAnsi"/>
                <w:lang w:val="lv-LV"/>
              </w:rPr>
              <w:tab/>
              <w:t>pētniecības organizācija par jaunuzņēmumam nodotajām tehnoloģiju tiesībām saņem kompensāciju atbilstoši MK noteikumu Nr. 34 50.</w:t>
            </w:r>
            <w:r w:rsidRPr="00B84F71">
              <w:rPr>
                <w:rFonts w:cstheme="minorHAnsi"/>
                <w:vertAlign w:val="superscript"/>
                <w:lang w:val="lv-LV"/>
              </w:rPr>
              <w:t>2</w:t>
            </w:r>
            <w:r w:rsidRPr="00B84F71">
              <w:rPr>
                <w:rFonts w:cstheme="minorHAnsi"/>
                <w:lang w:val="lv-LV"/>
              </w:rPr>
              <w:t>2. apakšpunkta noteikumiem un visu peļņu no tehnoloģiju tiesību komercializācijas iegulda pētniecības organizācijas pamatdarbībās;</w:t>
            </w:r>
          </w:p>
          <w:p w14:paraId="19B4018E" w14:textId="77777777" w:rsidR="009E4301" w:rsidRPr="00B84F71" w:rsidRDefault="009E4301" w:rsidP="009E4301">
            <w:pPr>
              <w:pStyle w:val="ListParagraph"/>
              <w:ind w:left="129" w:hanging="129"/>
              <w:jc w:val="both"/>
              <w:rPr>
                <w:rFonts w:cstheme="minorHAnsi"/>
                <w:lang w:val="lv-LV"/>
              </w:rPr>
            </w:pPr>
            <w:r w:rsidRPr="00B84F71">
              <w:rPr>
                <w:rFonts w:cstheme="minorHAnsi"/>
                <w:lang w:val="lv-LV"/>
              </w:rPr>
              <w:t>‒</w:t>
            </w:r>
            <w:r w:rsidRPr="00B84F71">
              <w:rPr>
                <w:rFonts w:cstheme="minorHAnsi"/>
                <w:lang w:val="lv-LV"/>
              </w:rPr>
              <w:tab/>
              <w:t>pētniecības organizācijas tīmekļa vietnē publisko jaunuzņēmuma intelektuālā īpašuma pārvaldības politikas aprakstu, kurā pamato jaunuzņēmuma dibināšanas procesā veiktās zināšanu un tehnoloģiju pārneses nesaimniecisko raksturu;</w:t>
            </w:r>
          </w:p>
          <w:p w14:paraId="36C3F08F" w14:textId="29AC5F8E" w:rsidR="009E4301" w:rsidRPr="00B84F71" w:rsidRDefault="009E4301" w:rsidP="009E4301">
            <w:pPr>
              <w:pStyle w:val="ListParagraph"/>
              <w:ind w:left="129" w:hanging="129"/>
              <w:jc w:val="both"/>
              <w:rPr>
                <w:rFonts w:cstheme="minorHAnsi"/>
                <w:lang w:val="lv-LV"/>
              </w:rPr>
            </w:pPr>
            <w:r w:rsidRPr="00B84F71">
              <w:rPr>
                <w:rFonts w:cstheme="minorHAnsi"/>
                <w:lang w:val="lv-LV"/>
              </w:rPr>
              <w:t>‒</w:t>
            </w:r>
            <w:r w:rsidRPr="00B84F71">
              <w:rPr>
                <w:rFonts w:cstheme="minorHAnsi"/>
                <w:lang w:val="lv-LV"/>
              </w:rPr>
              <w:tab/>
              <w:t>jaunuzņēmuma dibināšanai nepieciešamos finanšu resursus nodrošina no dibinātāju privātā finansējuma (pētniecības organizācijas vai komersanta – investora (ja attiecināms) rīcībā esošie līdzekļi, kredītresursi vai citi finanšu resursi, par kuriem nav saņemts nekāds publisks atbalsts, tai skaitā finansējums, par kuru nav saņemts nekāds valsts vai pašvaldības galvojums, vai valsts vai pašvaldības kredīts uz atvieglotiem nosacījumiem).</w:t>
            </w:r>
          </w:p>
          <w:p w14:paraId="2BE8B707" w14:textId="3102F429" w:rsidR="00E72B8A" w:rsidRDefault="00E72B8A" w:rsidP="00B84F71">
            <w:pPr>
              <w:pStyle w:val="BodyTextIndent"/>
              <w:spacing w:before="120"/>
              <w:ind w:firstLine="0"/>
              <w:rPr>
                <w:rFonts w:asciiTheme="minorHAnsi" w:hAnsiTheme="minorHAnsi" w:cstheme="minorHAnsi"/>
                <w:b/>
                <w:sz w:val="22"/>
                <w:szCs w:val="24"/>
                <w:lang w:val="lv-LV"/>
              </w:rPr>
            </w:pPr>
            <w:r w:rsidRPr="00B27082">
              <w:rPr>
                <w:rFonts w:asciiTheme="minorHAnsi" w:hAnsiTheme="minorHAnsi" w:cstheme="minorHAnsi"/>
                <w:b/>
                <w:sz w:val="22"/>
                <w:szCs w:val="24"/>
                <w:lang w:val="lv-LV"/>
              </w:rPr>
              <w:t xml:space="preserve">Izsoles vai sarunu procedūras veikšana </w:t>
            </w:r>
          </w:p>
          <w:p w14:paraId="595D868F" w14:textId="707A73CE" w:rsidR="0004390D" w:rsidRPr="00B84F71" w:rsidRDefault="0004390D" w:rsidP="00B5554C">
            <w:pPr>
              <w:jc w:val="both"/>
              <w:rPr>
                <w:rFonts w:cstheme="minorHAnsi"/>
                <w:lang w:val="lv-LV"/>
              </w:rPr>
            </w:pPr>
            <w:r w:rsidRPr="00B84F71">
              <w:rPr>
                <w:rFonts w:cstheme="minorHAnsi"/>
                <w:lang w:val="lv-LV"/>
              </w:rPr>
              <w:lastRenderedPageBreak/>
              <w:t>Pētniecības organizācija, kā tehnoloģiju tiesību īpašnieks, zināšanu un tehnoloģiju pārnesi veic, slēdzot līgumus par tehnoloģiju tiesību lietošanas tiesību piešķiršanu vai atsavināšanu (intelektuālā īpašuma licences vai nodošanas līgums);</w:t>
            </w:r>
          </w:p>
          <w:p w14:paraId="0B78AD90" w14:textId="2167F32D" w:rsidR="00E12308" w:rsidRPr="00B27082" w:rsidRDefault="00E12308" w:rsidP="00B5554C">
            <w:pPr>
              <w:pStyle w:val="BodyTextIndent"/>
              <w:spacing w:before="120"/>
              <w:ind w:firstLine="0"/>
              <w:rPr>
                <w:rFonts w:asciiTheme="minorHAnsi" w:hAnsiTheme="minorHAnsi" w:cstheme="minorHAnsi"/>
                <w:sz w:val="22"/>
                <w:szCs w:val="24"/>
                <w:lang w:val="lv-LV"/>
              </w:rPr>
            </w:pPr>
            <w:r w:rsidRPr="00B27082">
              <w:rPr>
                <w:rFonts w:asciiTheme="minorHAnsi" w:hAnsiTheme="minorHAnsi" w:cstheme="minorHAnsi"/>
                <w:sz w:val="22"/>
                <w:szCs w:val="24"/>
                <w:lang w:val="lv-LV"/>
              </w:rPr>
              <w:t xml:space="preserve">Atbilstoši MK noteikumu Nr.34 nosacījumiem tehnoloģiju pārneses process </w:t>
            </w:r>
            <w:r w:rsidRPr="00B27082">
              <w:rPr>
                <w:rFonts w:asciiTheme="minorHAnsi" w:hAnsiTheme="minorHAnsi" w:cstheme="minorHAnsi"/>
                <w:color w:val="000000"/>
                <w:sz w:val="22"/>
                <w:szCs w:val="24"/>
                <w:u w:val="single"/>
                <w:lang w:val="lv-LV"/>
              </w:rPr>
              <w:t>ar saimniecisku darbību nesaistītos projektos</w:t>
            </w:r>
            <w:r w:rsidRPr="00B27082">
              <w:rPr>
                <w:rFonts w:asciiTheme="minorHAnsi" w:hAnsiTheme="minorHAnsi" w:cstheme="minorHAnsi"/>
                <w:color w:val="000000"/>
                <w:sz w:val="22"/>
                <w:szCs w:val="24"/>
                <w:lang w:val="lv-LV"/>
              </w:rPr>
              <w:t xml:space="preserve"> </w:t>
            </w:r>
            <w:r w:rsidRPr="00B27082">
              <w:rPr>
                <w:rFonts w:asciiTheme="minorHAnsi" w:hAnsiTheme="minorHAnsi" w:cstheme="minorHAnsi"/>
                <w:sz w:val="22"/>
                <w:szCs w:val="24"/>
                <w:lang w:val="lv-LV"/>
              </w:rPr>
              <w:t>jādokumentē un pētniecības organizācija kā pārdevēja, veicot tehnoloģiju tiesību publisku izsoli, darbojas saskaņā ar pētniecības organizācijas iekšējiem normatīvajiem dokumentiem un publiskas personas mantas izsoles kārtību regulējošiem normatīvajiem aktiem. Savukārt sarunu procedūras rezultātā pētniecības organizācijai kā pārdevējai jāpierāda, ka tā efektīvi vienojās par kompensāciju godīgas konkurences apstākļos, lai iegūtu maksimālu saimniecisko labumu tajā brīdī, kad tiek noslēgts līgums, vienlaikus apsverot savus likumīgos mērķus.</w:t>
            </w:r>
          </w:p>
          <w:p w14:paraId="2FA72489" w14:textId="0B7362D2" w:rsidR="00E12308" w:rsidRPr="00B27082" w:rsidRDefault="00E12308" w:rsidP="00B27082">
            <w:pPr>
              <w:pStyle w:val="BodyTextIndent"/>
              <w:spacing w:before="120"/>
              <w:ind w:firstLine="0"/>
              <w:rPr>
                <w:rFonts w:asciiTheme="minorHAnsi" w:hAnsiTheme="minorHAnsi" w:cstheme="minorHAnsi"/>
                <w:sz w:val="22"/>
                <w:szCs w:val="22"/>
                <w:lang w:val="lv-LV"/>
              </w:rPr>
            </w:pPr>
            <w:r w:rsidRPr="00B27082">
              <w:rPr>
                <w:rFonts w:asciiTheme="minorHAnsi" w:hAnsiTheme="minorHAnsi" w:cstheme="minorHAnsi"/>
                <w:sz w:val="22"/>
                <w:szCs w:val="22"/>
                <w:lang w:val="lv-LV"/>
              </w:rPr>
              <w:t xml:space="preserve">Gatavojot tehnoloģiju pārneses dokumentus vēlams ņemt vērā  “Vadlīnijas Pētniecisko Organizāciju finanšu uzskaites sistēmas pilnveidei”, tiešsaiste: </w:t>
            </w:r>
            <w:r w:rsidR="00206806" w:rsidRPr="00B27082">
              <w:rPr>
                <w:rStyle w:val="Hyperlink"/>
                <w:rFonts w:asciiTheme="minorHAnsi" w:eastAsiaTheme="majorEastAsia" w:hAnsiTheme="minorHAnsi" w:cstheme="minorHAnsi"/>
                <w:sz w:val="22"/>
                <w:szCs w:val="22"/>
                <w:lang w:val="lv-LV"/>
              </w:rPr>
              <w:t>https://cfla.gov.lv/userfiles/files/1113_k1_Vadlinijas_petniecisko_Org_fin_uzsk.pdf</w:t>
            </w:r>
          </w:p>
          <w:p w14:paraId="735BBCD4" w14:textId="589E48C2" w:rsidR="00E72B8A" w:rsidRPr="00B27082" w:rsidRDefault="001F2B3D" w:rsidP="00B27082">
            <w:pPr>
              <w:pStyle w:val="BodyTextIndent"/>
              <w:tabs>
                <w:tab w:val="left" w:pos="567"/>
              </w:tabs>
              <w:spacing w:before="120"/>
              <w:ind w:firstLine="0"/>
              <w:rPr>
                <w:rFonts w:asciiTheme="minorHAnsi" w:hAnsiTheme="minorHAnsi" w:cstheme="minorHAnsi"/>
                <w:b/>
                <w:sz w:val="22"/>
                <w:szCs w:val="24"/>
                <w:lang w:val="lv-LV"/>
              </w:rPr>
            </w:pPr>
            <w:r w:rsidRPr="00B27082">
              <w:rPr>
                <w:rFonts w:asciiTheme="minorHAnsi" w:hAnsiTheme="minorHAnsi" w:cstheme="minorHAnsi"/>
                <w:b/>
                <w:sz w:val="22"/>
                <w:szCs w:val="24"/>
                <w:lang w:val="lv-LV"/>
              </w:rPr>
              <w:t>Vai 1.1.1.1 pasākuma projektu ietvaros var pirkt/pārdot intelektuālo īpašumu?</w:t>
            </w:r>
          </w:p>
          <w:p w14:paraId="3A317097" w14:textId="452E688C" w:rsidR="00E12308" w:rsidRDefault="00E12308" w:rsidP="00B27082">
            <w:pPr>
              <w:pStyle w:val="BodyTextIndent"/>
              <w:tabs>
                <w:tab w:val="left" w:pos="567"/>
              </w:tabs>
              <w:ind w:firstLine="0"/>
              <w:rPr>
                <w:rFonts w:asciiTheme="minorHAnsi" w:hAnsiTheme="minorHAnsi" w:cstheme="minorHAnsi"/>
                <w:sz w:val="22"/>
                <w:szCs w:val="24"/>
                <w:shd w:val="clear" w:color="auto" w:fill="FFFFFF"/>
                <w:lang w:val="lv-LV"/>
              </w:rPr>
            </w:pPr>
            <w:r w:rsidRPr="00B27082">
              <w:rPr>
                <w:rFonts w:asciiTheme="minorHAnsi" w:hAnsiTheme="minorHAnsi" w:cstheme="minorHAnsi"/>
                <w:sz w:val="22"/>
                <w:szCs w:val="24"/>
                <w:lang w:val="lv-LV"/>
              </w:rPr>
              <w:t xml:space="preserve">Ņemot vērā MK noteikumu Nr.34 </w:t>
            </w:r>
            <w:r w:rsidRPr="00B27082">
              <w:rPr>
                <w:rFonts w:asciiTheme="minorHAnsi" w:hAnsiTheme="minorHAnsi" w:cstheme="minorHAnsi"/>
                <w:sz w:val="22"/>
                <w:szCs w:val="24"/>
                <w:shd w:val="clear" w:color="auto" w:fill="FFFFFF"/>
              </w:rPr>
              <w:t>2.26.</w:t>
            </w:r>
            <w:r w:rsidRPr="00B27082">
              <w:rPr>
                <w:rFonts w:asciiTheme="minorHAnsi" w:hAnsiTheme="minorHAnsi" w:cstheme="minorHAnsi"/>
                <w:sz w:val="22"/>
                <w:szCs w:val="24"/>
                <w:shd w:val="clear" w:color="auto" w:fill="FFFFFF"/>
                <w:vertAlign w:val="superscript"/>
              </w:rPr>
              <w:t>1</w:t>
            </w:r>
            <w:r w:rsidRPr="00B27082">
              <w:rPr>
                <w:rFonts w:asciiTheme="minorHAnsi" w:hAnsiTheme="minorHAnsi" w:cstheme="minorHAnsi"/>
                <w:sz w:val="22"/>
                <w:szCs w:val="24"/>
                <w:shd w:val="clear" w:color="auto" w:fill="FFFFFF"/>
              </w:rPr>
              <w:t> </w:t>
            </w:r>
            <w:r w:rsidRPr="00B27082">
              <w:rPr>
                <w:rFonts w:asciiTheme="minorHAnsi" w:hAnsiTheme="minorHAnsi" w:cstheme="minorHAnsi"/>
                <w:sz w:val="22"/>
                <w:szCs w:val="24"/>
                <w:shd w:val="clear" w:color="auto" w:fill="FFFFFF"/>
                <w:lang w:val="lv-LV"/>
              </w:rPr>
              <w:t xml:space="preserve">punkta </w:t>
            </w:r>
            <w:r w:rsidRPr="00B27082">
              <w:rPr>
                <w:rFonts w:asciiTheme="minorHAnsi" w:hAnsiTheme="minorHAnsi" w:cstheme="minorHAnsi"/>
                <w:sz w:val="22"/>
                <w:szCs w:val="24"/>
                <w:lang w:val="lv-LV"/>
              </w:rPr>
              <w:t xml:space="preserve">nosacījumu, </w:t>
            </w:r>
            <w:r w:rsidRPr="00B27082">
              <w:rPr>
                <w:rFonts w:asciiTheme="minorHAnsi" w:hAnsiTheme="minorHAnsi" w:cstheme="minorHAnsi"/>
                <w:sz w:val="22"/>
                <w:szCs w:val="24"/>
                <w:shd w:val="clear" w:color="auto" w:fill="FFFFFF"/>
                <w:lang w:val="lv-LV"/>
              </w:rPr>
              <w:t xml:space="preserve">nav iespējama situācija, kad pētniecības organizācija vienā </w:t>
            </w:r>
            <w:r w:rsidRPr="00B27082">
              <w:rPr>
                <w:rFonts w:asciiTheme="minorHAnsi" w:hAnsiTheme="minorHAnsi" w:cstheme="minorHAnsi"/>
                <w:sz w:val="22"/>
                <w:szCs w:val="24"/>
                <w:lang w:val="lv-LV"/>
              </w:rPr>
              <w:t>1.1.1.1. pasākuma</w:t>
            </w:r>
            <w:r w:rsidRPr="00B27082">
              <w:rPr>
                <w:rFonts w:asciiTheme="minorHAnsi" w:hAnsiTheme="minorHAnsi" w:cstheme="minorHAnsi"/>
                <w:sz w:val="22"/>
                <w:szCs w:val="24"/>
                <w:shd w:val="clear" w:color="auto" w:fill="FFFFFF"/>
                <w:lang w:val="lv-LV"/>
              </w:rPr>
              <w:t xml:space="preserve"> projektā slēdz licences līgumu pati ar sevi par izmantošanas tiesībām uz citā </w:t>
            </w:r>
            <w:r w:rsidRPr="00B27082">
              <w:rPr>
                <w:rFonts w:asciiTheme="minorHAnsi" w:hAnsiTheme="minorHAnsi" w:cstheme="minorHAnsi"/>
                <w:sz w:val="22"/>
                <w:szCs w:val="24"/>
                <w:lang w:val="lv-LV"/>
              </w:rPr>
              <w:t xml:space="preserve">1.1.1.1. pasākuma </w:t>
            </w:r>
            <w:r w:rsidRPr="00B27082">
              <w:rPr>
                <w:rFonts w:asciiTheme="minorHAnsi" w:hAnsiTheme="minorHAnsi" w:cstheme="minorHAnsi"/>
                <w:sz w:val="22"/>
                <w:szCs w:val="24"/>
                <w:shd w:val="clear" w:color="auto" w:fill="FFFFFF"/>
                <w:lang w:val="lv-LV"/>
              </w:rPr>
              <w:t>projektā radīto intelektuālo īpašumu.</w:t>
            </w:r>
          </w:p>
          <w:p w14:paraId="2777B855" w14:textId="7DCE0FC7" w:rsidR="0004390D" w:rsidRPr="0004390D" w:rsidRDefault="0004390D" w:rsidP="0004390D">
            <w:pPr>
              <w:jc w:val="both"/>
              <w:rPr>
                <w:rFonts w:cstheme="minorHAnsi"/>
                <w:color w:val="FF0000"/>
                <w:lang w:val="lv-LV"/>
              </w:rPr>
            </w:pPr>
            <w:r w:rsidRPr="00B84F71">
              <w:rPr>
                <w:rFonts w:cstheme="minorHAnsi"/>
                <w:lang w:val="lv-LV"/>
              </w:rPr>
              <w:t xml:space="preserve">Līgumus par tehnoloģiju tiesību lietošanas tiesību piešķiršanu vai atsavināšanu pētniecības organizācija var slēgt ar pētniecības organizācijas meitas uzņēmumu, jaunuzņēmumu, trešo pusi vai sadarbības partneri. </w:t>
            </w:r>
          </w:p>
          <w:p w14:paraId="43439A54" w14:textId="628D5969" w:rsidR="001F2B3D" w:rsidRPr="00B27082" w:rsidRDefault="001F2B3D" w:rsidP="00B27082">
            <w:pPr>
              <w:pStyle w:val="BodyTextIndent"/>
              <w:tabs>
                <w:tab w:val="left" w:pos="567"/>
              </w:tabs>
              <w:spacing w:before="120"/>
              <w:ind w:firstLine="0"/>
              <w:rPr>
                <w:rFonts w:asciiTheme="minorHAnsi" w:hAnsiTheme="minorHAnsi" w:cstheme="minorHAnsi"/>
                <w:b/>
                <w:color w:val="000000"/>
                <w:sz w:val="22"/>
                <w:szCs w:val="24"/>
                <w:lang w:val="lv-LV"/>
              </w:rPr>
            </w:pPr>
            <w:r w:rsidRPr="00B27082">
              <w:rPr>
                <w:rFonts w:asciiTheme="minorHAnsi" w:hAnsiTheme="minorHAnsi" w:cstheme="minorHAnsi"/>
                <w:b/>
                <w:color w:val="000000"/>
                <w:sz w:val="22"/>
                <w:szCs w:val="24"/>
                <w:lang w:val="lv-LV"/>
              </w:rPr>
              <w:t>Kā izmantojami ieņēmumi no komercializācijas?</w:t>
            </w:r>
          </w:p>
          <w:p w14:paraId="06524C6C" w14:textId="079A3DDA" w:rsidR="00E12308" w:rsidRPr="00B27082" w:rsidRDefault="00E72B8A" w:rsidP="00B27082">
            <w:pPr>
              <w:pStyle w:val="BodyTextIndent"/>
              <w:tabs>
                <w:tab w:val="left" w:pos="567"/>
              </w:tabs>
              <w:ind w:firstLine="0"/>
              <w:rPr>
                <w:rFonts w:asciiTheme="minorHAnsi" w:eastAsiaTheme="minorHAnsi" w:hAnsiTheme="minorHAnsi" w:cstheme="minorHAnsi"/>
                <w:bCs w:val="0"/>
                <w:iCs w:val="0"/>
                <w:sz w:val="22"/>
                <w:szCs w:val="22"/>
                <w:lang w:val="lv-LV"/>
              </w:rPr>
            </w:pPr>
            <w:r w:rsidRPr="00B27082">
              <w:rPr>
                <w:rFonts w:asciiTheme="minorHAnsi" w:hAnsiTheme="minorHAnsi" w:cstheme="minorHAnsi"/>
                <w:color w:val="000000"/>
                <w:sz w:val="22"/>
                <w:szCs w:val="24"/>
                <w:lang w:val="lv-LV"/>
              </w:rPr>
              <w:t>D</w:t>
            </w:r>
            <w:r w:rsidR="00E12308" w:rsidRPr="00B27082">
              <w:rPr>
                <w:rFonts w:asciiTheme="minorHAnsi" w:hAnsiTheme="minorHAnsi" w:cstheme="minorHAnsi"/>
                <w:color w:val="000000"/>
                <w:sz w:val="22"/>
                <w:szCs w:val="24"/>
                <w:lang w:val="lv-LV"/>
              </w:rPr>
              <w:t>zīves cikla laikā pētniecības organizācija tehnoloģiju tiesību komercializāciju veic, ievērojot nosacījumu, ka</w:t>
            </w:r>
            <w:r w:rsidR="00E12308" w:rsidRPr="00B27082">
              <w:rPr>
                <w:rFonts w:asciiTheme="minorHAnsi" w:hAnsiTheme="minorHAnsi" w:cstheme="minorHAnsi"/>
                <w:color w:val="000000"/>
                <w:sz w:val="22"/>
                <w:szCs w:val="24"/>
                <w:highlight w:val="white"/>
                <w:lang w:val="lv-LV"/>
              </w:rPr>
              <w:t xml:space="preserve"> visu peļņu no tehnoloģiju tiesību komercializācijas pētniecības organizācija reinvestē pētniecības organizācijas pamatdarbībās (MK noteikumu Nr.34 2.4.4.2. apakšpunkts, 50.</w:t>
            </w:r>
            <w:r w:rsidR="00E12308" w:rsidRPr="00B27082">
              <w:rPr>
                <w:rFonts w:asciiTheme="minorHAnsi" w:hAnsiTheme="minorHAnsi" w:cstheme="minorHAnsi"/>
                <w:color w:val="000000"/>
                <w:sz w:val="22"/>
                <w:szCs w:val="24"/>
                <w:highlight w:val="white"/>
                <w:vertAlign w:val="superscript"/>
                <w:lang w:val="lv-LV"/>
              </w:rPr>
              <w:t>2</w:t>
            </w:r>
            <w:r w:rsidR="00E12308" w:rsidRPr="00B27082">
              <w:rPr>
                <w:rFonts w:asciiTheme="minorHAnsi" w:hAnsiTheme="minorHAnsi" w:cstheme="minorHAnsi"/>
                <w:color w:val="000000"/>
                <w:sz w:val="22"/>
                <w:szCs w:val="24"/>
                <w:highlight w:val="white"/>
                <w:lang w:val="lv-LV"/>
              </w:rPr>
              <w:t> 1. un 50.</w:t>
            </w:r>
            <w:r w:rsidR="00E12308" w:rsidRPr="00B27082">
              <w:rPr>
                <w:rFonts w:asciiTheme="minorHAnsi" w:hAnsiTheme="minorHAnsi" w:cstheme="minorHAnsi"/>
                <w:color w:val="000000"/>
                <w:sz w:val="22"/>
                <w:szCs w:val="24"/>
                <w:highlight w:val="white"/>
                <w:vertAlign w:val="superscript"/>
                <w:lang w:val="lv-LV"/>
              </w:rPr>
              <w:t>3 </w:t>
            </w:r>
            <w:r w:rsidR="00E12308" w:rsidRPr="00B27082">
              <w:rPr>
                <w:rFonts w:asciiTheme="minorHAnsi" w:hAnsiTheme="minorHAnsi" w:cstheme="minorHAnsi"/>
                <w:color w:val="000000"/>
                <w:sz w:val="22"/>
                <w:szCs w:val="24"/>
                <w:highlight w:val="white"/>
                <w:lang w:val="lv-LV"/>
              </w:rPr>
              <w:t xml:space="preserve">1. apakšpunkts). </w:t>
            </w:r>
            <w:r w:rsidR="00E12308" w:rsidRPr="00B27082">
              <w:rPr>
                <w:rFonts w:asciiTheme="minorHAnsi" w:hAnsiTheme="minorHAnsi" w:cstheme="minorHAnsi"/>
                <w:sz w:val="22"/>
                <w:szCs w:val="24"/>
                <w:lang w:val="lv-LV"/>
              </w:rPr>
              <w:t xml:space="preserve">Saskaņā ar </w:t>
            </w:r>
            <w:r w:rsidR="00E12308" w:rsidRPr="00B27082">
              <w:rPr>
                <w:rFonts w:asciiTheme="minorHAnsi" w:hAnsiTheme="minorHAnsi" w:cstheme="minorHAnsi"/>
                <w:color w:val="000000"/>
                <w:sz w:val="22"/>
                <w:szCs w:val="24"/>
              </w:rPr>
              <w:t>Eiropas Komisijas 2014.gada 17.jūnija Regula</w:t>
            </w:r>
            <w:r w:rsidR="00E12308" w:rsidRPr="00B27082">
              <w:rPr>
                <w:rFonts w:asciiTheme="minorHAnsi" w:hAnsiTheme="minorHAnsi" w:cstheme="minorHAnsi"/>
                <w:color w:val="000000"/>
                <w:sz w:val="22"/>
                <w:szCs w:val="24"/>
                <w:lang w:val="lv-LV"/>
              </w:rPr>
              <w:t>s</w:t>
            </w:r>
            <w:r w:rsidR="00E12308" w:rsidRPr="00B27082">
              <w:rPr>
                <w:rFonts w:asciiTheme="minorHAnsi" w:hAnsiTheme="minorHAnsi" w:cstheme="minorHAnsi"/>
                <w:color w:val="000000"/>
                <w:sz w:val="22"/>
                <w:szCs w:val="24"/>
              </w:rPr>
              <w:t xml:space="preserve"> (ES) Nr.651/2014</w:t>
            </w:r>
            <w:r w:rsidR="00E12308" w:rsidRPr="00B27082">
              <w:rPr>
                <w:rFonts w:asciiTheme="minorHAnsi" w:hAnsiTheme="minorHAnsi" w:cstheme="minorHAnsi"/>
                <w:color w:val="000000"/>
                <w:sz w:val="22"/>
                <w:szCs w:val="24"/>
                <w:lang w:val="lv-LV"/>
              </w:rPr>
              <w:t xml:space="preserve"> </w:t>
            </w:r>
            <w:r w:rsidR="00E12308" w:rsidRPr="00B27082">
              <w:rPr>
                <w:rFonts w:asciiTheme="minorHAnsi" w:hAnsiTheme="minorHAnsi" w:cstheme="minorHAnsi"/>
                <w:sz w:val="22"/>
                <w:szCs w:val="24"/>
                <w:lang w:val="lv-LV"/>
              </w:rPr>
              <w:t>2.panta 83.punktu pētniecības organizācijas pamatdarbības ir pētniecība un zināšanu izplatīšana. Labuma guvējs atbilst pētniecības organizācijas definīcijai un ir tiesīgs īstenot ar saimniecisku darbību nesaistītu projektu tikai tajā gadījumā, ja ieņēmumus no tehnoloģiju pārneses reinvestē pamatdarbībā. 1.1.1.1 pasākum</w:t>
            </w:r>
            <w:r w:rsidR="00206806" w:rsidRPr="00B27082">
              <w:rPr>
                <w:rFonts w:asciiTheme="minorHAnsi" w:hAnsiTheme="minorHAnsi" w:cstheme="minorHAnsi"/>
                <w:sz w:val="22"/>
                <w:szCs w:val="24"/>
                <w:lang w:val="lv-LV"/>
              </w:rPr>
              <w:t xml:space="preserve">ā </w:t>
            </w:r>
            <w:r w:rsidR="00E12308" w:rsidRPr="00B27082">
              <w:rPr>
                <w:rFonts w:asciiTheme="minorHAnsi" w:hAnsiTheme="minorHAnsi" w:cstheme="minorHAnsi"/>
                <w:sz w:val="22"/>
                <w:szCs w:val="24"/>
                <w:lang w:val="lv-LV"/>
              </w:rPr>
              <w:t xml:space="preserve">finansējuma saņēmējs no ieņēmumiem </w:t>
            </w:r>
            <w:r w:rsidR="00206806" w:rsidRPr="00B27082">
              <w:rPr>
                <w:rFonts w:asciiTheme="minorHAnsi" w:hAnsiTheme="minorHAnsi" w:cstheme="minorHAnsi"/>
                <w:sz w:val="22"/>
                <w:szCs w:val="24"/>
                <w:lang w:val="lv-LV"/>
              </w:rPr>
              <w:t xml:space="preserve">par </w:t>
            </w:r>
            <w:r w:rsidR="00E12308" w:rsidRPr="00B27082">
              <w:rPr>
                <w:rFonts w:asciiTheme="minorHAnsi" w:hAnsiTheme="minorHAnsi" w:cstheme="minorHAnsi"/>
                <w:sz w:val="22"/>
                <w:szCs w:val="24"/>
                <w:lang w:val="lv-LV"/>
              </w:rPr>
              <w:t>tehnoloģiju pārnes</w:t>
            </w:r>
            <w:r w:rsidR="00206806" w:rsidRPr="00B27082">
              <w:rPr>
                <w:rFonts w:asciiTheme="minorHAnsi" w:hAnsiTheme="minorHAnsi" w:cstheme="minorHAnsi"/>
                <w:sz w:val="22"/>
                <w:szCs w:val="24"/>
                <w:lang w:val="lv-LV"/>
              </w:rPr>
              <w:t>i,</w:t>
            </w:r>
            <w:r w:rsidR="00E12308" w:rsidRPr="00B27082">
              <w:rPr>
                <w:rFonts w:asciiTheme="minorHAnsi" w:hAnsiTheme="minorHAnsi" w:cstheme="minorHAnsi"/>
                <w:sz w:val="22"/>
                <w:szCs w:val="24"/>
                <w:lang w:val="lv-LV"/>
              </w:rPr>
              <w:t xml:space="preserve"> var segt, piemēram, izgudrojumu autoru komandējuma izmaksas, ja komandējuma mērķis ir zināšanu pārnese. Labuma guvējs atskaitēs sniedz pamatojumu, ka ar tehnoloģiju pārnesi saistītās darbības atbilst MK noteikumu Nr.34 nosacījumiem un Regulas Nr.651/2014 nosacījumiem.</w:t>
            </w:r>
          </w:p>
          <w:p w14:paraId="4D538B17" w14:textId="3F7332AB" w:rsidR="001F2B3D" w:rsidRPr="00B27082" w:rsidRDefault="001F2B3D" w:rsidP="00B27082">
            <w:pPr>
              <w:pStyle w:val="BodyTextIndent"/>
              <w:tabs>
                <w:tab w:val="left" w:pos="567"/>
              </w:tabs>
              <w:spacing w:before="120"/>
              <w:ind w:firstLine="0"/>
              <w:rPr>
                <w:rFonts w:asciiTheme="minorHAnsi" w:hAnsiTheme="minorHAnsi" w:cstheme="minorHAnsi"/>
                <w:b/>
                <w:sz w:val="22"/>
                <w:szCs w:val="24"/>
                <w:lang w:val="lv-LV"/>
              </w:rPr>
            </w:pPr>
            <w:r w:rsidRPr="00B27082">
              <w:rPr>
                <w:rFonts w:asciiTheme="minorHAnsi" w:hAnsiTheme="minorHAnsi" w:cstheme="minorHAnsi"/>
                <w:b/>
                <w:sz w:val="22"/>
                <w:szCs w:val="24"/>
                <w:lang w:val="lv-LV"/>
              </w:rPr>
              <w:lastRenderedPageBreak/>
              <w:t>Iznākuma rādītājs “Licences līgums” pēcuzraudzības periodā</w:t>
            </w:r>
          </w:p>
          <w:p w14:paraId="44E7303E" w14:textId="464A5D08" w:rsidR="001F2B3D" w:rsidRPr="00B27082" w:rsidRDefault="00E72B8A" w:rsidP="00B27082">
            <w:pPr>
              <w:pStyle w:val="BodyTextIndent"/>
              <w:tabs>
                <w:tab w:val="left" w:pos="567"/>
              </w:tabs>
              <w:ind w:firstLine="0"/>
              <w:rPr>
                <w:rFonts w:asciiTheme="minorHAnsi" w:hAnsiTheme="minorHAnsi" w:cstheme="minorHAnsi"/>
                <w:sz w:val="22"/>
                <w:szCs w:val="24"/>
                <w:lang w:val="lv-LV"/>
              </w:rPr>
            </w:pPr>
            <w:r w:rsidRPr="00B27082">
              <w:rPr>
                <w:rFonts w:asciiTheme="minorHAnsi" w:hAnsiTheme="minorHAnsi" w:cstheme="minorHAnsi"/>
                <w:sz w:val="22"/>
                <w:szCs w:val="24"/>
                <w:lang w:val="lv-LV"/>
              </w:rPr>
              <w:t>I</w:t>
            </w:r>
            <w:r w:rsidR="00206806" w:rsidRPr="00B27082">
              <w:rPr>
                <w:rFonts w:asciiTheme="minorHAnsi" w:hAnsiTheme="minorHAnsi" w:cstheme="minorHAnsi"/>
                <w:sz w:val="22"/>
                <w:szCs w:val="24"/>
                <w:lang w:val="lv-LV"/>
              </w:rPr>
              <w:t>kgadējā projekta pēcuzraudzības pārskatā</w:t>
            </w:r>
            <w:r w:rsidR="00EC522E" w:rsidRPr="00B27082">
              <w:rPr>
                <w:rFonts w:asciiTheme="minorHAnsi" w:hAnsiTheme="minorHAnsi" w:cstheme="minorHAnsi"/>
                <w:sz w:val="22"/>
                <w:szCs w:val="24"/>
                <w:lang w:val="lv-LV"/>
              </w:rPr>
              <w:t>,</w:t>
            </w:r>
            <w:r w:rsidR="00206806" w:rsidRPr="00B27082">
              <w:rPr>
                <w:rFonts w:asciiTheme="minorHAnsi" w:hAnsiTheme="minorHAnsi" w:cstheme="minorHAnsi"/>
                <w:sz w:val="22"/>
                <w:szCs w:val="24"/>
                <w:lang w:val="lv-LV"/>
              </w:rPr>
              <w:t xml:space="preserve"> līdz intelektuālā īpašuma licences vai nodošanas līguma noslēgšanas brīdim</w:t>
            </w:r>
            <w:r w:rsidR="00EC522E" w:rsidRPr="00B27082">
              <w:rPr>
                <w:rFonts w:asciiTheme="minorHAnsi" w:hAnsiTheme="minorHAnsi" w:cstheme="minorHAnsi"/>
                <w:sz w:val="22"/>
                <w:szCs w:val="24"/>
                <w:lang w:val="lv-LV"/>
              </w:rPr>
              <w:t>,</w:t>
            </w:r>
            <w:r w:rsidR="00206806" w:rsidRPr="00B27082">
              <w:rPr>
                <w:rFonts w:asciiTheme="minorHAnsi" w:hAnsiTheme="minorHAnsi" w:cstheme="minorHAnsi"/>
                <w:sz w:val="22"/>
                <w:szCs w:val="24"/>
                <w:lang w:val="lv-LV"/>
              </w:rPr>
              <w:t xml:space="preserve"> tiek aprakstīts progress un tehnoloģiju tiesību komercializāciju apstiprinošie dokumenti tiek pievienoti ar to pēcuzraudzības pārskatu, ar kuru rādītājs “Intelektuālā īpašuma licences vai nodošanas līgums” tiek norādīts kā sasniegts, bet ne vēlāk kā līdz 2023.gada 31.decembrim.</w:t>
            </w:r>
          </w:p>
        </w:tc>
      </w:tr>
      <w:tr w:rsidR="00206806" w:rsidRPr="00E778AE" w14:paraId="7E41B205" w14:textId="77777777" w:rsidTr="00B84F71">
        <w:trPr>
          <w:gridAfter w:val="1"/>
          <w:wAfter w:w="28" w:type="dxa"/>
        </w:trPr>
        <w:tc>
          <w:tcPr>
            <w:tcW w:w="568" w:type="dxa"/>
          </w:tcPr>
          <w:p w14:paraId="373404A1" w14:textId="77777777" w:rsidR="00206806" w:rsidRPr="00E778AE" w:rsidRDefault="00206806" w:rsidP="00E778AE">
            <w:pPr>
              <w:pStyle w:val="ListParagraph"/>
              <w:numPr>
                <w:ilvl w:val="0"/>
                <w:numId w:val="3"/>
              </w:numPr>
              <w:jc w:val="right"/>
              <w:rPr>
                <w:lang w:val="lv-LV"/>
              </w:rPr>
            </w:pPr>
          </w:p>
        </w:tc>
        <w:tc>
          <w:tcPr>
            <w:tcW w:w="0" w:type="auto"/>
            <w:shd w:val="clear" w:color="auto" w:fill="auto"/>
          </w:tcPr>
          <w:p w14:paraId="61A263E9" w14:textId="0F0920D1" w:rsidR="00206806" w:rsidRPr="00E778AE" w:rsidRDefault="00EC522E" w:rsidP="00E778AE">
            <w:pPr>
              <w:pStyle w:val="Heading2"/>
              <w:outlineLvl w:val="1"/>
            </w:pPr>
            <w:bookmarkStart w:id="61" w:name="_Toc69383237"/>
            <w:r w:rsidRPr="00B84F71">
              <w:rPr>
                <w:rFonts w:cstheme="minorHAnsi"/>
              </w:rPr>
              <w:t>Tehnoloģiju tiesību komercializācija ar saimniecisku darbību saistītu projektu ietvaros</w:t>
            </w:r>
            <w:bookmarkEnd w:id="61"/>
          </w:p>
        </w:tc>
        <w:tc>
          <w:tcPr>
            <w:tcW w:w="0" w:type="auto"/>
          </w:tcPr>
          <w:p w14:paraId="6B7F3D0F" w14:textId="7637D052" w:rsidR="00206806" w:rsidRDefault="00206806" w:rsidP="001F2B3D">
            <w:pPr>
              <w:pStyle w:val="BodyTextIndent"/>
              <w:tabs>
                <w:tab w:val="left" w:pos="567"/>
              </w:tabs>
              <w:ind w:firstLine="0"/>
              <w:rPr>
                <w:rFonts w:asciiTheme="minorHAnsi" w:hAnsiTheme="minorHAnsi" w:cstheme="minorHAnsi"/>
                <w:sz w:val="22"/>
                <w:szCs w:val="24"/>
                <w:lang w:val="lv-LV"/>
              </w:rPr>
            </w:pPr>
            <w:r w:rsidRPr="00EC522E">
              <w:rPr>
                <w:rFonts w:asciiTheme="minorHAnsi" w:hAnsiTheme="minorHAnsi" w:cstheme="minorHAnsi"/>
                <w:sz w:val="22"/>
                <w:szCs w:val="24"/>
                <w:u w:val="single"/>
                <w:lang w:val="lv-LV"/>
              </w:rPr>
              <w:t>Ar saimniecisku darbību saistītam sadarbības projektam</w:t>
            </w:r>
            <w:r w:rsidRPr="00EC522E">
              <w:rPr>
                <w:rFonts w:asciiTheme="minorHAnsi" w:hAnsiTheme="minorHAnsi" w:cstheme="minorHAnsi"/>
                <w:sz w:val="22"/>
                <w:szCs w:val="24"/>
                <w:lang w:val="lv-LV"/>
              </w:rPr>
              <w:t xml:space="preserve">, kuru īsteno sadarbības partneri – komersants un pētniecības organizācija, </w:t>
            </w:r>
            <w:r w:rsidRPr="00EC522E">
              <w:rPr>
                <w:rFonts w:asciiTheme="minorHAnsi" w:hAnsiTheme="minorHAnsi" w:cstheme="minorHAnsi"/>
                <w:color w:val="000000"/>
                <w:sz w:val="22"/>
                <w:szCs w:val="24"/>
                <w:lang w:val="lv-LV"/>
              </w:rPr>
              <w:t xml:space="preserve">tehnoloģiju tiesību komercializācijai </w:t>
            </w:r>
            <w:r w:rsidRPr="00EC522E">
              <w:rPr>
                <w:rFonts w:asciiTheme="minorHAnsi" w:hAnsiTheme="minorHAnsi" w:cstheme="minorHAnsi"/>
                <w:sz w:val="22"/>
                <w:szCs w:val="24"/>
                <w:lang w:val="lv-LV"/>
              </w:rPr>
              <w:t>nav papildus ierobežojumu bez MK noteikumu Nr.34 23.5.punkta. Pārdošanu noformulē un tirgus cenu nosaka atbilstoši katras iestādes (labuma guvēja) politikai par intelektuālā īpašuma komercializāciju.</w:t>
            </w:r>
          </w:p>
          <w:p w14:paraId="07A5175D" w14:textId="77777777" w:rsidR="00712591" w:rsidRDefault="00712591" w:rsidP="00712591">
            <w:pPr>
              <w:pStyle w:val="BodyTextIndent"/>
              <w:tabs>
                <w:tab w:val="left" w:pos="567"/>
              </w:tabs>
              <w:spacing w:before="120"/>
              <w:ind w:firstLine="0"/>
              <w:rPr>
                <w:rFonts w:asciiTheme="minorHAnsi" w:hAnsiTheme="minorHAnsi" w:cstheme="minorHAnsi"/>
                <w:sz w:val="22"/>
                <w:szCs w:val="22"/>
                <w:lang w:val="lv-LV"/>
              </w:rPr>
            </w:pPr>
            <w:r w:rsidRPr="00B27082">
              <w:rPr>
                <w:rFonts w:asciiTheme="minorHAnsi" w:hAnsiTheme="minorHAnsi" w:cstheme="minorHAnsi"/>
                <w:sz w:val="22"/>
                <w:szCs w:val="22"/>
                <w:lang w:val="lv-LV"/>
              </w:rPr>
              <w:t xml:space="preserve">Gatavojot tehnoloģiju pārneses dokumentus vēlams ņemt vērā  “Vadlīnijas Pētniecisko Organizāciju finanšu uzskaites sistēmas pilnveidei”, tiešsaiste: </w:t>
            </w:r>
          </w:p>
          <w:p w14:paraId="563FC888" w14:textId="76A3DEBE" w:rsidR="00712591" w:rsidRPr="00EC522E" w:rsidRDefault="00712591" w:rsidP="00712591">
            <w:pPr>
              <w:pStyle w:val="BodyTextIndent"/>
              <w:tabs>
                <w:tab w:val="left" w:pos="567"/>
              </w:tabs>
              <w:ind w:firstLine="0"/>
              <w:rPr>
                <w:rFonts w:asciiTheme="minorHAnsi" w:hAnsiTheme="minorHAnsi" w:cstheme="minorHAnsi"/>
                <w:sz w:val="22"/>
                <w:szCs w:val="24"/>
                <w:lang w:val="lv-LV"/>
              </w:rPr>
            </w:pPr>
            <w:r w:rsidRPr="00B27082">
              <w:rPr>
                <w:rStyle w:val="Hyperlink"/>
                <w:rFonts w:asciiTheme="minorHAnsi" w:eastAsiaTheme="majorEastAsia" w:hAnsiTheme="minorHAnsi" w:cstheme="minorHAnsi"/>
                <w:sz w:val="22"/>
                <w:szCs w:val="22"/>
                <w:lang w:val="lv-LV"/>
              </w:rPr>
              <w:t>https://cfla.gov.lv/userfiles/files/1113_k1_Vadlinijas_petniecisko_Org_fin_uzsk.pdf</w:t>
            </w:r>
          </w:p>
          <w:p w14:paraId="42BB2FEA" w14:textId="77777777" w:rsidR="00206806" w:rsidRDefault="00EC522E" w:rsidP="001F2B3D">
            <w:pPr>
              <w:pStyle w:val="BodyTextIndent"/>
              <w:tabs>
                <w:tab w:val="left" w:pos="567"/>
              </w:tabs>
              <w:spacing w:before="120"/>
              <w:ind w:firstLine="0"/>
              <w:rPr>
                <w:rFonts w:asciiTheme="minorHAnsi" w:hAnsiTheme="minorHAnsi" w:cstheme="minorHAnsi"/>
                <w:sz w:val="22"/>
                <w:szCs w:val="24"/>
                <w:lang w:val="lv-LV"/>
              </w:rPr>
            </w:pPr>
            <w:r w:rsidRPr="00EC522E">
              <w:rPr>
                <w:rFonts w:asciiTheme="minorHAnsi" w:hAnsiTheme="minorHAnsi" w:cstheme="minorHAnsi"/>
                <w:sz w:val="22"/>
                <w:szCs w:val="24"/>
                <w:lang w:val="lv-LV"/>
              </w:rPr>
              <w:t>Ikgadējā projekta pēcuzraudzības pārskatā, līdz intelektuālā īpašuma licences vai nodošanas līguma noslēgšanas brīdim, tiek aprakstīts progress un tehnoloģiju tiesību komercializāciju apstiprinošie dokumenti tiek pievienoti ar to pēcuzraudzības pārskatu, ar kuru rādītājs “Intelektuālā īpašuma licences vai nodošanas līgums” tiek norādīts kā sasniegts, bet ne vēlāk kā līdz 2023.gada 31.decembrim.</w:t>
            </w:r>
          </w:p>
          <w:p w14:paraId="08399B0A" w14:textId="3B0356B5" w:rsidR="006C1258" w:rsidRPr="00AA1935" w:rsidRDefault="006C1258" w:rsidP="006C1258">
            <w:pPr>
              <w:shd w:val="clear" w:color="auto" w:fill="FFFFFF"/>
              <w:jc w:val="both"/>
              <w:rPr>
                <w:rFonts w:eastAsia="Times New Roman" w:cstheme="minorHAnsi"/>
                <w:bCs/>
                <w:iCs/>
                <w:szCs w:val="24"/>
                <w:lang w:val="lv-LV"/>
              </w:rPr>
            </w:pPr>
            <w:r w:rsidRPr="00AA1935">
              <w:rPr>
                <w:rFonts w:eastAsia="Times New Roman" w:cstheme="minorHAnsi"/>
                <w:bCs/>
                <w:iCs/>
                <w:szCs w:val="24"/>
                <w:lang w:val="lv-LV"/>
              </w:rPr>
              <w:t>Ja projekta īstenošanas rezultātā tiek gūti ieņēmumi no projekta ietvaros iegūto zināšanu un tehnoloģiju pārneses, lai noteiktu finansējuma deficīta apjomu, kas attiecināms finansēšanai no publiskiem līdzekļiem</w:t>
            </w:r>
            <w:r w:rsidR="00AA1935">
              <w:rPr>
                <w:rFonts w:eastAsia="Times New Roman" w:cstheme="minorHAnsi"/>
                <w:bCs/>
                <w:iCs/>
                <w:szCs w:val="24"/>
                <w:lang w:val="lv-LV"/>
              </w:rPr>
              <w:t>,</w:t>
            </w:r>
            <w:r w:rsidRPr="00AA1935">
              <w:rPr>
                <w:rFonts w:eastAsia="Times New Roman" w:cstheme="minorHAnsi"/>
                <w:bCs/>
                <w:iCs/>
                <w:szCs w:val="24"/>
                <w:lang w:val="lv-LV"/>
              </w:rPr>
              <w:t xml:space="preserve"> ir jāizpildās </w:t>
            </w:r>
            <w:r w:rsidR="00AA1935">
              <w:rPr>
                <w:rFonts w:eastAsia="Times New Roman" w:cstheme="minorHAnsi"/>
                <w:bCs/>
                <w:iCs/>
                <w:szCs w:val="24"/>
                <w:lang w:val="lv-LV"/>
              </w:rPr>
              <w:t xml:space="preserve">nosacījumam, ka </w:t>
            </w:r>
            <w:r w:rsidRPr="00AA1935">
              <w:rPr>
                <w:rFonts w:eastAsia="Times New Roman" w:cstheme="minorHAnsi"/>
                <w:bCs/>
                <w:iCs/>
                <w:szCs w:val="24"/>
                <w:lang w:val="lv-LV"/>
              </w:rPr>
              <w:t>projekta īstenošanas</w:t>
            </w:r>
            <w:r w:rsidR="00AA1935">
              <w:rPr>
                <w:rFonts w:eastAsia="Times New Roman" w:cstheme="minorHAnsi"/>
                <w:bCs/>
                <w:iCs/>
                <w:szCs w:val="24"/>
                <w:lang w:val="lv-LV"/>
              </w:rPr>
              <w:t xml:space="preserve"> </w:t>
            </w:r>
            <w:r w:rsidRPr="00AA1935">
              <w:rPr>
                <w:rFonts w:eastAsia="Times New Roman" w:cstheme="minorHAnsi"/>
                <w:bCs/>
                <w:iCs/>
                <w:szCs w:val="24"/>
                <w:lang w:val="lv-LV"/>
              </w:rPr>
              <w:t>rezultātā</w:t>
            </w:r>
            <w:r w:rsidR="00AA1935">
              <w:rPr>
                <w:rFonts w:eastAsia="Times New Roman" w:cstheme="minorHAnsi"/>
                <w:bCs/>
                <w:iCs/>
                <w:szCs w:val="24"/>
                <w:lang w:val="lv-LV"/>
              </w:rPr>
              <w:t xml:space="preserve"> finansējuma saņēmējs</w:t>
            </w:r>
            <w:r w:rsidRPr="00AA1935">
              <w:rPr>
                <w:rFonts w:eastAsia="Times New Roman" w:cstheme="minorHAnsi"/>
                <w:bCs/>
                <w:iCs/>
                <w:szCs w:val="24"/>
                <w:lang w:val="lv-LV"/>
              </w:rPr>
              <w:t> gūst ieņēmumus no projekta ietvaros iegūto zināšanu un tehnoloģiju pārneses un kopējās atbilstīgās izmaksas pārsniedz EUR 1 000</w:t>
            </w:r>
            <w:r w:rsidR="00AA1935">
              <w:rPr>
                <w:rFonts w:eastAsia="Times New Roman" w:cstheme="minorHAnsi"/>
                <w:bCs/>
                <w:iCs/>
                <w:szCs w:val="24"/>
                <w:lang w:val="lv-LV"/>
              </w:rPr>
              <w:t> </w:t>
            </w:r>
            <w:r w:rsidRPr="00AA1935">
              <w:rPr>
                <w:rFonts w:eastAsia="Times New Roman" w:cstheme="minorHAnsi"/>
                <w:bCs/>
                <w:iCs/>
                <w:szCs w:val="24"/>
                <w:lang w:val="lv-LV"/>
              </w:rPr>
              <w:t>000</w:t>
            </w:r>
            <w:r w:rsidR="00AA1935">
              <w:rPr>
                <w:rFonts w:eastAsia="Times New Roman" w:cstheme="minorHAnsi"/>
                <w:bCs/>
                <w:iCs/>
                <w:szCs w:val="24"/>
                <w:lang w:val="lv-LV"/>
              </w:rPr>
              <w:t>. N</w:t>
            </w:r>
            <w:r w:rsidRPr="00AA1935">
              <w:rPr>
                <w:rFonts w:eastAsia="Times New Roman" w:cstheme="minorHAnsi"/>
                <w:bCs/>
                <w:iCs/>
                <w:szCs w:val="24"/>
                <w:lang w:val="lv-LV"/>
              </w:rPr>
              <w:t>epieciešamības gadījumā veicami līguma grozījumi, pārskatot no publiskajiem līdzekļiem atbalstāmo projekta summu. (Regula Nr. </w:t>
            </w:r>
            <w:hyperlink r:id="rId13" w:tgtFrame="_blank" w:history="1">
              <w:r w:rsidRPr="00AA1935">
                <w:rPr>
                  <w:rFonts w:eastAsia="Times New Roman" w:cstheme="minorHAnsi"/>
                  <w:bCs/>
                  <w:iCs/>
                  <w:szCs w:val="24"/>
                  <w:lang w:val="lv-LV"/>
                </w:rPr>
                <w:t>1303/2013</w:t>
              </w:r>
            </w:hyperlink>
            <w:r w:rsidRPr="00AA1935">
              <w:rPr>
                <w:rFonts w:eastAsia="Times New Roman" w:cstheme="minorHAnsi"/>
                <w:bCs/>
                <w:iCs/>
                <w:szCs w:val="24"/>
                <w:lang w:val="lv-LV"/>
              </w:rPr>
              <w:t>)</w:t>
            </w:r>
          </w:p>
          <w:p w14:paraId="4FBF2486" w14:textId="77777777" w:rsidR="00AA1935" w:rsidRDefault="00AA1935" w:rsidP="00AA1935">
            <w:pPr>
              <w:shd w:val="clear" w:color="auto" w:fill="FFFFFF"/>
              <w:jc w:val="both"/>
              <w:rPr>
                <w:rFonts w:ascii="Times New Roman" w:hAnsi="Times New Roman" w:cs="Times New Roman"/>
                <w:color w:val="222222"/>
                <w:lang w:eastAsia="en-GB"/>
              </w:rPr>
            </w:pPr>
          </w:p>
          <w:p w14:paraId="0F2ED89E" w14:textId="11EA4A04" w:rsidR="00AA1935" w:rsidRPr="00AA1935" w:rsidRDefault="00AA1935" w:rsidP="00AA1935">
            <w:pPr>
              <w:shd w:val="clear" w:color="auto" w:fill="FFFFFF"/>
              <w:jc w:val="both"/>
              <w:rPr>
                <w:rFonts w:eastAsia="Times New Roman" w:cstheme="minorHAnsi"/>
                <w:bCs/>
                <w:i/>
                <w:iCs/>
                <w:sz w:val="20"/>
                <w:szCs w:val="24"/>
                <w:lang w:val="lv-LV"/>
              </w:rPr>
            </w:pPr>
            <w:r w:rsidRPr="00AA1935">
              <w:rPr>
                <w:rFonts w:eastAsia="Times New Roman" w:cstheme="minorHAnsi"/>
                <w:bCs/>
                <w:i/>
                <w:iCs/>
                <w:sz w:val="20"/>
                <w:szCs w:val="24"/>
                <w:lang w:val="lv-LV"/>
              </w:rPr>
              <w:t>Ieteicams ņemt vērā, veicot intelektuālā īpašuma pārdošanu:</w:t>
            </w:r>
          </w:p>
          <w:p w14:paraId="1338D608" w14:textId="77777777" w:rsidR="00AA1935" w:rsidRPr="00AA1935" w:rsidRDefault="00AA1935" w:rsidP="00AA1935">
            <w:pPr>
              <w:pStyle w:val="ListParagraph"/>
              <w:numPr>
                <w:ilvl w:val="0"/>
                <w:numId w:val="19"/>
              </w:numPr>
              <w:shd w:val="clear" w:color="auto" w:fill="FFFFFF"/>
              <w:ind w:left="413"/>
              <w:jc w:val="both"/>
              <w:rPr>
                <w:rFonts w:eastAsia="Times New Roman" w:cstheme="minorHAnsi"/>
                <w:bCs/>
                <w:i/>
                <w:iCs/>
                <w:sz w:val="20"/>
                <w:szCs w:val="24"/>
                <w:lang w:val="lv-LV"/>
              </w:rPr>
            </w:pPr>
            <w:r w:rsidRPr="00AA1935">
              <w:rPr>
                <w:rFonts w:eastAsia="Times New Roman" w:cstheme="minorHAnsi"/>
                <w:bCs/>
                <w:i/>
                <w:iCs/>
                <w:sz w:val="20"/>
                <w:szCs w:val="24"/>
                <w:lang w:val="lv-LV"/>
              </w:rPr>
              <w:t>Eiropas Komisijas paziņojums "Nostādnes par valsts atbalstu pētniecībai, izstrādei un inovācijai" (Eiropas Savienības Oficiālais Vēstnesis, 2014. gada 27. jūnijs, Nr. C 198/1).</w:t>
            </w:r>
          </w:p>
          <w:p w14:paraId="06779FF7" w14:textId="2D1ECEA5" w:rsidR="00AA1935" w:rsidRPr="00AA1935" w:rsidRDefault="00AA1935" w:rsidP="00AA1935">
            <w:pPr>
              <w:pStyle w:val="ListParagraph"/>
              <w:numPr>
                <w:ilvl w:val="0"/>
                <w:numId w:val="19"/>
              </w:numPr>
              <w:shd w:val="clear" w:color="auto" w:fill="FFFFFF"/>
              <w:ind w:left="413"/>
              <w:jc w:val="both"/>
              <w:rPr>
                <w:rFonts w:eastAsia="Times New Roman" w:cstheme="minorHAnsi"/>
                <w:bCs/>
                <w:i/>
                <w:iCs/>
                <w:sz w:val="20"/>
                <w:szCs w:val="24"/>
                <w:lang w:val="en-GB"/>
              </w:rPr>
            </w:pPr>
            <w:r w:rsidRPr="00AA1935">
              <w:rPr>
                <w:rFonts w:eastAsia="Times New Roman" w:cstheme="minorHAnsi"/>
                <w:bCs/>
                <w:i/>
                <w:iCs/>
                <w:sz w:val="20"/>
                <w:szCs w:val="24"/>
                <w:lang w:val="lv-LV"/>
              </w:rPr>
              <w:t>Komisijas ieteikums par intelektuālā īpašuma pārvaldību zināšanu nodošanas darbībās un par prakses kodeksu universitātēm un citām sabiedriskām pētniecības iestādēm (</w:t>
            </w:r>
            <w:r w:rsidRPr="00AA1935">
              <w:rPr>
                <w:rFonts w:eastAsia="Times New Roman" w:cstheme="minorHAnsi"/>
                <w:bCs/>
                <w:i/>
                <w:iCs/>
                <w:sz w:val="20"/>
                <w:szCs w:val="24"/>
                <w:lang w:val="en-GB"/>
              </w:rPr>
              <w:t>Commission Recommendation of 10 April 2008 on the management of intellectual property in knowledge transfer activities and Code of Practice for universities and other public research organisations (notified under document number C(2008) 1329) ;</w:t>
            </w:r>
          </w:p>
          <w:p w14:paraId="2DDFD02A" w14:textId="24D76FCE" w:rsidR="006C1258" w:rsidRPr="00AA1935" w:rsidRDefault="00AA1935" w:rsidP="00AA1935">
            <w:pPr>
              <w:pStyle w:val="ListParagraph"/>
              <w:numPr>
                <w:ilvl w:val="0"/>
                <w:numId w:val="19"/>
              </w:numPr>
              <w:shd w:val="clear" w:color="auto" w:fill="FFFFFF"/>
              <w:ind w:left="413"/>
              <w:jc w:val="both"/>
              <w:rPr>
                <w:rFonts w:eastAsia="Times New Roman" w:cstheme="minorHAnsi"/>
                <w:bCs/>
                <w:i/>
                <w:iCs/>
                <w:sz w:val="20"/>
                <w:szCs w:val="24"/>
                <w:lang w:val="lv-LV"/>
              </w:rPr>
            </w:pPr>
            <w:r w:rsidRPr="00AA1935">
              <w:rPr>
                <w:rFonts w:eastAsia="Times New Roman" w:cstheme="minorHAnsi"/>
                <w:bCs/>
                <w:i/>
                <w:iCs/>
                <w:sz w:val="20"/>
                <w:szCs w:val="24"/>
                <w:lang w:val="en-GB"/>
              </w:rPr>
              <w:lastRenderedPageBreak/>
              <w:t>European IPR Helpdesk. Fact Sheet Exploitation channels for public research results,</w:t>
            </w:r>
            <w:r>
              <w:rPr>
                <w:rFonts w:eastAsia="Times New Roman" w:cstheme="minorHAnsi"/>
                <w:bCs/>
                <w:i/>
                <w:iCs/>
                <w:sz w:val="20"/>
                <w:szCs w:val="24"/>
                <w:lang w:val="en-GB"/>
              </w:rPr>
              <w:t xml:space="preserve"> </w:t>
            </w:r>
            <w:r w:rsidRPr="00AA1935">
              <w:rPr>
                <w:rFonts w:eastAsia="Times New Roman" w:cstheme="minorHAnsi"/>
                <w:bCs/>
                <w:i/>
                <w:iCs/>
                <w:sz w:val="20"/>
                <w:szCs w:val="24"/>
                <w:lang w:val="en-GB"/>
              </w:rPr>
              <w:t>u.c</w:t>
            </w:r>
            <w:r w:rsidRPr="00AA1935">
              <w:rPr>
                <w:rFonts w:eastAsia="Times New Roman" w:cstheme="minorHAnsi"/>
                <w:bCs/>
                <w:i/>
                <w:iCs/>
                <w:sz w:val="20"/>
                <w:szCs w:val="24"/>
                <w:lang w:val="lv-LV"/>
              </w:rPr>
              <w:t>. dokumentus saistībā ar zināšanu pārnesi ar saimniecisku darbību nesaistītu projektu ietvaros.</w:t>
            </w:r>
          </w:p>
        </w:tc>
      </w:tr>
      <w:tr w:rsidR="00FE31E4" w:rsidRPr="00C86BDF" w14:paraId="22C66B6B" w14:textId="77777777" w:rsidTr="00E778AE">
        <w:trPr>
          <w:gridAfter w:val="1"/>
          <w:wAfter w:w="28" w:type="dxa"/>
        </w:trPr>
        <w:tc>
          <w:tcPr>
            <w:tcW w:w="568" w:type="dxa"/>
            <w:shd w:val="clear" w:color="auto" w:fill="auto"/>
          </w:tcPr>
          <w:p w14:paraId="5E804844" w14:textId="77777777" w:rsidR="00FE31E4" w:rsidRPr="00E778AE" w:rsidRDefault="00FE31E4" w:rsidP="00E778AE">
            <w:pPr>
              <w:pStyle w:val="ListParagraph"/>
              <w:numPr>
                <w:ilvl w:val="0"/>
                <w:numId w:val="3"/>
              </w:numPr>
              <w:jc w:val="right"/>
              <w:rPr>
                <w:lang w:val="lv-LV"/>
              </w:rPr>
            </w:pPr>
          </w:p>
        </w:tc>
        <w:tc>
          <w:tcPr>
            <w:tcW w:w="0" w:type="auto"/>
            <w:shd w:val="clear" w:color="auto" w:fill="auto"/>
          </w:tcPr>
          <w:p w14:paraId="7A613D54" w14:textId="5392363F" w:rsidR="00FE31E4" w:rsidRPr="00E778AE" w:rsidRDefault="00FE31E4" w:rsidP="00E778AE">
            <w:pPr>
              <w:pStyle w:val="Heading2"/>
              <w:jc w:val="both"/>
              <w:outlineLvl w:val="1"/>
            </w:pPr>
            <w:bookmarkStart w:id="62" w:name="_Toc69383238"/>
            <w:r w:rsidRPr="00E778AE">
              <w:t>Vai zinātnisk</w:t>
            </w:r>
            <w:r w:rsidR="000475E6" w:rsidRPr="00E778AE">
              <w:t>ais</w:t>
            </w:r>
            <w:r w:rsidRPr="00E778AE">
              <w:t xml:space="preserve"> rakst</w:t>
            </w:r>
            <w:r w:rsidR="000475E6" w:rsidRPr="00E778AE">
              <w:t xml:space="preserve">s, kas līdz  </w:t>
            </w:r>
            <w:r w:rsidRPr="00E778AE">
              <w:t xml:space="preserve">2023.gada 31.decembrim </w:t>
            </w:r>
            <w:r w:rsidR="000475E6" w:rsidRPr="00E778AE">
              <w:t>netiek publicēts, ir attiecināms kā sasniegts iznākuma rādītājs</w:t>
            </w:r>
            <w:r w:rsidRPr="00E778AE">
              <w:t>?</w:t>
            </w:r>
            <w:bookmarkEnd w:id="62"/>
            <w:r w:rsidRPr="00E778AE">
              <w:rPr>
                <w:rFonts w:ascii="Times New Roman" w:eastAsia="Times New Roman" w:hAnsi="Times New Roman" w:cs="Times New Roman"/>
                <w:lang w:eastAsia="en-GB"/>
              </w:rPr>
              <w:t xml:space="preserve"> </w:t>
            </w:r>
          </w:p>
        </w:tc>
        <w:tc>
          <w:tcPr>
            <w:tcW w:w="0" w:type="auto"/>
            <w:shd w:val="clear" w:color="auto" w:fill="auto"/>
          </w:tcPr>
          <w:p w14:paraId="25072622" w14:textId="33E005A6" w:rsidR="00FE31E4" w:rsidRPr="00E778AE" w:rsidRDefault="000475E6" w:rsidP="00E778AE">
            <w:pPr>
              <w:jc w:val="both"/>
              <w:rPr>
                <w:rFonts w:cstheme="minorHAnsi"/>
                <w:u w:val="single"/>
                <w:lang w:val="lv-LV"/>
              </w:rPr>
            </w:pPr>
            <w:r w:rsidRPr="00E778AE">
              <w:rPr>
                <w:rFonts w:cstheme="minorHAnsi"/>
                <w:lang w:val="lv-LV"/>
              </w:rPr>
              <w:t>A</w:t>
            </w:r>
            <w:r w:rsidR="00FE31E4" w:rsidRPr="00E778AE">
              <w:rPr>
                <w:rFonts w:cstheme="minorHAnsi"/>
                <w:lang w:val="lv-LV"/>
              </w:rPr>
              <w:t>tbilstoši MK noteikumu 7.</w:t>
            </w:r>
            <w:r w:rsidRPr="00E778AE">
              <w:rPr>
                <w:rFonts w:cstheme="minorHAnsi"/>
                <w:lang w:val="lv-LV"/>
              </w:rPr>
              <w:t>3.</w:t>
            </w:r>
            <w:r w:rsidR="00FE31E4" w:rsidRPr="00E778AE">
              <w:rPr>
                <w:rFonts w:cstheme="minorHAnsi"/>
                <w:lang w:val="lv-LV"/>
              </w:rPr>
              <w:t>punktā noteiktajam</w:t>
            </w:r>
            <w:r w:rsidRPr="00E778AE">
              <w:rPr>
                <w:rFonts w:cstheme="minorHAnsi"/>
                <w:lang w:val="lv-LV"/>
              </w:rPr>
              <w:t>, tos</w:t>
            </w:r>
            <w:r w:rsidR="00FE31E4" w:rsidRPr="00E778AE">
              <w:rPr>
                <w:rFonts w:cstheme="minorHAnsi"/>
                <w:lang w:val="lv-LV"/>
              </w:rPr>
              <w:t xml:space="preserve"> zinātniskos rakstus,</w:t>
            </w:r>
            <w:r w:rsidRPr="00E778AE">
              <w:rPr>
                <w:rFonts w:cstheme="minorHAnsi"/>
                <w:lang w:val="lv-LV"/>
              </w:rPr>
              <w:t xml:space="preserve"> kas plānoti kā projekta iznākuma rādītāji, ir </w:t>
            </w:r>
            <w:r w:rsidR="003E47B1" w:rsidRPr="00E778AE">
              <w:rPr>
                <w:rFonts w:cstheme="minorHAnsi"/>
                <w:u w:val="single"/>
                <w:lang w:val="lv-LV"/>
              </w:rPr>
              <w:t>jā</w:t>
            </w:r>
            <w:r w:rsidR="00FE31E4" w:rsidRPr="00E778AE">
              <w:rPr>
                <w:rFonts w:cstheme="minorHAnsi"/>
                <w:u w:val="single"/>
                <w:lang w:val="lv-LV"/>
              </w:rPr>
              <w:t>publicē līdz  2023. gada 31.decembrim.</w:t>
            </w:r>
            <w:r w:rsidR="00FE31E4" w:rsidRPr="00E778AE">
              <w:rPr>
                <w:rFonts w:cstheme="minorHAnsi"/>
                <w:lang w:val="lv-LV"/>
              </w:rPr>
              <w:t xml:space="preserve"> </w:t>
            </w:r>
          </w:p>
          <w:p w14:paraId="7F7ABD8B" w14:textId="4C7B6FE4" w:rsidR="00FE31E4" w:rsidRPr="00E778AE" w:rsidRDefault="00FE31E4" w:rsidP="00E778AE">
            <w:pPr>
              <w:jc w:val="both"/>
              <w:rPr>
                <w:rFonts w:cstheme="minorHAnsi"/>
                <w:lang w:val="lv-LV"/>
              </w:rPr>
            </w:pPr>
          </w:p>
        </w:tc>
      </w:tr>
      <w:tr w:rsidR="00FE31E4" w:rsidRPr="00C86BDF" w14:paraId="5C64472A" w14:textId="77777777" w:rsidTr="006B1F66">
        <w:trPr>
          <w:gridAfter w:val="1"/>
          <w:wAfter w:w="28" w:type="dxa"/>
        </w:trPr>
        <w:tc>
          <w:tcPr>
            <w:tcW w:w="568" w:type="dxa"/>
            <w:vMerge w:val="restart"/>
          </w:tcPr>
          <w:p w14:paraId="7559C758" w14:textId="77777777" w:rsidR="00FE31E4" w:rsidRPr="00E778AE" w:rsidRDefault="00FE31E4" w:rsidP="00E778AE">
            <w:pPr>
              <w:pStyle w:val="ListParagraph"/>
              <w:numPr>
                <w:ilvl w:val="0"/>
                <w:numId w:val="3"/>
              </w:numPr>
              <w:jc w:val="right"/>
              <w:rPr>
                <w:lang w:val="lv-LV"/>
              </w:rPr>
            </w:pPr>
          </w:p>
        </w:tc>
        <w:tc>
          <w:tcPr>
            <w:tcW w:w="0" w:type="auto"/>
            <w:vMerge w:val="restart"/>
          </w:tcPr>
          <w:p w14:paraId="10417302" w14:textId="20B25ADE" w:rsidR="00FE31E4" w:rsidRPr="00E778AE" w:rsidRDefault="00FE31E4" w:rsidP="00E778AE">
            <w:pPr>
              <w:pStyle w:val="Heading2"/>
              <w:outlineLvl w:val="1"/>
            </w:pPr>
            <w:bookmarkStart w:id="63" w:name="_Toc69383239"/>
            <w:r w:rsidRPr="00E778AE">
              <w:t>Kā noteikt, vai žurnāla vai rakstu krājuma citēšanas indekss sasniedz vismaz 50% no nozares vidējā citēšanas indeksa?</w:t>
            </w:r>
            <w:bookmarkEnd w:id="63"/>
            <w:r w:rsidRPr="00E778AE">
              <w:t xml:space="preserve"> </w:t>
            </w:r>
          </w:p>
        </w:tc>
        <w:tc>
          <w:tcPr>
            <w:tcW w:w="0" w:type="auto"/>
          </w:tcPr>
          <w:p w14:paraId="39E5C6E7" w14:textId="77777777" w:rsidR="00FE31E4" w:rsidRPr="00E778AE" w:rsidRDefault="00FE31E4" w:rsidP="00E778AE">
            <w:pPr>
              <w:rPr>
                <w:b/>
                <w:noProof/>
                <w:lang w:val="lv-LV"/>
              </w:rPr>
            </w:pPr>
            <w:r w:rsidRPr="00E778AE">
              <w:rPr>
                <w:b/>
                <w:noProof/>
                <w:lang w:val="lv-LV"/>
              </w:rPr>
              <w:t>Gadījumos, kad žurnāls vai rakstu krājums ir citēts Web of Science datu bāzē:</w:t>
            </w:r>
          </w:p>
          <w:p w14:paraId="3F0C6815" w14:textId="77777777" w:rsidR="00FE31E4" w:rsidRPr="00E778AE" w:rsidRDefault="00FE31E4" w:rsidP="00E778AE">
            <w:pPr>
              <w:rPr>
                <w:noProof/>
                <w:lang w:val="lv-LV"/>
              </w:rPr>
            </w:pPr>
            <w:r w:rsidRPr="00E778AE">
              <w:rPr>
                <w:noProof/>
                <w:lang w:val="lv-LV"/>
              </w:rPr>
              <w:t>1. Tiek izmantota publiski pieejamā informācija Web of Science sadaļā “InCites Journal Citation Reports”.</w:t>
            </w:r>
          </w:p>
          <w:p w14:paraId="5A01B123" w14:textId="77777777" w:rsidR="00FE31E4" w:rsidRPr="00E778AE" w:rsidRDefault="00FE31E4" w:rsidP="00E778AE">
            <w:pPr>
              <w:rPr>
                <w:noProof/>
                <w:lang w:val="lv-LV"/>
              </w:rPr>
            </w:pPr>
            <w:r w:rsidRPr="00E778AE">
              <w:rPr>
                <w:noProof/>
                <w:lang w:val="lv-LV"/>
              </w:rPr>
              <w:t>2. Tiek ņemts vērā summētais vidējais ietekmes faktors (Aggregate Impact Factor –AIF), kas pieejams apakšsadaļā “Categories by rank”.</w:t>
            </w:r>
          </w:p>
          <w:p w14:paraId="0DF57ECF" w14:textId="77777777" w:rsidR="00FE31E4" w:rsidRPr="00E778AE" w:rsidRDefault="00FE31E4" w:rsidP="00E778AE">
            <w:pPr>
              <w:rPr>
                <w:noProof/>
                <w:lang w:val="lv-LV"/>
              </w:rPr>
            </w:pPr>
            <w:r w:rsidRPr="00E778AE">
              <w:rPr>
                <w:noProof/>
                <w:lang w:val="lv-LV"/>
              </w:rPr>
              <w:t>3. Žurnāla vai rakstu krājuma ietekmes faktors (Journal Impact Factor), kas pieejams apakšsadaļā “Journals by rank” tiek salīdzināts ar AIF un gadījumos, kad oriģināls zinātniskais raksts tiek iesniegts žurnālā vai rakstu krājumā, kura ietekmes faktors ir vismaz 50% no AIF, projekta rezultāts uzskatāms par sasniegtu.</w:t>
            </w:r>
          </w:p>
          <w:p w14:paraId="1E0E7EAD" w14:textId="77777777" w:rsidR="00FE31E4" w:rsidRPr="00E778AE" w:rsidRDefault="00FE31E4" w:rsidP="00E778AE">
            <w:pPr>
              <w:rPr>
                <w:noProof/>
                <w:lang w:val="lv-LV"/>
              </w:rPr>
            </w:pPr>
            <w:r w:rsidRPr="00E778AE">
              <w:rPr>
                <w:noProof/>
                <w:lang w:val="lv-LV"/>
              </w:rPr>
              <w:t>4. Gadījumos, kad žurnālam vai rakstu krājumam, saskaņā ar apakšsadaļā “Journal profile” norādīto informāciju, ir atbilstošas vairākas nozares ar dažādām ietekmes faktora vērtībām, vērā tiek ņemta tā nozare, kura atbilst projekta iesnieguma 1.1.sadaļā “Projekta kopsavilkums” norādītajai nozarei, nepieciešamības gadījumā konsultējoties ar finansējuma saņēmēju.</w:t>
            </w:r>
          </w:p>
          <w:p w14:paraId="2D1E8485" w14:textId="77777777" w:rsidR="00FE31E4" w:rsidRPr="00E778AE" w:rsidRDefault="00FE31E4" w:rsidP="00E778AE">
            <w:pPr>
              <w:rPr>
                <w:noProof/>
                <w:lang w:val="lv-LV"/>
              </w:rPr>
            </w:pPr>
            <w:r w:rsidRPr="00E778AE">
              <w:rPr>
                <w:noProof/>
                <w:lang w:val="lv-LV"/>
              </w:rPr>
              <w:t>Lai attiecinātu zinātnisko rakstu kā sasniegtu rezultātu rādītāja “Oriģinālu zinātnisko rakstu skaits, kas iesniegti publicēšanai žurnālos vai rakstu krājumos, kuru citēšanas indekss sasniedz vismaz 50% no nozares vidējā citēšanas indeksa” ietvaros, finansējuma saņēmējs:</w:t>
            </w:r>
          </w:p>
          <w:p w14:paraId="06CEBBB6" w14:textId="77777777" w:rsidR="00FE31E4" w:rsidRPr="00E778AE" w:rsidRDefault="00FE31E4" w:rsidP="00E778AE">
            <w:pPr>
              <w:rPr>
                <w:noProof/>
                <w:lang w:val="lv-LV"/>
              </w:rPr>
            </w:pPr>
            <w:r w:rsidRPr="00E778AE">
              <w:rPr>
                <w:noProof/>
                <w:lang w:val="lv-LV"/>
              </w:rPr>
              <w:t>1. Zinātniskajā rakstā sadaļā pateicības (Acknowledgements) lieto atsauci uz Eiropas Reģionālās attīstības fondu un norāda vienošanās numuru (iespējams izmantot tikai tekstuālu atsauci).</w:t>
            </w:r>
          </w:p>
          <w:p w14:paraId="4403DCFB" w14:textId="77777777" w:rsidR="00FE31E4" w:rsidRPr="00E778AE" w:rsidRDefault="00FE31E4" w:rsidP="00E778AE">
            <w:pPr>
              <w:rPr>
                <w:noProof/>
                <w:lang w:val="lv-LV"/>
              </w:rPr>
            </w:pPr>
            <w:r w:rsidRPr="00E778AE">
              <w:rPr>
                <w:noProof/>
                <w:lang w:val="lv-LV"/>
              </w:rPr>
              <w:t>2. Maksājuma pieprasījumam pievieno publicēto zinātnisko rakstu.</w:t>
            </w:r>
          </w:p>
          <w:p w14:paraId="634154EF" w14:textId="77777777" w:rsidR="00FE31E4" w:rsidRPr="00E778AE" w:rsidRDefault="00FE31E4" w:rsidP="00E778AE">
            <w:pPr>
              <w:rPr>
                <w:noProof/>
                <w:lang w:val="lv-LV"/>
              </w:rPr>
            </w:pPr>
            <w:r w:rsidRPr="00E778AE">
              <w:rPr>
                <w:noProof/>
                <w:lang w:val="lv-LV"/>
              </w:rPr>
              <w:t>3. Maksājuma pieprasījuma piezīmju sadaļā norāda pilnu žurnāla vai rakstu krājuma nosaukumu, kurā zinātniskais raksts publicēts.</w:t>
            </w:r>
          </w:p>
        </w:tc>
      </w:tr>
      <w:tr w:rsidR="00FE31E4" w:rsidRPr="00C86BDF" w14:paraId="5A1D7D91" w14:textId="77777777" w:rsidTr="006B1F66">
        <w:trPr>
          <w:gridAfter w:val="1"/>
          <w:wAfter w:w="28" w:type="dxa"/>
        </w:trPr>
        <w:tc>
          <w:tcPr>
            <w:tcW w:w="568" w:type="dxa"/>
            <w:vMerge/>
          </w:tcPr>
          <w:p w14:paraId="0E0AF725" w14:textId="77777777" w:rsidR="00FE31E4" w:rsidRPr="00E778AE" w:rsidRDefault="00FE31E4" w:rsidP="00E778AE">
            <w:pPr>
              <w:pStyle w:val="ListParagraph"/>
              <w:numPr>
                <w:ilvl w:val="0"/>
                <w:numId w:val="3"/>
              </w:numPr>
              <w:jc w:val="right"/>
              <w:rPr>
                <w:lang w:val="lv-LV"/>
              </w:rPr>
            </w:pPr>
          </w:p>
        </w:tc>
        <w:tc>
          <w:tcPr>
            <w:tcW w:w="0" w:type="auto"/>
            <w:vMerge/>
          </w:tcPr>
          <w:p w14:paraId="55B7F499" w14:textId="77777777" w:rsidR="00FE31E4" w:rsidRPr="00E778AE" w:rsidRDefault="00FE31E4" w:rsidP="00E778AE">
            <w:pPr>
              <w:rPr>
                <w:lang w:val="lv-LV"/>
              </w:rPr>
            </w:pPr>
          </w:p>
        </w:tc>
        <w:tc>
          <w:tcPr>
            <w:tcW w:w="0" w:type="auto"/>
          </w:tcPr>
          <w:p w14:paraId="0D2F673A" w14:textId="77777777" w:rsidR="00FE31E4" w:rsidRPr="00E778AE" w:rsidRDefault="00FE31E4" w:rsidP="00E778AE">
            <w:pPr>
              <w:jc w:val="both"/>
              <w:rPr>
                <w:b/>
                <w:noProof/>
                <w:lang w:val="lv-LV"/>
              </w:rPr>
            </w:pPr>
            <w:r w:rsidRPr="00E778AE">
              <w:rPr>
                <w:b/>
                <w:noProof/>
                <w:lang w:val="lv-LV"/>
              </w:rPr>
              <w:t>Gadījumos, kad žurnāls vai rakstu krājums ir citēts Scopus datu bāzē:</w:t>
            </w:r>
          </w:p>
          <w:p w14:paraId="6E97E725" w14:textId="77777777" w:rsidR="00FE31E4" w:rsidRPr="00E778AE" w:rsidRDefault="00FE31E4" w:rsidP="00E778AE">
            <w:pPr>
              <w:jc w:val="both"/>
              <w:rPr>
                <w:noProof/>
                <w:lang w:val="lv-LV"/>
              </w:rPr>
            </w:pPr>
            <w:r w:rsidRPr="00E778AE">
              <w:rPr>
                <w:noProof/>
                <w:lang w:val="lv-LV"/>
              </w:rPr>
              <w:t>1. Izmantojot meklētāju nepieciešams atrast interesējošo žurnālu vai rakstu krājumu un atvērt informāciju par to (Source details);</w:t>
            </w:r>
          </w:p>
          <w:p w14:paraId="548B76CB" w14:textId="77777777" w:rsidR="00FE31E4" w:rsidRPr="00E778AE" w:rsidRDefault="00FE31E4" w:rsidP="00E778AE">
            <w:pPr>
              <w:jc w:val="both"/>
              <w:rPr>
                <w:noProof/>
                <w:lang w:val="lv-LV"/>
              </w:rPr>
            </w:pPr>
            <w:r w:rsidRPr="00E778AE">
              <w:rPr>
                <w:noProof/>
                <w:lang w:val="lv-LV"/>
              </w:rPr>
              <w:t xml:space="preserve">2. Norādītā CiteScore [1] vērtība, kas aprēķināta periodā, kad zinātniskais raksts tiek iesniegts publicēšanai žurnālā vai zinātnisko rakstu krājumā atspoguļo šī žurnāla salīdzināmo vērtību (lūdzam neizmantot CiteScoreTracker vērtību). Piemēram, gadījumā, kad CiteScore vērtība aprēķināta </w:t>
            </w:r>
            <w:r w:rsidRPr="00E778AE">
              <w:rPr>
                <w:noProof/>
                <w:lang w:val="lv-LV"/>
              </w:rPr>
              <w:lastRenderedPageBreak/>
              <w:t>2017.gada 23.maijā [2], vērā tiek ņemta 2016.gada vērtība visiem tiem zinātniskajiem rakstiem, kas publicēšanai iesniegti pēc 2017.gada 23.maija.</w:t>
            </w:r>
          </w:p>
          <w:p w14:paraId="0559296F" w14:textId="77777777" w:rsidR="00FE31E4" w:rsidRPr="00E778AE" w:rsidRDefault="00FE31E4" w:rsidP="00E778AE">
            <w:pPr>
              <w:jc w:val="both"/>
              <w:rPr>
                <w:noProof/>
                <w:lang w:val="lv-LV"/>
              </w:rPr>
            </w:pPr>
            <w:r w:rsidRPr="00E778AE">
              <w:rPr>
                <w:noProof/>
                <w:lang w:val="lv-LV"/>
              </w:rPr>
              <w:t>3. Salīdzināmo nozares vidējo vērtību nosaka no informācijas sadaļā CiteScore rank &amp; trend [3]. Vērtības noteikšanai izvēlas nozari [4], kurai atbilst iesniegtais zinātniskais raksts, un manuāli nosaka šīs nozares vidējo [5,6,7] CiteScore vērtību atbilstošajā gadā.</w:t>
            </w:r>
          </w:p>
          <w:p w14:paraId="48973914" w14:textId="77777777" w:rsidR="00FE31E4" w:rsidRPr="00E778AE" w:rsidRDefault="00FE31E4" w:rsidP="00E778AE">
            <w:pPr>
              <w:jc w:val="both"/>
              <w:rPr>
                <w:noProof/>
                <w:lang w:val="lv-LV"/>
              </w:rPr>
            </w:pPr>
            <w:r w:rsidRPr="00E778AE">
              <w:rPr>
                <w:noProof/>
                <w:lang w:val="lv-LV"/>
              </w:rPr>
              <w:t>4. Ja žurnāla salīdzināmā vērtība [3] sasniedz vismaz 50% no nozares vidējās salīdzināmās vērtības [7], zinātniskais raksts ir iesniegts žurnālā vai rakstu krājumā, kura citēšanas indekss sasniedz vismaz 50% no nozares vidējā citēšanas indeksa.</w:t>
            </w:r>
          </w:p>
          <w:p w14:paraId="6C757F1E" w14:textId="77777777" w:rsidR="00FE31E4" w:rsidRPr="00E778AE" w:rsidRDefault="00FE31E4" w:rsidP="00E778AE">
            <w:pPr>
              <w:jc w:val="both"/>
              <w:rPr>
                <w:noProof/>
                <w:lang w:val="lv-LV"/>
              </w:rPr>
            </w:pPr>
            <w:r w:rsidRPr="00E778AE">
              <w:rPr>
                <w:noProof/>
                <w:lang w:val="lv-LV"/>
              </w:rPr>
              <w:t>5. Gadījumos, kad žurnālam vai rakstu krājumam, saskaņā ar apakšsadaļā “CiteScore rank &amp; trend” norādīto informāciju, ir atbilstošas vairākas nozares, vērā tiek ņemta tā nozare, kura atbilst projekta iesnieguma 1.1.sadaļā “Projekta kopsavilkums” norādītajai nozarei, nepieciešamības gadījumā konsultējoties ar finansējuma saņēmēju.</w:t>
            </w:r>
          </w:p>
          <w:p w14:paraId="729A8D58" w14:textId="77777777" w:rsidR="00FE31E4" w:rsidRPr="00E778AE" w:rsidRDefault="00FE31E4" w:rsidP="00E778AE">
            <w:pPr>
              <w:jc w:val="both"/>
              <w:rPr>
                <w:noProof/>
                <w:lang w:val="lv-LV"/>
              </w:rPr>
            </w:pPr>
            <w:r w:rsidRPr="00E778AE">
              <w:rPr>
                <w:noProof/>
                <w:lang w:val="lv-LV"/>
              </w:rPr>
              <w:t>Lai attiecinātu zinātnisko rakstu kā sasniegtu rezultātu rādītāja “Oriģinālu zinātnisko rakstu skaits, kas iesniegti publicēšanai žurnālos vai rakstu krājumos, kuru citēšanas indekss sasniedz vismaz 50% no nozares vidējā citēšanas indeksa” ietvaros, finansējuma saņēmējs:</w:t>
            </w:r>
          </w:p>
          <w:p w14:paraId="2E2D5517" w14:textId="77777777" w:rsidR="00FE31E4" w:rsidRPr="00E778AE" w:rsidRDefault="00FE31E4" w:rsidP="00E778AE">
            <w:pPr>
              <w:jc w:val="both"/>
              <w:rPr>
                <w:noProof/>
                <w:lang w:val="lv-LV"/>
              </w:rPr>
            </w:pPr>
            <w:r w:rsidRPr="00E778AE">
              <w:rPr>
                <w:noProof/>
                <w:lang w:val="lv-LV"/>
              </w:rPr>
              <w:t>1. Zinātniskajā rakstā sadaļā pateicības (Acknowledgements) lieto atsauci uz Eiropas Reģionālās attīstības fondu un norāda vienošanās numuru (iespējams izmantot tikai tekstuālu atsauci).</w:t>
            </w:r>
          </w:p>
          <w:p w14:paraId="1C263165" w14:textId="77777777" w:rsidR="00FE31E4" w:rsidRPr="00E778AE" w:rsidRDefault="00FE31E4" w:rsidP="00E778AE">
            <w:pPr>
              <w:jc w:val="both"/>
              <w:rPr>
                <w:noProof/>
                <w:lang w:val="lv-LV"/>
              </w:rPr>
            </w:pPr>
            <w:r w:rsidRPr="00E778AE">
              <w:rPr>
                <w:noProof/>
                <w:lang w:val="lv-LV"/>
              </w:rPr>
              <w:t>2. Maksājuma pieprasījumam pievieno publicēto zinātnisko rakstu.</w:t>
            </w:r>
          </w:p>
          <w:p w14:paraId="0041A199" w14:textId="77777777" w:rsidR="00FE31E4" w:rsidRPr="00E778AE" w:rsidRDefault="00FE31E4" w:rsidP="00E778AE">
            <w:pPr>
              <w:jc w:val="both"/>
              <w:rPr>
                <w:noProof/>
                <w:lang w:val="lv-LV"/>
              </w:rPr>
            </w:pPr>
            <w:r w:rsidRPr="00E778AE">
              <w:rPr>
                <w:noProof/>
                <w:lang w:val="lv-LV"/>
              </w:rPr>
              <w:t>3. Maksājuma pieprasījuma piezīmju sadaļā norāda pilnu žurnāla vai rakstu krājuma nosaukumu, kurā zinātniskais raksts publicēts.</w:t>
            </w:r>
          </w:p>
          <w:p w14:paraId="70E11D02" w14:textId="77777777" w:rsidR="00FE31E4" w:rsidRPr="00E778AE" w:rsidRDefault="00FE31E4" w:rsidP="00E778AE">
            <w:pPr>
              <w:jc w:val="both"/>
              <w:rPr>
                <w:noProof/>
                <w:lang w:val="lv-LV"/>
              </w:rPr>
            </w:pPr>
          </w:p>
          <w:p w14:paraId="0722B8F0" w14:textId="77777777" w:rsidR="00FE31E4" w:rsidRPr="00E778AE" w:rsidRDefault="00FE31E4" w:rsidP="00E778AE">
            <w:pPr>
              <w:jc w:val="both"/>
              <w:rPr>
                <w:b/>
                <w:noProof/>
                <w:lang w:val="lv-LV"/>
              </w:rPr>
            </w:pPr>
            <w:r w:rsidRPr="00E778AE">
              <w:rPr>
                <w:b/>
                <w:noProof/>
                <w:lang w:val="lv-LV"/>
              </w:rPr>
              <w:t xml:space="preserve">Rādītājs uzskatāms par sasniegtu, ja rakstu krājums atbilst kritērijiem </w:t>
            </w:r>
            <w:r w:rsidRPr="00E778AE">
              <w:rPr>
                <w:b/>
                <w:noProof/>
                <w:u w:val="single"/>
                <w:lang w:val="lv-LV"/>
              </w:rPr>
              <w:t>vismaz vienā</w:t>
            </w:r>
            <w:r w:rsidRPr="00E778AE">
              <w:rPr>
                <w:b/>
                <w:noProof/>
                <w:lang w:val="lv-LV"/>
              </w:rPr>
              <w:t xml:space="preserve"> datu bāzē (Web of Science vai Scopus)</w:t>
            </w:r>
          </w:p>
        </w:tc>
      </w:tr>
    </w:tbl>
    <w:p w14:paraId="38670E39" w14:textId="77777777" w:rsidR="00BF0508" w:rsidRPr="00E778AE" w:rsidRDefault="00BF0508" w:rsidP="00E778AE">
      <w:pPr>
        <w:rPr>
          <w:lang w:val="lv-LV"/>
        </w:rPr>
      </w:pPr>
    </w:p>
    <w:p w14:paraId="649985C9" w14:textId="77777777" w:rsidR="00BF0508" w:rsidRPr="00E778AE" w:rsidRDefault="00BF0508" w:rsidP="00E778AE">
      <w:pPr>
        <w:rPr>
          <w:lang w:val="lv-LV"/>
        </w:rPr>
        <w:sectPr w:rsidR="00BF0508" w:rsidRPr="00E778AE" w:rsidSect="000B2F5B">
          <w:pgSz w:w="15840" w:h="12240" w:orient="landscape"/>
          <w:pgMar w:top="1440" w:right="1440" w:bottom="1440" w:left="1440" w:header="720" w:footer="720" w:gutter="0"/>
          <w:cols w:space="720"/>
          <w:docGrid w:linePitch="360"/>
        </w:sectPr>
      </w:pPr>
    </w:p>
    <w:p w14:paraId="70AE4B21" w14:textId="77777777" w:rsidR="008A47D2" w:rsidRPr="00DD0DA9" w:rsidRDefault="004E4014" w:rsidP="00E778AE">
      <w:pPr>
        <w:rPr>
          <w:lang w:val="lv-LV"/>
        </w:rPr>
      </w:pPr>
      <w:r w:rsidRPr="00E778AE">
        <w:rPr>
          <w:noProof/>
          <w:lang w:val="lv-LV" w:eastAsia="lv-LV"/>
        </w:rPr>
        <w:lastRenderedPageBreak/>
        <w:drawing>
          <wp:inline distT="0" distB="0" distL="0" distR="0" wp14:anchorId="1BB0C038" wp14:editId="66CAD678">
            <wp:extent cx="6480864" cy="819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2108" cy="8193072"/>
                    </a:xfrm>
                    <a:prstGeom prst="rect">
                      <a:avLst/>
                    </a:prstGeom>
                    <a:noFill/>
                    <a:ln>
                      <a:noFill/>
                    </a:ln>
                  </pic:spPr>
                </pic:pic>
              </a:graphicData>
            </a:graphic>
          </wp:inline>
        </w:drawing>
      </w:r>
    </w:p>
    <w:sectPr w:rsidR="008A47D2" w:rsidRPr="00DD0DA9" w:rsidSect="004E4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342FD" w14:textId="77777777" w:rsidR="00E66347" w:rsidRDefault="00E66347" w:rsidP="00BD0CAE">
      <w:pPr>
        <w:spacing w:after="0" w:line="240" w:lineRule="auto"/>
      </w:pPr>
      <w:r>
        <w:separator/>
      </w:r>
    </w:p>
  </w:endnote>
  <w:endnote w:type="continuationSeparator" w:id="0">
    <w:p w14:paraId="302FCB79" w14:textId="77777777" w:rsidR="00E66347" w:rsidRDefault="00E66347" w:rsidP="00BD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8705" w14:textId="77777777" w:rsidR="00E66347" w:rsidRDefault="00E66347" w:rsidP="00BD0CAE">
      <w:pPr>
        <w:spacing w:after="0" w:line="240" w:lineRule="auto"/>
      </w:pPr>
      <w:r>
        <w:separator/>
      </w:r>
    </w:p>
  </w:footnote>
  <w:footnote w:type="continuationSeparator" w:id="0">
    <w:p w14:paraId="2F6005A9" w14:textId="77777777" w:rsidR="00E66347" w:rsidRDefault="00E66347" w:rsidP="00BD0CAE">
      <w:pPr>
        <w:spacing w:after="0" w:line="240" w:lineRule="auto"/>
      </w:pPr>
      <w:r>
        <w:continuationSeparator/>
      </w:r>
    </w:p>
  </w:footnote>
  <w:footnote w:id="1">
    <w:p w14:paraId="72A9B5F0" w14:textId="77777777" w:rsidR="00E66347" w:rsidRPr="002709F2" w:rsidRDefault="00E66347" w:rsidP="00BF0508">
      <w:pPr>
        <w:pStyle w:val="FootnoteText"/>
        <w:rPr>
          <w:lang w:val="lv-LV"/>
        </w:rPr>
      </w:pPr>
      <w:r w:rsidRPr="002709F2">
        <w:rPr>
          <w:rStyle w:val="FootnoteReference"/>
          <w:lang w:val="lv-LV"/>
        </w:rPr>
        <w:footnoteRef/>
      </w:r>
      <w:r w:rsidRPr="002709F2">
        <w:rPr>
          <w:lang w:val="lv-LV"/>
        </w:rPr>
        <w:t xml:space="preserve"> 2016.gada 12.janvāra Ministru kabineta noteikumi Nr.34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w:t>
      </w:r>
      <w:hyperlink r:id="rId1" w:history="1">
        <w:r w:rsidRPr="002709F2">
          <w:rPr>
            <w:rStyle w:val="Hyperlink"/>
            <w:lang w:val="lv-LV"/>
          </w:rPr>
          <w:t>https://likumi.lv/ta/id/279475-darbibas-programmas-izaugsme-un-nodarbinatiba-1-1-1-specifiska-atbalsta-merka-palielinat-latvijas-zinatnisko-instituciju</w:t>
        </w:r>
      </w:hyperlink>
      <w:r w:rsidRPr="002709F2">
        <w:rPr>
          <w:lang w:val="lv-LV"/>
        </w:rPr>
        <w:t xml:space="preserve"> </w:t>
      </w:r>
    </w:p>
  </w:footnote>
  <w:footnote w:id="2">
    <w:p w14:paraId="73B59EC3" w14:textId="77777777" w:rsidR="00E66347" w:rsidRPr="002709F2" w:rsidRDefault="00E66347" w:rsidP="00BF0508">
      <w:pPr>
        <w:pStyle w:val="FootnoteText"/>
        <w:rPr>
          <w:lang w:val="lv-LV"/>
        </w:rPr>
      </w:pPr>
      <w:r w:rsidRPr="002709F2">
        <w:rPr>
          <w:rStyle w:val="FootnoteReference"/>
          <w:lang w:val="lv-LV"/>
        </w:rPr>
        <w:footnoteRef/>
      </w:r>
      <w:r w:rsidRPr="002709F2">
        <w:rPr>
          <w:lang w:val="lv-LV"/>
        </w:rPr>
        <w:t xml:space="preserve"> Finanšu ministrijas vadlīnijas Nr.2.1 “Vadlīnijas attiecināmo un neattiecināmo izmaksu noteikšanai 2014.-2020.gada plānošanas periodā” </w:t>
      </w:r>
      <w:hyperlink r:id="rId2" w:history="1">
        <w:r w:rsidRPr="002709F2">
          <w:rPr>
            <w:rStyle w:val="Hyperlink"/>
            <w:lang w:val="lv-LV"/>
          </w:rPr>
          <w:t>https://www.esfondi.lv/upload/00-vadlinijas/2.1.attiecinamibas-vadlinijas_2014-2020_27.02.2019.pdf</w:t>
        </w:r>
      </w:hyperlink>
    </w:p>
  </w:footnote>
  <w:footnote w:id="3">
    <w:p w14:paraId="1998924F" w14:textId="77777777" w:rsidR="00E66347" w:rsidRPr="002709F2" w:rsidRDefault="00E66347">
      <w:pPr>
        <w:pStyle w:val="FootnoteText"/>
        <w:rPr>
          <w:lang w:val="lv-LV"/>
        </w:rPr>
      </w:pPr>
      <w:r w:rsidRPr="002709F2">
        <w:rPr>
          <w:rStyle w:val="FootnoteReference"/>
          <w:lang w:val="lv-LV"/>
        </w:rPr>
        <w:footnoteRef/>
      </w:r>
      <w:r w:rsidRPr="002709F2">
        <w:rPr>
          <w:lang w:val="lv-LV"/>
        </w:rPr>
        <w:t xml:space="preserve"> </w:t>
      </w:r>
      <w:hyperlink r:id="rId3" w:history="1">
        <w:r w:rsidRPr="002709F2">
          <w:rPr>
            <w:rStyle w:val="Hyperlink"/>
            <w:lang w:val="lv-LV"/>
          </w:rPr>
          <w:t>https://www.cfla.gov.lv/lv/es-fondi-2014-2020/projektu-istenosana/praktiskas-ievirzes-petijumi-2-karta</w:t>
        </w:r>
      </w:hyperlink>
      <w:r w:rsidRPr="002709F2">
        <w:rPr>
          <w:lang w:val="lv-LV"/>
        </w:rPr>
        <w:t xml:space="preserve"> sadaļa “Ikgadējie pārskati”</w:t>
      </w:r>
    </w:p>
  </w:footnote>
  <w:footnote w:id="4">
    <w:p w14:paraId="0D3190BB" w14:textId="77777777" w:rsidR="00E66347" w:rsidRPr="002709F2" w:rsidRDefault="00E66347" w:rsidP="00F4346C">
      <w:pPr>
        <w:pStyle w:val="FootnoteText"/>
        <w:rPr>
          <w:lang w:val="lv-LV"/>
        </w:rPr>
      </w:pPr>
      <w:r w:rsidRPr="002709F2">
        <w:rPr>
          <w:rStyle w:val="FootnoteReference"/>
          <w:lang w:val="lv-LV"/>
        </w:rPr>
        <w:footnoteRef/>
      </w:r>
      <w:r w:rsidRPr="002709F2">
        <w:rPr>
          <w:lang w:val="lv-LV"/>
        </w:rPr>
        <w:t xml:space="preserve"> Veidlapas piemērs pieejams </w:t>
      </w:r>
      <w:hyperlink r:id="rId4" w:history="1">
        <w:r w:rsidRPr="002709F2">
          <w:rPr>
            <w:rStyle w:val="Hyperlink"/>
            <w:lang w:val="lv-LV"/>
          </w:rPr>
          <w:t>https://www.cfla.gov.lv/lv/es-fondi-2014-2020/projektu-istenosana/praktiskas-ievirzes-petijumi-2-karta</w:t>
        </w:r>
      </w:hyperlink>
      <w:r w:rsidRPr="002709F2">
        <w:rPr>
          <w:lang w:val="lv-LV"/>
        </w:rPr>
        <w:t xml:space="preserve"> sadaļā “Projekta īstenošanas laikā iesniedzamie dokumenti” ar nosaukumu “Pētījuma projekta īstenošanā iesaistītā darbinieka kopējā darba laika un paveiktā darba uzskaites veidlapa (PIEMĒRS)”</w:t>
      </w:r>
    </w:p>
  </w:footnote>
  <w:footnote w:id="5">
    <w:p w14:paraId="418A19F8" w14:textId="77777777" w:rsidR="00E66347" w:rsidRPr="002709F2" w:rsidRDefault="00E66347" w:rsidP="00BF0508">
      <w:pPr>
        <w:pStyle w:val="FootnoteText"/>
        <w:rPr>
          <w:lang w:val="lv-LV"/>
        </w:rPr>
      </w:pPr>
      <w:r w:rsidRPr="002709F2">
        <w:rPr>
          <w:rStyle w:val="FootnoteReference"/>
          <w:lang w:val="lv-LV"/>
        </w:rPr>
        <w:footnoteRef/>
      </w:r>
      <w:r w:rsidRPr="002709F2">
        <w:rPr>
          <w:lang w:val="lv-LV"/>
        </w:rPr>
        <w:t xml:space="preserve"> Publisko iepirkumu likums </w:t>
      </w:r>
      <w:hyperlink r:id="rId5" w:history="1">
        <w:r w:rsidRPr="002709F2">
          <w:rPr>
            <w:rStyle w:val="Hyperlink"/>
            <w:lang w:val="lv-LV"/>
          </w:rPr>
          <w:t>https://likumi.lv/ta/id/287760-publisko-iepirkumu-likums</w:t>
        </w:r>
      </w:hyperlink>
    </w:p>
  </w:footnote>
  <w:footnote w:id="6">
    <w:p w14:paraId="6A13163C" w14:textId="77777777" w:rsidR="00E66347" w:rsidRPr="002709F2" w:rsidRDefault="00E66347" w:rsidP="00BF0508">
      <w:pPr>
        <w:pStyle w:val="FootnoteText"/>
        <w:rPr>
          <w:lang w:val="lv-LV"/>
        </w:rPr>
      </w:pPr>
      <w:r w:rsidRPr="002709F2">
        <w:rPr>
          <w:rStyle w:val="FootnoteReference"/>
          <w:lang w:val="lv-LV"/>
        </w:rPr>
        <w:footnoteRef/>
      </w:r>
      <w:r w:rsidRPr="002709F2">
        <w:rPr>
          <w:lang w:val="lv-LV"/>
        </w:rPr>
        <w:t xml:space="preserve"> 2017.gada 1.jūlija Ministru kabineta noteikumiem Nr. 353 “Prasības zaļajam publiskajam iepirkumam un to piemērošanas kārtība” </w:t>
      </w:r>
      <w:hyperlink r:id="rId6" w:history="1">
        <w:r w:rsidRPr="002709F2">
          <w:rPr>
            <w:rStyle w:val="Hyperlink"/>
            <w:lang w:val="lv-LV"/>
          </w:rPr>
          <w:t>https://likumi.lv/ta/id/291867-prasibas-zalajam-publiskajam-iepirkumam-un-to-piemerosanas-kartiba</w:t>
        </w:r>
      </w:hyperlink>
      <w:r w:rsidRPr="002709F2">
        <w:rPr>
          <w:lang w:val="lv-LV"/>
        </w:rPr>
        <w:t xml:space="preserve"> </w:t>
      </w:r>
    </w:p>
  </w:footnote>
  <w:footnote w:id="7">
    <w:p w14:paraId="7948DF26" w14:textId="77777777" w:rsidR="00E66347" w:rsidRPr="002709F2" w:rsidRDefault="00E66347" w:rsidP="00BF0508">
      <w:pPr>
        <w:pStyle w:val="FootnoteText"/>
        <w:rPr>
          <w:lang w:val="lv-LV"/>
        </w:rPr>
      </w:pPr>
      <w:r w:rsidRPr="002709F2">
        <w:rPr>
          <w:rStyle w:val="FootnoteReference"/>
          <w:lang w:val="lv-LV"/>
        </w:rPr>
        <w:footnoteRef/>
      </w:r>
      <w:hyperlink r:id="rId7" w:history="1">
        <w:r w:rsidRPr="002709F2">
          <w:rPr>
            <w:rStyle w:val="Hyperlink"/>
            <w:lang w:val="lv-LV"/>
          </w:rPr>
          <w:t>http://www.varam.gov.lv/lat/darbibas_veidi/zalais_publiskais_iepirkums/?doc=24438%20%E2%80%93%20normat%C4%ABvais%20regul%C4%93jums%20un%20metodiskais%20atbalsts</w:t>
        </w:r>
      </w:hyperlink>
      <w:r w:rsidRPr="002709F2">
        <w:rPr>
          <w:lang w:val="lv-LV"/>
        </w:rPr>
        <w:t xml:space="preserve"> </w:t>
      </w:r>
    </w:p>
  </w:footnote>
  <w:footnote w:id="8">
    <w:p w14:paraId="7BA5AF76" w14:textId="77777777" w:rsidR="00E66347" w:rsidRPr="002709F2" w:rsidRDefault="00E66347" w:rsidP="00BF0508">
      <w:pPr>
        <w:pStyle w:val="FootnoteText"/>
        <w:rPr>
          <w:lang w:val="lv-LV"/>
        </w:rPr>
      </w:pPr>
      <w:r w:rsidRPr="002709F2">
        <w:rPr>
          <w:rStyle w:val="FootnoteReference"/>
          <w:lang w:val="lv-LV"/>
        </w:rPr>
        <w:footnoteRef/>
      </w:r>
      <w:r w:rsidRPr="002709F2">
        <w:rPr>
          <w:lang w:val="lv-LV"/>
        </w:rPr>
        <w:t xml:space="preserve"> </w:t>
      </w:r>
      <w:hyperlink r:id="rId8" w:history="1">
        <w:r w:rsidRPr="002709F2">
          <w:rPr>
            <w:rStyle w:val="Hyperlink"/>
            <w:lang w:val="lv-LV"/>
          </w:rPr>
          <w:t>http://www.varam.gov.lv/lat/darbibas_veidi/zalais_publiskais_iepirkums/?doc=22769</w:t>
        </w:r>
      </w:hyperlink>
      <w:r w:rsidRPr="002709F2">
        <w:rPr>
          <w:lang w:val="lv-LV"/>
        </w:rPr>
        <w:t xml:space="preserve"> </w:t>
      </w:r>
    </w:p>
  </w:footnote>
  <w:footnote w:id="9">
    <w:p w14:paraId="1E49290C" w14:textId="1CFDDB27" w:rsidR="00E66347" w:rsidRPr="002709F2" w:rsidRDefault="00E66347" w:rsidP="009A1384">
      <w:pPr>
        <w:pStyle w:val="FootnoteText"/>
        <w:rPr>
          <w:rFonts w:ascii="Times New Roman" w:hAnsi="Times New Roman"/>
          <w:lang w:val="lv-LV"/>
        </w:rPr>
      </w:pPr>
      <w:r w:rsidRPr="002709F2">
        <w:rPr>
          <w:rStyle w:val="FootnoteReference"/>
          <w:rFonts w:ascii="Times New Roman" w:hAnsi="Times New Roman"/>
          <w:lang w:val="lv-LV"/>
        </w:rPr>
        <w:footnoteRef/>
      </w:r>
      <w:r w:rsidRPr="002709F2">
        <w:rPr>
          <w:rFonts w:ascii="Times New Roman" w:hAnsi="Times New Roman"/>
          <w:lang w:val="lv-LV"/>
        </w:rPr>
        <w:t xml:space="preserve"> No 201</w:t>
      </w:r>
      <w:r>
        <w:rPr>
          <w:rFonts w:ascii="Times New Roman" w:hAnsi="Times New Roman"/>
          <w:lang w:val="lv-LV"/>
        </w:rPr>
        <w:t>9</w:t>
      </w:r>
      <w:r w:rsidRPr="002709F2">
        <w:rPr>
          <w:rFonts w:ascii="Times New Roman" w:hAnsi="Times New Roman"/>
          <w:lang w:val="lv-LV"/>
        </w:rPr>
        <w:t xml:space="preserve">.gada </w:t>
      </w:r>
      <w:r>
        <w:rPr>
          <w:rFonts w:ascii="Times New Roman" w:hAnsi="Times New Roman"/>
          <w:lang w:val="lv-LV"/>
        </w:rPr>
        <w:t>9</w:t>
      </w:r>
      <w:r w:rsidRPr="002709F2">
        <w:rPr>
          <w:rFonts w:ascii="Times New Roman" w:hAnsi="Times New Roman"/>
          <w:lang w:val="lv-LV"/>
        </w:rPr>
        <w:t>.</w:t>
      </w:r>
      <w:r>
        <w:rPr>
          <w:rFonts w:ascii="Times New Roman" w:hAnsi="Times New Roman"/>
          <w:lang w:val="lv-LV"/>
        </w:rPr>
        <w:t>augusta</w:t>
      </w:r>
      <w:r w:rsidRPr="002709F2">
        <w:rPr>
          <w:rFonts w:ascii="Times New Roman" w:hAnsi="Times New Roman"/>
          <w:lang w:val="lv-LV"/>
        </w:rPr>
        <w:t>, ja īsteno ar saimniecisku darbību nesaistītu projektu (projektos, kuros konkrētā persona piesaistīta pie tehniski ekonomiskās priekšizpētes veikšanas) vai pēc projekta iesnieguma iesniegšanas sadarbības iestādē</w:t>
      </w:r>
    </w:p>
  </w:footnote>
  <w:footnote w:id="10">
    <w:p w14:paraId="7CF35222" w14:textId="77777777" w:rsidR="00E66347" w:rsidRPr="002709F2" w:rsidRDefault="00E66347" w:rsidP="0026074C">
      <w:pPr>
        <w:pStyle w:val="FootnoteText"/>
        <w:rPr>
          <w:lang w:val="lv-LV"/>
        </w:rPr>
      </w:pPr>
      <w:r w:rsidRPr="002709F2">
        <w:rPr>
          <w:rStyle w:val="FootnoteReference"/>
          <w:lang w:val="lv-LV"/>
        </w:rPr>
        <w:footnoteRef/>
      </w:r>
      <w:r w:rsidRPr="002709F2">
        <w:rPr>
          <w:lang w:val="lv-LV"/>
        </w:rPr>
        <w:t xml:space="preserve"> jaunais zinātnieks – fiziska persona, kura veic zinātnisko darbību un kura Zinātniskās darbības likumā noteiktajā kārtībā doktora zinātnisko kvalifikāciju ieguvusi pēdējo 10 gadu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C79"/>
    <w:multiLevelType w:val="hybridMultilevel"/>
    <w:tmpl w:val="18688BDC"/>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B340088"/>
    <w:multiLevelType w:val="hybridMultilevel"/>
    <w:tmpl w:val="44389FF2"/>
    <w:lvl w:ilvl="0" w:tplc="84E4ABC6">
      <w:start w:val="1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1B4EC0"/>
    <w:multiLevelType w:val="hybridMultilevel"/>
    <w:tmpl w:val="BC185FB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67E0C8E"/>
    <w:multiLevelType w:val="hybridMultilevel"/>
    <w:tmpl w:val="8BC2FD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CB5D28"/>
    <w:multiLevelType w:val="hybridMultilevel"/>
    <w:tmpl w:val="24DA1A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EF5847"/>
    <w:multiLevelType w:val="hybridMultilevel"/>
    <w:tmpl w:val="25D6FB12"/>
    <w:lvl w:ilvl="0" w:tplc="63FE9C3E">
      <w:start w:val="1"/>
      <w:numFmt w:val="decimal"/>
      <w:lvlText w:val="%1."/>
      <w:lvlJc w:val="center"/>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321E77E8"/>
    <w:multiLevelType w:val="hybridMultilevel"/>
    <w:tmpl w:val="8926031A"/>
    <w:lvl w:ilvl="0" w:tplc="372AD3EA">
      <w:start w:val="2"/>
      <w:numFmt w:val="bullet"/>
      <w:lvlText w:val="-"/>
      <w:lvlJc w:val="left"/>
      <w:pPr>
        <w:ind w:left="720" w:hanging="360"/>
      </w:pPr>
      <w:rPr>
        <w:rFonts w:ascii="Times New Roman" w:eastAsia="Times New Roman" w:hAnsi="Times New Roman" w:cs="Times New Roman" w:hint="default"/>
      </w:rPr>
    </w:lvl>
    <w:lvl w:ilvl="1" w:tplc="38B27A78" w:tentative="1">
      <w:start w:val="1"/>
      <w:numFmt w:val="bullet"/>
      <w:lvlText w:val="o"/>
      <w:lvlJc w:val="left"/>
      <w:pPr>
        <w:ind w:left="1440" w:hanging="360"/>
      </w:pPr>
      <w:rPr>
        <w:rFonts w:ascii="Courier New" w:hAnsi="Courier New" w:cs="Courier New" w:hint="default"/>
      </w:rPr>
    </w:lvl>
    <w:lvl w:ilvl="2" w:tplc="EB721500" w:tentative="1">
      <w:start w:val="1"/>
      <w:numFmt w:val="bullet"/>
      <w:lvlText w:val=""/>
      <w:lvlJc w:val="left"/>
      <w:pPr>
        <w:ind w:left="2160" w:hanging="360"/>
      </w:pPr>
      <w:rPr>
        <w:rFonts w:ascii="Wingdings" w:hAnsi="Wingdings" w:hint="default"/>
      </w:rPr>
    </w:lvl>
    <w:lvl w:ilvl="3" w:tplc="23CA419C" w:tentative="1">
      <w:start w:val="1"/>
      <w:numFmt w:val="bullet"/>
      <w:lvlText w:val=""/>
      <w:lvlJc w:val="left"/>
      <w:pPr>
        <w:ind w:left="2880" w:hanging="360"/>
      </w:pPr>
      <w:rPr>
        <w:rFonts w:ascii="Symbol" w:hAnsi="Symbol" w:hint="default"/>
      </w:rPr>
    </w:lvl>
    <w:lvl w:ilvl="4" w:tplc="52A854BA" w:tentative="1">
      <w:start w:val="1"/>
      <w:numFmt w:val="bullet"/>
      <w:lvlText w:val="o"/>
      <w:lvlJc w:val="left"/>
      <w:pPr>
        <w:ind w:left="3600" w:hanging="360"/>
      </w:pPr>
      <w:rPr>
        <w:rFonts w:ascii="Courier New" w:hAnsi="Courier New" w:cs="Courier New" w:hint="default"/>
      </w:rPr>
    </w:lvl>
    <w:lvl w:ilvl="5" w:tplc="EF064D24" w:tentative="1">
      <w:start w:val="1"/>
      <w:numFmt w:val="bullet"/>
      <w:lvlText w:val=""/>
      <w:lvlJc w:val="left"/>
      <w:pPr>
        <w:ind w:left="4320" w:hanging="360"/>
      </w:pPr>
      <w:rPr>
        <w:rFonts w:ascii="Wingdings" w:hAnsi="Wingdings" w:hint="default"/>
      </w:rPr>
    </w:lvl>
    <w:lvl w:ilvl="6" w:tplc="E116AA8A" w:tentative="1">
      <w:start w:val="1"/>
      <w:numFmt w:val="bullet"/>
      <w:lvlText w:val=""/>
      <w:lvlJc w:val="left"/>
      <w:pPr>
        <w:ind w:left="5040" w:hanging="360"/>
      </w:pPr>
      <w:rPr>
        <w:rFonts w:ascii="Symbol" w:hAnsi="Symbol" w:hint="default"/>
      </w:rPr>
    </w:lvl>
    <w:lvl w:ilvl="7" w:tplc="F2C88460" w:tentative="1">
      <w:start w:val="1"/>
      <w:numFmt w:val="bullet"/>
      <w:lvlText w:val="o"/>
      <w:lvlJc w:val="left"/>
      <w:pPr>
        <w:ind w:left="5760" w:hanging="360"/>
      </w:pPr>
      <w:rPr>
        <w:rFonts w:ascii="Courier New" w:hAnsi="Courier New" w:cs="Courier New" w:hint="default"/>
      </w:rPr>
    </w:lvl>
    <w:lvl w:ilvl="8" w:tplc="D13C769E" w:tentative="1">
      <w:start w:val="1"/>
      <w:numFmt w:val="bullet"/>
      <w:lvlText w:val=""/>
      <w:lvlJc w:val="left"/>
      <w:pPr>
        <w:ind w:left="6480" w:hanging="360"/>
      </w:pPr>
      <w:rPr>
        <w:rFonts w:ascii="Wingdings" w:hAnsi="Wingdings" w:hint="default"/>
      </w:rPr>
    </w:lvl>
  </w:abstractNum>
  <w:abstractNum w:abstractNumId="7" w15:restartNumberingAfterBreak="0">
    <w:nsid w:val="353A3B72"/>
    <w:multiLevelType w:val="hybridMultilevel"/>
    <w:tmpl w:val="BAEA1B14"/>
    <w:lvl w:ilvl="0" w:tplc="63FE9C3E">
      <w:start w:val="1"/>
      <w:numFmt w:val="decimal"/>
      <w:lvlText w:val="%1."/>
      <w:lvlJc w:val="center"/>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9024A0"/>
    <w:multiLevelType w:val="hybridMultilevel"/>
    <w:tmpl w:val="83EEAB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396372"/>
    <w:multiLevelType w:val="hybridMultilevel"/>
    <w:tmpl w:val="0C0EFA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DB207E"/>
    <w:multiLevelType w:val="hybridMultilevel"/>
    <w:tmpl w:val="0C3A6A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5852D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592C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C27745"/>
    <w:multiLevelType w:val="hybridMultilevel"/>
    <w:tmpl w:val="1520AF28"/>
    <w:lvl w:ilvl="0" w:tplc="63FE9C3E">
      <w:start w:val="1"/>
      <w:numFmt w:val="decimal"/>
      <w:lvlText w:val="%1."/>
      <w:lvlJc w:val="center"/>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305FC2"/>
    <w:multiLevelType w:val="hybridMultilevel"/>
    <w:tmpl w:val="1ED4334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655839B9"/>
    <w:multiLevelType w:val="hybridMultilevel"/>
    <w:tmpl w:val="A2FE793E"/>
    <w:lvl w:ilvl="0" w:tplc="63FE9C3E">
      <w:start w:val="1"/>
      <w:numFmt w:val="decimal"/>
      <w:lvlText w:val="%1."/>
      <w:lvlJc w:val="center"/>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9EA54D7"/>
    <w:multiLevelType w:val="hybridMultilevel"/>
    <w:tmpl w:val="8BC2FD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B506EED"/>
    <w:multiLevelType w:val="hybridMultilevel"/>
    <w:tmpl w:val="A822AA6E"/>
    <w:lvl w:ilvl="0" w:tplc="66344F6E">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6A4C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7"/>
  </w:num>
  <w:num w:numId="4">
    <w:abstractNumId w:val="6"/>
  </w:num>
  <w:num w:numId="5">
    <w:abstractNumId w:val="9"/>
  </w:num>
  <w:num w:numId="6">
    <w:abstractNumId w:val="12"/>
  </w:num>
  <w:num w:numId="7">
    <w:abstractNumId w:val="11"/>
  </w:num>
  <w:num w:numId="8">
    <w:abstractNumId w:val="18"/>
  </w:num>
  <w:num w:numId="9">
    <w:abstractNumId w:val="3"/>
  </w:num>
  <w:num w:numId="10">
    <w:abstractNumId w:val="17"/>
  </w:num>
  <w:num w:numId="11">
    <w:abstractNumId w:val="8"/>
  </w:num>
  <w:num w:numId="12">
    <w:abstractNumId w:val="4"/>
  </w:num>
  <w:num w:numId="13">
    <w:abstractNumId w:val="16"/>
  </w:num>
  <w:num w:numId="14">
    <w:abstractNumId w:val="15"/>
  </w:num>
  <w:num w:numId="15">
    <w:abstractNumId w:val="13"/>
  </w:num>
  <w:num w:numId="16">
    <w:abstractNumId w:val="5"/>
  </w:num>
  <w:num w:numId="17">
    <w:abstractNumId w:val="0"/>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3F"/>
    <w:rsid w:val="00005236"/>
    <w:rsid w:val="00005356"/>
    <w:rsid w:val="00013E4E"/>
    <w:rsid w:val="0001424B"/>
    <w:rsid w:val="00016A2C"/>
    <w:rsid w:val="00020AF3"/>
    <w:rsid w:val="00025AEE"/>
    <w:rsid w:val="00025B44"/>
    <w:rsid w:val="00025C0E"/>
    <w:rsid w:val="0003455B"/>
    <w:rsid w:val="0004390D"/>
    <w:rsid w:val="000475E6"/>
    <w:rsid w:val="00051292"/>
    <w:rsid w:val="00064167"/>
    <w:rsid w:val="000662F8"/>
    <w:rsid w:val="00066A87"/>
    <w:rsid w:val="00074070"/>
    <w:rsid w:val="00074B5D"/>
    <w:rsid w:val="000833D5"/>
    <w:rsid w:val="0009060A"/>
    <w:rsid w:val="00091049"/>
    <w:rsid w:val="000A2344"/>
    <w:rsid w:val="000A5E50"/>
    <w:rsid w:val="000A7908"/>
    <w:rsid w:val="000B2F5B"/>
    <w:rsid w:val="000B4853"/>
    <w:rsid w:val="000B596E"/>
    <w:rsid w:val="000C6D26"/>
    <w:rsid w:val="000D0177"/>
    <w:rsid w:val="000D1411"/>
    <w:rsid w:val="000D42C4"/>
    <w:rsid w:val="000E1DCA"/>
    <w:rsid w:val="000E4543"/>
    <w:rsid w:val="000F1CFC"/>
    <w:rsid w:val="000F61C2"/>
    <w:rsid w:val="000F6611"/>
    <w:rsid w:val="00103116"/>
    <w:rsid w:val="00104952"/>
    <w:rsid w:val="0011089F"/>
    <w:rsid w:val="00122999"/>
    <w:rsid w:val="00134C62"/>
    <w:rsid w:val="00134F37"/>
    <w:rsid w:val="00141B22"/>
    <w:rsid w:val="00143269"/>
    <w:rsid w:val="001539E9"/>
    <w:rsid w:val="00173018"/>
    <w:rsid w:val="001740E2"/>
    <w:rsid w:val="00180BB3"/>
    <w:rsid w:val="0018688D"/>
    <w:rsid w:val="00190853"/>
    <w:rsid w:val="001908C8"/>
    <w:rsid w:val="00191BEC"/>
    <w:rsid w:val="00191CE9"/>
    <w:rsid w:val="00194994"/>
    <w:rsid w:val="001972C8"/>
    <w:rsid w:val="001A20C4"/>
    <w:rsid w:val="001A24E3"/>
    <w:rsid w:val="001B1A60"/>
    <w:rsid w:val="001B3D53"/>
    <w:rsid w:val="001B52AB"/>
    <w:rsid w:val="001B7A79"/>
    <w:rsid w:val="001C056A"/>
    <w:rsid w:val="001C56F0"/>
    <w:rsid w:val="001D47BE"/>
    <w:rsid w:val="001D56E6"/>
    <w:rsid w:val="001E0CEF"/>
    <w:rsid w:val="001F1635"/>
    <w:rsid w:val="001F2B3D"/>
    <w:rsid w:val="001F5EBD"/>
    <w:rsid w:val="00201C3B"/>
    <w:rsid w:val="00201D82"/>
    <w:rsid w:val="00206806"/>
    <w:rsid w:val="00210063"/>
    <w:rsid w:val="00210212"/>
    <w:rsid w:val="00212E1F"/>
    <w:rsid w:val="002141FF"/>
    <w:rsid w:val="00220664"/>
    <w:rsid w:val="00222738"/>
    <w:rsid w:val="00224B9C"/>
    <w:rsid w:val="0022532F"/>
    <w:rsid w:val="00252090"/>
    <w:rsid w:val="00253EE1"/>
    <w:rsid w:val="00254CC3"/>
    <w:rsid w:val="0025715A"/>
    <w:rsid w:val="0026074C"/>
    <w:rsid w:val="00261C5C"/>
    <w:rsid w:val="002645AC"/>
    <w:rsid w:val="0026551F"/>
    <w:rsid w:val="002662B9"/>
    <w:rsid w:val="00267D51"/>
    <w:rsid w:val="0027084E"/>
    <w:rsid w:val="002709F2"/>
    <w:rsid w:val="00271147"/>
    <w:rsid w:val="00274BE4"/>
    <w:rsid w:val="00274EC4"/>
    <w:rsid w:val="00285741"/>
    <w:rsid w:val="002901F2"/>
    <w:rsid w:val="00294AC8"/>
    <w:rsid w:val="00294B4D"/>
    <w:rsid w:val="002A12BD"/>
    <w:rsid w:val="002A14A7"/>
    <w:rsid w:val="002A51FB"/>
    <w:rsid w:val="002A5A01"/>
    <w:rsid w:val="002B5FBC"/>
    <w:rsid w:val="002B682D"/>
    <w:rsid w:val="002C378E"/>
    <w:rsid w:val="002D2D49"/>
    <w:rsid w:val="002E12ED"/>
    <w:rsid w:val="002E6D05"/>
    <w:rsid w:val="003105B3"/>
    <w:rsid w:val="00320343"/>
    <w:rsid w:val="00330AB4"/>
    <w:rsid w:val="00332B18"/>
    <w:rsid w:val="003374B7"/>
    <w:rsid w:val="00352152"/>
    <w:rsid w:val="0035696D"/>
    <w:rsid w:val="00362E8E"/>
    <w:rsid w:val="00377988"/>
    <w:rsid w:val="003A64E2"/>
    <w:rsid w:val="003B048E"/>
    <w:rsid w:val="003C6504"/>
    <w:rsid w:val="003D3E9E"/>
    <w:rsid w:val="003D518B"/>
    <w:rsid w:val="003E23C8"/>
    <w:rsid w:val="003E3C2D"/>
    <w:rsid w:val="003E47B1"/>
    <w:rsid w:val="003F1023"/>
    <w:rsid w:val="003F5888"/>
    <w:rsid w:val="004064EF"/>
    <w:rsid w:val="00407A10"/>
    <w:rsid w:val="00407F6E"/>
    <w:rsid w:val="00413943"/>
    <w:rsid w:val="00414676"/>
    <w:rsid w:val="00416F4C"/>
    <w:rsid w:val="00420172"/>
    <w:rsid w:val="00425BB2"/>
    <w:rsid w:val="0042750B"/>
    <w:rsid w:val="00432368"/>
    <w:rsid w:val="0043253A"/>
    <w:rsid w:val="0043553E"/>
    <w:rsid w:val="00436AB5"/>
    <w:rsid w:val="00460F74"/>
    <w:rsid w:val="0047149F"/>
    <w:rsid w:val="00477DFB"/>
    <w:rsid w:val="004837F6"/>
    <w:rsid w:val="004871A7"/>
    <w:rsid w:val="00490C45"/>
    <w:rsid w:val="0049266C"/>
    <w:rsid w:val="00496FBA"/>
    <w:rsid w:val="004A7FAF"/>
    <w:rsid w:val="004B2D12"/>
    <w:rsid w:val="004C407B"/>
    <w:rsid w:val="004D48A2"/>
    <w:rsid w:val="004D5153"/>
    <w:rsid w:val="004E069E"/>
    <w:rsid w:val="004E4014"/>
    <w:rsid w:val="004F6E5C"/>
    <w:rsid w:val="00505E15"/>
    <w:rsid w:val="00505EC7"/>
    <w:rsid w:val="00506029"/>
    <w:rsid w:val="00512631"/>
    <w:rsid w:val="0053084A"/>
    <w:rsid w:val="005314C7"/>
    <w:rsid w:val="00543483"/>
    <w:rsid w:val="00544743"/>
    <w:rsid w:val="00546057"/>
    <w:rsid w:val="00546586"/>
    <w:rsid w:val="005507E5"/>
    <w:rsid w:val="00564234"/>
    <w:rsid w:val="00570449"/>
    <w:rsid w:val="0058230F"/>
    <w:rsid w:val="005869B1"/>
    <w:rsid w:val="00593C9D"/>
    <w:rsid w:val="005B05E3"/>
    <w:rsid w:val="005B1E68"/>
    <w:rsid w:val="005B2875"/>
    <w:rsid w:val="005C009D"/>
    <w:rsid w:val="005D06FA"/>
    <w:rsid w:val="005D2EC6"/>
    <w:rsid w:val="005D5BD0"/>
    <w:rsid w:val="005E28A6"/>
    <w:rsid w:val="005F2B4A"/>
    <w:rsid w:val="0060151E"/>
    <w:rsid w:val="00601A90"/>
    <w:rsid w:val="006061B3"/>
    <w:rsid w:val="00615F6C"/>
    <w:rsid w:val="006307BB"/>
    <w:rsid w:val="00633475"/>
    <w:rsid w:val="00635E7A"/>
    <w:rsid w:val="006457C0"/>
    <w:rsid w:val="00652598"/>
    <w:rsid w:val="00653F3A"/>
    <w:rsid w:val="00655314"/>
    <w:rsid w:val="0066150D"/>
    <w:rsid w:val="00661CFB"/>
    <w:rsid w:val="00667D27"/>
    <w:rsid w:val="00670B81"/>
    <w:rsid w:val="00671649"/>
    <w:rsid w:val="00673411"/>
    <w:rsid w:val="0068038E"/>
    <w:rsid w:val="00683D10"/>
    <w:rsid w:val="00685A2D"/>
    <w:rsid w:val="00691C6E"/>
    <w:rsid w:val="00697959"/>
    <w:rsid w:val="00697D1D"/>
    <w:rsid w:val="006B1F66"/>
    <w:rsid w:val="006B4660"/>
    <w:rsid w:val="006C1258"/>
    <w:rsid w:val="006C60D8"/>
    <w:rsid w:val="006D12A9"/>
    <w:rsid w:val="006D1B31"/>
    <w:rsid w:val="006D2788"/>
    <w:rsid w:val="006D67F0"/>
    <w:rsid w:val="006F3B1B"/>
    <w:rsid w:val="006F4D85"/>
    <w:rsid w:val="007001FB"/>
    <w:rsid w:val="007021BF"/>
    <w:rsid w:val="007031AE"/>
    <w:rsid w:val="00703FAF"/>
    <w:rsid w:val="0070461D"/>
    <w:rsid w:val="007046C7"/>
    <w:rsid w:val="00712591"/>
    <w:rsid w:val="0071575A"/>
    <w:rsid w:val="00722A95"/>
    <w:rsid w:val="0072565B"/>
    <w:rsid w:val="00732BB4"/>
    <w:rsid w:val="00732D42"/>
    <w:rsid w:val="00734D99"/>
    <w:rsid w:val="00736BCB"/>
    <w:rsid w:val="00747A2A"/>
    <w:rsid w:val="007741AE"/>
    <w:rsid w:val="00775C67"/>
    <w:rsid w:val="007824CF"/>
    <w:rsid w:val="00783E7A"/>
    <w:rsid w:val="00791301"/>
    <w:rsid w:val="00796194"/>
    <w:rsid w:val="00796C72"/>
    <w:rsid w:val="00797DDC"/>
    <w:rsid w:val="007A289A"/>
    <w:rsid w:val="007A7146"/>
    <w:rsid w:val="007A7601"/>
    <w:rsid w:val="007B4200"/>
    <w:rsid w:val="007B6579"/>
    <w:rsid w:val="007C2806"/>
    <w:rsid w:val="007C347F"/>
    <w:rsid w:val="007C713F"/>
    <w:rsid w:val="007D5585"/>
    <w:rsid w:val="007D71C7"/>
    <w:rsid w:val="007E30E4"/>
    <w:rsid w:val="007E3BC5"/>
    <w:rsid w:val="007F18A5"/>
    <w:rsid w:val="007F495D"/>
    <w:rsid w:val="007F6144"/>
    <w:rsid w:val="00800C5F"/>
    <w:rsid w:val="00801CA2"/>
    <w:rsid w:val="00804438"/>
    <w:rsid w:val="00820B5E"/>
    <w:rsid w:val="00821059"/>
    <w:rsid w:val="008220D7"/>
    <w:rsid w:val="00836519"/>
    <w:rsid w:val="0084229F"/>
    <w:rsid w:val="00853EA5"/>
    <w:rsid w:val="008631F9"/>
    <w:rsid w:val="0086537D"/>
    <w:rsid w:val="008754F3"/>
    <w:rsid w:val="00882ECF"/>
    <w:rsid w:val="008A19CA"/>
    <w:rsid w:val="008A47D2"/>
    <w:rsid w:val="008A74C8"/>
    <w:rsid w:val="008B6C17"/>
    <w:rsid w:val="008D07D3"/>
    <w:rsid w:val="008E3B19"/>
    <w:rsid w:val="008E457B"/>
    <w:rsid w:val="008F03FB"/>
    <w:rsid w:val="008F0ECC"/>
    <w:rsid w:val="008F3D16"/>
    <w:rsid w:val="00903A84"/>
    <w:rsid w:val="00910616"/>
    <w:rsid w:val="00910799"/>
    <w:rsid w:val="00910AC7"/>
    <w:rsid w:val="00921AC4"/>
    <w:rsid w:val="00921BEB"/>
    <w:rsid w:val="00935681"/>
    <w:rsid w:val="0095444A"/>
    <w:rsid w:val="00956C3F"/>
    <w:rsid w:val="009633E2"/>
    <w:rsid w:val="0097288D"/>
    <w:rsid w:val="00972D4C"/>
    <w:rsid w:val="00980E69"/>
    <w:rsid w:val="00985238"/>
    <w:rsid w:val="00985B34"/>
    <w:rsid w:val="009922D0"/>
    <w:rsid w:val="009950F3"/>
    <w:rsid w:val="00995DFE"/>
    <w:rsid w:val="009A0401"/>
    <w:rsid w:val="009A1384"/>
    <w:rsid w:val="009B1988"/>
    <w:rsid w:val="009B7E6C"/>
    <w:rsid w:val="009C352B"/>
    <w:rsid w:val="009C485F"/>
    <w:rsid w:val="009D1295"/>
    <w:rsid w:val="009D7886"/>
    <w:rsid w:val="009E4301"/>
    <w:rsid w:val="009F63F9"/>
    <w:rsid w:val="009F7CDD"/>
    <w:rsid w:val="00A00203"/>
    <w:rsid w:val="00A06D66"/>
    <w:rsid w:val="00A070E2"/>
    <w:rsid w:val="00A12D12"/>
    <w:rsid w:val="00A2131A"/>
    <w:rsid w:val="00A21E66"/>
    <w:rsid w:val="00A243DB"/>
    <w:rsid w:val="00A24D4A"/>
    <w:rsid w:val="00A353F8"/>
    <w:rsid w:val="00A4045B"/>
    <w:rsid w:val="00A44CB5"/>
    <w:rsid w:val="00A527A6"/>
    <w:rsid w:val="00A52DC9"/>
    <w:rsid w:val="00A5346B"/>
    <w:rsid w:val="00A539C4"/>
    <w:rsid w:val="00A6243D"/>
    <w:rsid w:val="00A76546"/>
    <w:rsid w:val="00A82151"/>
    <w:rsid w:val="00A9074D"/>
    <w:rsid w:val="00A90D73"/>
    <w:rsid w:val="00A9111E"/>
    <w:rsid w:val="00A93AC9"/>
    <w:rsid w:val="00A97D37"/>
    <w:rsid w:val="00AA1935"/>
    <w:rsid w:val="00AA6F29"/>
    <w:rsid w:val="00AB0189"/>
    <w:rsid w:val="00AB1694"/>
    <w:rsid w:val="00AB37FA"/>
    <w:rsid w:val="00AC3385"/>
    <w:rsid w:val="00AD0F11"/>
    <w:rsid w:val="00AD2EEA"/>
    <w:rsid w:val="00AD3CD7"/>
    <w:rsid w:val="00AE36C9"/>
    <w:rsid w:val="00AF0511"/>
    <w:rsid w:val="00AF0832"/>
    <w:rsid w:val="00AF46CE"/>
    <w:rsid w:val="00AF617E"/>
    <w:rsid w:val="00B1240A"/>
    <w:rsid w:val="00B13248"/>
    <w:rsid w:val="00B27082"/>
    <w:rsid w:val="00B321B1"/>
    <w:rsid w:val="00B40484"/>
    <w:rsid w:val="00B471EF"/>
    <w:rsid w:val="00B477FE"/>
    <w:rsid w:val="00B5472D"/>
    <w:rsid w:val="00B5554C"/>
    <w:rsid w:val="00B577D6"/>
    <w:rsid w:val="00B62960"/>
    <w:rsid w:val="00B64C3E"/>
    <w:rsid w:val="00B66EC2"/>
    <w:rsid w:val="00B745B4"/>
    <w:rsid w:val="00B80DF5"/>
    <w:rsid w:val="00B813F4"/>
    <w:rsid w:val="00B81FE1"/>
    <w:rsid w:val="00B84F71"/>
    <w:rsid w:val="00B85CA0"/>
    <w:rsid w:val="00B87EDC"/>
    <w:rsid w:val="00B94DF9"/>
    <w:rsid w:val="00BA1181"/>
    <w:rsid w:val="00BA47D4"/>
    <w:rsid w:val="00BA79A8"/>
    <w:rsid w:val="00BB4675"/>
    <w:rsid w:val="00BC2F82"/>
    <w:rsid w:val="00BC5134"/>
    <w:rsid w:val="00BD0CAE"/>
    <w:rsid w:val="00BD4C55"/>
    <w:rsid w:val="00BD592F"/>
    <w:rsid w:val="00BD63EF"/>
    <w:rsid w:val="00BE1B4A"/>
    <w:rsid w:val="00BE5C40"/>
    <w:rsid w:val="00BF0508"/>
    <w:rsid w:val="00BF0C9F"/>
    <w:rsid w:val="00BF1B4B"/>
    <w:rsid w:val="00BF3828"/>
    <w:rsid w:val="00BF55B8"/>
    <w:rsid w:val="00C005F0"/>
    <w:rsid w:val="00C01A96"/>
    <w:rsid w:val="00C2315B"/>
    <w:rsid w:val="00C24DB7"/>
    <w:rsid w:val="00C2509B"/>
    <w:rsid w:val="00C37D4C"/>
    <w:rsid w:val="00C50291"/>
    <w:rsid w:val="00C52084"/>
    <w:rsid w:val="00C55A41"/>
    <w:rsid w:val="00C736F3"/>
    <w:rsid w:val="00C7749E"/>
    <w:rsid w:val="00C84E1C"/>
    <w:rsid w:val="00C86BDF"/>
    <w:rsid w:val="00CA6857"/>
    <w:rsid w:val="00CB1E37"/>
    <w:rsid w:val="00CB4F94"/>
    <w:rsid w:val="00CB7C2F"/>
    <w:rsid w:val="00CC5327"/>
    <w:rsid w:val="00CC7B57"/>
    <w:rsid w:val="00CD3E70"/>
    <w:rsid w:val="00CE2C4B"/>
    <w:rsid w:val="00CE67A7"/>
    <w:rsid w:val="00CE7F96"/>
    <w:rsid w:val="00CF0684"/>
    <w:rsid w:val="00CF7E0D"/>
    <w:rsid w:val="00D05D17"/>
    <w:rsid w:val="00D10872"/>
    <w:rsid w:val="00D10FB5"/>
    <w:rsid w:val="00D11E88"/>
    <w:rsid w:val="00D13235"/>
    <w:rsid w:val="00D141C9"/>
    <w:rsid w:val="00D22BDD"/>
    <w:rsid w:val="00D255E4"/>
    <w:rsid w:val="00D27FE4"/>
    <w:rsid w:val="00D342AC"/>
    <w:rsid w:val="00D35315"/>
    <w:rsid w:val="00D37EC2"/>
    <w:rsid w:val="00D51BE3"/>
    <w:rsid w:val="00D60275"/>
    <w:rsid w:val="00D73E51"/>
    <w:rsid w:val="00DA36E3"/>
    <w:rsid w:val="00DA3C21"/>
    <w:rsid w:val="00DD0DA9"/>
    <w:rsid w:val="00DD3622"/>
    <w:rsid w:val="00DE1FB4"/>
    <w:rsid w:val="00DE59C3"/>
    <w:rsid w:val="00DF00B6"/>
    <w:rsid w:val="00E02B7C"/>
    <w:rsid w:val="00E12308"/>
    <w:rsid w:val="00E13656"/>
    <w:rsid w:val="00E14E40"/>
    <w:rsid w:val="00E14FA7"/>
    <w:rsid w:val="00E1683D"/>
    <w:rsid w:val="00E4272E"/>
    <w:rsid w:val="00E507CA"/>
    <w:rsid w:val="00E50C1C"/>
    <w:rsid w:val="00E60C74"/>
    <w:rsid w:val="00E66347"/>
    <w:rsid w:val="00E72B8A"/>
    <w:rsid w:val="00E778AE"/>
    <w:rsid w:val="00E9486D"/>
    <w:rsid w:val="00E95A84"/>
    <w:rsid w:val="00EB25C0"/>
    <w:rsid w:val="00EB4610"/>
    <w:rsid w:val="00EB561F"/>
    <w:rsid w:val="00EB5D71"/>
    <w:rsid w:val="00EC522E"/>
    <w:rsid w:val="00ED3674"/>
    <w:rsid w:val="00ED3757"/>
    <w:rsid w:val="00EE2567"/>
    <w:rsid w:val="00EE7756"/>
    <w:rsid w:val="00EF405D"/>
    <w:rsid w:val="00F06FAF"/>
    <w:rsid w:val="00F11572"/>
    <w:rsid w:val="00F15458"/>
    <w:rsid w:val="00F158ED"/>
    <w:rsid w:val="00F16A53"/>
    <w:rsid w:val="00F16D0A"/>
    <w:rsid w:val="00F227CF"/>
    <w:rsid w:val="00F24130"/>
    <w:rsid w:val="00F275C9"/>
    <w:rsid w:val="00F2799D"/>
    <w:rsid w:val="00F35420"/>
    <w:rsid w:val="00F35A67"/>
    <w:rsid w:val="00F4346C"/>
    <w:rsid w:val="00F45164"/>
    <w:rsid w:val="00F606CD"/>
    <w:rsid w:val="00F61E4C"/>
    <w:rsid w:val="00F63785"/>
    <w:rsid w:val="00F82678"/>
    <w:rsid w:val="00F96373"/>
    <w:rsid w:val="00FA0EE2"/>
    <w:rsid w:val="00FA66C4"/>
    <w:rsid w:val="00FA7B41"/>
    <w:rsid w:val="00FB1D06"/>
    <w:rsid w:val="00FB3E19"/>
    <w:rsid w:val="00FB5D16"/>
    <w:rsid w:val="00FC5D4E"/>
    <w:rsid w:val="00FD2B8B"/>
    <w:rsid w:val="00FE1739"/>
    <w:rsid w:val="00FE29DE"/>
    <w:rsid w:val="00FE31E4"/>
    <w:rsid w:val="00FE4B0A"/>
    <w:rsid w:val="00FE605A"/>
    <w:rsid w:val="00FF4555"/>
    <w:rsid w:val="00FF64BE"/>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7C428"/>
  <w15:docId w15:val="{CF750827-3B12-4DC1-8D6B-25120A44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014"/>
    <w:pPr>
      <w:spacing w:after="0" w:line="240" w:lineRule="auto"/>
      <w:outlineLvl w:val="0"/>
    </w:pPr>
    <w:rPr>
      <w:b/>
      <w:lang w:val="lv-LV"/>
    </w:rPr>
  </w:style>
  <w:style w:type="paragraph" w:styleId="Heading2">
    <w:name w:val="heading 2"/>
    <w:basedOn w:val="Normal"/>
    <w:next w:val="Normal"/>
    <w:link w:val="Heading2Char"/>
    <w:uiPriority w:val="9"/>
    <w:unhideWhenUsed/>
    <w:qFormat/>
    <w:rsid w:val="004E4014"/>
    <w:pPr>
      <w:spacing w:after="0" w:line="240" w:lineRule="auto"/>
      <w:outlineLvl w:val="1"/>
    </w:pPr>
    <w:rPr>
      <w:lang w:val="lv-LV"/>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014"/>
    <w:rPr>
      <w:b/>
      <w:lang w:val="lv-LV"/>
    </w:rPr>
  </w:style>
  <w:style w:type="character" w:customStyle="1" w:styleId="Heading2Char">
    <w:name w:val="Heading 2 Char"/>
    <w:basedOn w:val="DefaultParagraphFont"/>
    <w:link w:val="Heading2"/>
    <w:uiPriority w:val="9"/>
    <w:rsid w:val="004E4014"/>
    <w:rPr>
      <w:lang w:val="lv-LV"/>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7C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E7A"/>
    <w:rPr>
      <w:rFonts w:ascii="Segoe UI" w:hAnsi="Segoe UI" w:cs="Segoe UI"/>
      <w:sz w:val="18"/>
      <w:szCs w:val="18"/>
    </w:rPr>
  </w:style>
  <w:style w:type="character" w:styleId="CommentReference">
    <w:name w:val="annotation reference"/>
    <w:basedOn w:val="DefaultParagraphFont"/>
    <w:uiPriority w:val="99"/>
    <w:semiHidden/>
    <w:unhideWhenUsed/>
    <w:rsid w:val="00593C9D"/>
    <w:rPr>
      <w:sz w:val="16"/>
      <w:szCs w:val="16"/>
    </w:rPr>
  </w:style>
  <w:style w:type="paragraph" w:styleId="CommentText">
    <w:name w:val="annotation text"/>
    <w:basedOn w:val="Normal"/>
    <w:link w:val="CommentTextChar"/>
    <w:uiPriority w:val="99"/>
    <w:semiHidden/>
    <w:unhideWhenUsed/>
    <w:rsid w:val="00593C9D"/>
    <w:pPr>
      <w:spacing w:line="240" w:lineRule="auto"/>
    </w:pPr>
    <w:rPr>
      <w:sz w:val="20"/>
      <w:szCs w:val="20"/>
    </w:rPr>
  </w:style>
  <w:style w:type="character" w:customStyle="1" w:styleId="CommentTextChar">
    <w:name w:val="Comment Text Char"/>
    <w:basedOn w:val="DefaultParagraphFont"/>
    <w:link w:val="CommentText"/>
    <w:uiPriority w:val="99"/>
    <w:semiHidden/>
    <w:rsid w:val="00593C9D"/>
    <w:rPr>
      <w:sz w:val="20"/>
      <w:szCs w:val="20"/>
    </w:rPr>
  </w:style>
  <w:style w:type="paragraph" w:styleId="CommentSubject">
    <w:name w:val="annotation subject"/>
    <w:basedOn w:val="CommentText"/>
    <w:next w:val="CommentText"/>
    <w:link w:val="CommentSubjectChar"/>
    <w:uiPriority w:val="99"/>
    <w:semiHidden/>
    <w:unhideWhenUsed/>
    <w:rsid w:val="00593C9D"/>
    <w:rPr>
      <w:b/>
      <w:bCs/>
    </w:rPr>
  </w:style>
  <w:style w:type="character" w:customStyle="1" w:styleId="CommentSubjectChar">
    <w:name w:val="Comment Subject Char"/>
    <w:basedOn w:val="CommentTextChar"/>
    <w:link w:val="CommentSubject"/>
    <w:uiPriority w:val="99"/>
    <w:semiHidden/>
    <w:rsid w:val="00593C9D"/>
    <w:rPr>
      <w:b/>
      <w:bCs/>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nhideWhenUsed/>
    <w:rsid w:val="00BD0CAE"/>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BD0CAE"/>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BD0CAE"/>
    <w:rPr>
      <w:vertAlign w:val="superscript"/>
    </w:rPr>
  </w:style>
  <w:style w:type="paragraph" w:styleId="TOCHeading">
    <w:name w:val="TOC Heading"/>
    <w:basedOn w:val="Heading1"/>
    <w:next w:val="Normal"/>
    <w:uiPriority w:val="39"/>
    <w:unhideWhenUsed/>
    <w:qFormat/>
    <w:rsid w:val="007E3BC5"/>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066A87"/>
    <w:pPr>
      <w:tabs>
        <w:tab w:val="right" w:leader="dot" w:pos="9781"/>
      </w:tabs>
      <w:spacing w:after="100"/>
      <w:jc w:val="both"/>
    </w:pPr>
    <w:rPr>
      <w:b/>
      <w:noProof/>
    </w:rPr>
  </w:style>
  <w:style w:type="paragraph" w:styleId="TOC2">
    <w:name w:val="toc 2"/>
    <w:basedOn w:val="Normal"/>
    <w:next w:val="Normal"/>
    <w:autoRedefine/>
    <w:uiPriority w:val="39"/>
    <w:unhideWhenUsed/>
    <w:rsid w:val="00E66347"/>
    <w:pPr>
      <w:tabs>
        <w:tab w:val="right" w:leader="dot" w:pos="9900"/>
      </w:tabs>
      <w:spacing w:after="100"/>
      <w:ind w:left="220"/>
      <w:jc w:val="both"/>
    </w:pPr>
  </w:style>
  <w:style w:type="character" w:styleId="UnresolvedMention">
    <w:name w:val="Unresolved Mention"/>
    <w:basedOn w:val="DefaultParagraphFont"/>
    <w:uiPriority w:val="99"/>
    <w:semiHidden/>
    <w:unhideWhenUsed/>
    <w:rsid w:val="00201C3B"/>
    <w:rPr>
      <w:color w:val="605E5C"/>
      <w:shd w:val="clear" w:color="auto" w:fill="E1DFDD"/>
    </w:rPr>
  </w:style>
  <w:style w:type="paragraph" w:styleId="EndnoteText">
    <w:name w:val="endnote text"/>
    <w:basedOn w:val="Normal"/>
    <w:link w:val="EndnoteTextChar"/>
    <w:uiPriority w:val="99"/>
    <w:semiHidden/>
    <w:unhideWhenUsed/>
    <w:rsid w:val="00732B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BB4"/>
    <w:rPr>
      <w:sz w:val="20"/>
      <w:szCs w:val="20"/>
    </w:rPr>
  </w:style>
  <w:style w:type="character" w:styleId="EndnoteReference">
    <w:name w:val="endnote reference"/>
    <w:basedOn w:val="DefaultParagraphFont"/>
    <w:uiPriority w:val="99"/>
    <w:semiHidden/>
    <w:unhideWhenUsed/>
    <w:rsid w:val="00732BB4"/>
    <w:rPr>
      <w:vertAlign w:val="superscript"/>
    </w:r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qFormat/>
    <w:locked/>
    <w:rsid w:val="00074070"/>
  </w:style>
  <w:style w:type="paragraph" w:customStyle="1" w:styleId="CharCharCharChar">
    <w:name w:val="Char Char Char Char"/>
    <w:aliases w:val="Char2"/>
    <w:basedOn w:val="Normal"/>
    <w:next w:val="Normal"/>
    <w:link w:val="FootnoteReference"/>
    <w:uiPriority w:val="99"/>
    <w:rsid w:val="0026074C"/>
    <w:pPr>
      <w:spacing w:after="160" w:line="240" w:lineRule="exact"/>
      <w:jc w:val="both"/>
      <w:textAlignment w:val="baseline"/>
    </w:pPr>
    <w:rPr>
      <w:vertAlign w:val="superscript"/>
    </w:rPr>
  </w:style>
  <w:style w:type="paragraph" w:styleId="NormalWeb">
    <w:name w:val="Normal (Web)"/>
    <w:basedOn w:val="Normal"/>
    <w:uiPriority w:val="99"/>
    <w:unhideWhenUsed/>
    <w:rsid w:val="0043236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PlainText">
    <w:name w:val="Plain Text"/>
    <w:basedOn w:val="Normal"/>
    <w:link w:val="PlainTextChar"/>
    <w:uiPriority w:val="99"/>
    <w:unhideWhenUsed/>
    <w:rsid w:val="002E6D0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2E6D05"/>
    <w:rPr>
      <w:rFonts w:ascii="Calibri" w:hAnsi="Calibri" w:cs="Calibri"/>
    </w:rPr>
  </w:style>
  <w:style w:type="paragraph" w:customStyle="1" w:styleId="tvhtml">
    <w:name w:val="tv_html"/>
    <w:basedOn w:val="Normal"/>
    <w:rsid w:val="00921BE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Indent">
    <w:name w:val="Body Text Indent"/>
    <w:basedOn w:val="Normal"/>
    <w:link w:val="BodyTextIndentChar"/>
    <w:rsid w:val="000D0177"/>
    <w:pPr>
      <w:spacing w:after="0" w:line="240" w:lineRule="auto"/>
      <w:ind w:firstLine="720"/>
      <w:jc w:val="both"/>
    </w:pPr>
    <w:rPr>
      <w:rFonts w:ascii="Times New Roman" w:eastAsia="Times New Roman" w:hAnsi="Times New Roman" w:cs="Times New Roman"/>
      <w:bCs/>
      <w:iCs/>
      <w:sz w:val="26"/>
      <w:szCs w:val="26"/>
      <w:lang w:val="x-none"/>
    </w:rPr>
  </w:style>
  <w:style w:type="character" w:customStyle="1" w:styleId="BodyTextIndentChar">
    <w:name w:val="Body Text Indent Char"/>
    <w:basedOn w:val="DefaultParagraphFont"/>
    <w:link w:val="BodyTextIndent"/>
    <w:rsid w:val="000D0177"/>
    <w:rPr>
      <w:rFonts w:ascii="Times New Roman" w:eastAsia="Times New Roman" w:hAnsi="Times New Roman" w:cs="Times New Roman"/>
      <w:bCs/>
      <w:iCs/>
      <w:sz w:val="26"/>
      <w:szCs w:val="26"/>
      <w:lang w:val="x-none"/>
    </w:rPr>
  </w:style>
  <w:style w:type="paragraph" w:styleId="Revision">
    <w:name w:val="Revision"/>
    <w:hidden/>
    <w:uiPriority w:val="99"/>
    <w:semiHidden/>
    <w:rsid w:val="00C84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38463">
      <w:bodyDiv w:val="1"/>
      <w:marLeft w:val="0"/>
      <w:marRight w:val="0"/>
      <w:marTop w:val="0"/>
      <w:marBottom w:val="0"/>
      <w:divBdr>
        <w:top w:val="none" w:sz="0" w:space="0" w:color="auto"/>
        <w:left w:val="none" w:sz="0" w:space="0" w:color="auto"/>
        <w:bottom w:val="none" w:sz="0" w:space="0" w:color="auto"/>
        <w:right w:val="none" w:sz="0" w:space="0" w:color="auto"/>
      </w:divBdr>
    </w:div>
    <w:div w:id="863860862">
      <w:bodyDiv w:val="1"/>
      <w:marLeft w:val="0"/>
      <w:marRight w:val="0"/>
      <w:marTop w:val="0"/>
      <w:marBottom w:val="0"/>
      <w:divBdr>
        <w:top w:val="none" w:sz="0" w:space="0" w:color="auto"/>
        <w:left w:val="none" w:sz="0" w:space="0" w:color="auto"/>
        <w:bottom w:val="none" w:sz="0" w:space="0" w:color="auto"/>
        <w:right w:val="none" w:sz="0" w:space="0" w:color="auto"/>
      </w:divBdr>
    </w:div>
    <w:div w:id="930360616">
      <w:bodyDiv w:val="1"/>
      <w:marLeft w:val="0"/>
      <w:marRight w:val="0"/>
      <w:marTop w:val="0"/>
      <w:marBottom w:val="0"/>
      <w:divBdr>
        <w:top w:val="none" w:sz="0" w:space="0" w:color="auto"/>
        <w:left w:val="none" w:sz="0" w:space="0" w:color="auto"/>
        <w:bottom w:val="none" w:sz="0" w:space="0" w:color="auto"/>
        <w:right w:val="none" w:sz="0" w:space="0" w:color="auto"/>
      </w:divBdr>
    </w:div>
    <w:div w:id="940189867">
      <w:bodyDiv w:val="1"/>
      <w:marLeft w:val="0"/>
      <w:marRight w:val="0"/>
      <w:marTop w:val="0"/>
      <w:marBottom w:val="0"/>
      <w:divBdr>
        <w:top w:val="none" w:sz="0" w:space="0" w:color="auto"/>
        <w:left w:val="none" w:sz="0" w:space="0" w:color="auto"/>
        <w:bottom w:val="none" w:sz="0" w:space="0" w:color="auto"/>
        <w:right w:val="none" w:sz="0" w:space="0" w:color="auto"/>
      </w:divBdr>
    </w:div>
    <w:div w:id="1424885631">
      <w:bodyDiv w:val="1"/>
      <w:marLeft w:val="0"/>
      <w:marRight w:val="0"/>
      <w:marTop w:val="0"/>
      <w:marBottom w:val="0"/>
      <w:divBdr>
        <w:top w:val="none" w:sz="0" w:space="0" w:color="auto"/>
        <w:left w:val="none" w:sz="0" w:space="0" w:color="auto"/>
        <w:bottom w:val="none" w:sz="0" w:space="0" w:color="auto"/>
        <w:right w:val="none" w:sz="0" w:space="0" w:color="auto"/>
      </w:divBdr>
    </w:div>
    <w:div w:id="1517425830">
      <w:bodyDiv w:val="1"/>
      <w:marLeft w:val="0"/>
      <w:marRight w:val="0"/>
      <w:marTop w:val="0"/>
      <w:marBottom w:val="0"/>
      <w:divBdr>
        <w:top w:val="none" w:sz="0" w:space="0" w:color="auto"/>
        <w:left w:val="none" w:sz="0" w:space="0" w:color="auto"/>
        <w:bottom w:val="none" w:sz="0" w:space="0" w:color="auto"/>
        <w:right w:val="none" w:sz="0" w:space="0" w:color="auto"/>
      </w:divBdr>
    </w:div>
    <w:div w:id="1824925642">
      <w:bodyDiv w:val="1"/>
      <w:marLeft w:val="0"/>
      <w:marRight w:val="0"/>
      <w:marTop w:val="0"/>
      <w:marBottom w:val="0"/>
      <w:divBdr>
        <w:top w:val="none" w:sz="0" w:space="0" w:color="auto"/>
        <w:left w:val="none" w:sz="0" w:space="0" w:color="auto"/>
        <w:bottom w:val="none" w:sz="0" w:space="0" w:color="auto"/>
        <w:right w:val="none" w:sz="0" w:space="0" w:color="auto"/>
      </w:divBdr>
    </w:div>
    <w:div w:id="1830712248">
      <w:bodyDiv w:val="1"/>
      <w:marLeft w:val="0"/>
      <w:marRight w:val="0"/>
      <w:marTop w:val="0"/>
      <w:marBottom w:val="0"/>
      <w:divBdr>
        <w:top w:val="none" w:sz="0" w:space="0" w:color="auto"/>
        <w:left w:val="none" w:sz="0" w:space="0" w:color="auto"/>
        <w:bottom w:val="none" w:sz="0" w:space="0" w:color="auto"/>
        <w:right w:val="none" w:sz="0" w:space="0" w:color="auto"/>
      </w:divBdr>
    </w:div>
    <w:div w:id="19971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eli/reg/2013/1303/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fondi.lv/maketu-ri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fondi.lv/maketu-rik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fondi.lv/vizualo-prasibu-elementi" TargetMode="External"/><Relationship Id="rId4" Type="http://schemas.openxmlformats.org/officeDocument/2006/relationships/settings" Target="settings.xml"/><Relationship Id="rId9" Type="http://schemas.openxmlformats.org/officeDocument/2006/relationships/hyperlink" Target="http://esfondi.lv/vizualo-prasibu-elementi"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www.varam.gov.lv/lat/darbibas_veidi/zalais_publiskais_iepirkums/?doc=22769" TargetMode="External"/><Relationship Id="rId3" Type="http://schemas.openxmlformats.org/officeDocument/2006/relationships/hyperlink" Target="https://www.cfla.gov.lv/lv/es-fondi-2014-2020/projektu-istenosana/praktiskas-ievirzes-petijumi-2-karta" TargetMode="External"/><Relationship Id="rId7" Type="http://schemas.openxmlformats.org/officeDocument/2006/relationships/hyperlink" Target="http://www.varam.gov.lv/lat/darbibas_veidi/zalais_publiskais_iepirkums/?doc=24438%20%E2%80%93%20normat%C4%ABvais%20regul%C4%93jums%20un%20metodiskais%20atbalsts" TargetMode="External"/><Relationship Id="rId2" Type="http://schemas.openxmlformats.org/officeDocument/2006/relationships/hyperlink" Target="https://www.esfondi.lv/upload/00-vadlinijas/2.1.attiecinamibas-vadlinijas_2014-2020_27.02.2019.pdf" TargetMode="External"/><Relationship Id="rId1" Type="http://schemas.openxmlformats.org/officeDocument/2006/relationships/hyperlink" Target="https://likumi.lv/ta/id/279475-darbibas-programmas-izaugsme-un-nodarbinatiba-1-1-1-specifiska-atbalsta-merka-palielinat-latvijas-zinatnisko-instituciju" TargetMode="External"/><Relationship Id="rId6" Type="http://schemas.openxmlformats.org/officeDocument/2006/relationships/hyperlink" Target="https://likumi.lv/ta/id/291867-prasibas-zalajam-publiskajam-iepirkumam-un-to-piemerosanas-kartiba" TargetMode="External"/><Relationship Id="rId5" Type="http://schemas.openxmlformats.org/officeDocument/2006/relationships/hyperlink" Target="https://likumi.lv/ta/id/287760-publisko-iepirkumu-likums" TargetMode="External"/><Relationship Id="rId4" Type="http://schemas.openxmlformats.org/officeDocument/2006/relationships/hyperlink" Target="https://www.cfla.gov.lv/lv/es-fondi-2014-2020/projektu-istenosana/praktiskas-ievirzes-petijumi-2-kar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7BCF-633A-4F32-93EF-405BD216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1023</TotalTime>
  <Pages>34</Pages>
  <Words>56672</Words>
  <Characters>32304</Characters>
  <Application>Microsoft Office Word</Application>
  <DocSecurity>0</DocSecurity>
  <Lines>269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CFLA</dc:creator>
  <cp:keywords/>
  <dc:description/>
  <cp:lastModifiedBy>Ilona Virbule</cp:lastModifiedBy>
  <cp:revision>59</cp:revision>
  <cp:lastPrinted>2019-12-17T14:34:00Z</cp:lastPrinted>
  <dcterms:created xsi:type="dcterms:W3CDTF">2020-08-17T11:33:00Z</dcterms:created>
  <dcterms:modified xsi:type="dcterms:W3CDTF">2021-04-16T09:43:00Z</dcterms:modified>
</cp:coreProperties>
</file>