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25A43" w14:textId="603FD686" w:rsidR="00705D9E" w:rsidRPr="0097344C" w:rsidRDefault="00CB44A0" w:rsidP="3653905F">
      <w:pPr>
        <w:spacing w:after="0" w:line="240" w:lineRule="auto"/>
        <w:jc w:val="right"/>
        <w:rPr>
          <w:rFonts w:asciiTheme="majorBidi" w:eastAsia="Times New Roman" w:hAnsiTheme="majorBidi" w:cstheme="majorBidi"/>
          <w:sz w:val="24"/>
          <w:szCs w:val="24"/>
          <w:lang w:eastAsia="lv-LV"/>
        </w:rPr>
      </w:pPr>
      <w:r w:rsidRPr="0097344C">
        <w:rPr>
          <w:rFonts w:asciiTheme="majorBidi" w:eastAsia="Times New Roman" w:hAnsiTheme="majorBidi" w:cstheme="majorBidi"/>
          <w:sz w:val="24"/>
          <w:szCs w:val="24"/>
        </w:rPr>
        <w:t>7</w:t>
      </w:r>
      <w:r w:rsidR="428808FF" w:rsidRPr="0097344C">
        <w:rPr>
          <w:rFonts w:asciiTheme="majorBidi" w:eastAsia="Times New Roman" w:hAnsiTheme="majorBidi" w:cstheme="majorBidi"/>
          <w:sz w:val="24"/>
          <w:szCs w:val="24"/>
        </w:rPr>
        <w:t>.</w:t>
      </w:r>
      <w:r w:rsidR="00705D9E" w:rsidRPr="0097344C">
        <w:rPr>
          <w:rFonts w:asciiTheme="majorBidi" w:eastAsia="Times New Roman" w:hAnsiTheme="majorBidi" w:cstheme="majorBidi"/>
          <w:sz w:val="24"/>
          <w:szCs w:val="24"/>
        </w:rPr>
        <w:t xml:space="preserve"> pielikums</w:t>
      </w:r>
    </w:p>
    <w:p w14:paraId="2ED23271" w14:textId="5FDCE1E3" w:rsidR="00705D9E" w:rsidRPr="0097344C" w:rsidRDefault="166A4494" w:rsidP="0A2BEB71">
      <w:pPr>
        <w:spacing w:after="0" w:line="240" w:lineRule="auto"/>
        <w:ind w:firstLine="507"/>
        <w:jc w:val="right"/>
        <w:rPr>
          <w:rFonts w:asciiTheme="majorBidi" w:eastAsia="Times New Roman" w:hAnsiTheme="majorBidi" w:cstheme="majorBidi"/>
          <w:sz w:val="24"/>
          <w:szCs w:val="24"/>
          <w:lang w:eastAsia="lv-LV"/>
        </w:rPr>
      </w:pPr>
      <w:r w:rsidRPr="0097344C">
        <w:rPr>
          <w:rFonts w:asciiTheme="majorBidi" w:eastAsia="Times New Roman" w:hAnsiTheme="majorBidi" w:cstheme="majorBidi"/>
          <w:sz w:val="24"/>
          <w:szCs w:val="24"/>
        </w:rPr>
        <w:t>p</w:t>
      </w:r>
      <w:r w:rsidR="00705D9E" w:rsidRPr="0097344C">
        <w:rPr>
          <w:rFonts w:asciiTheme="majorBidi" w:eastAsia="Times New Roman" w:hAnsiTheme="majorBidi" w:cstheme="majorBidi"/>
          <w:sz w:val="24"/>
          <w:szCs w:val="24"/>
        </w:rPr>
        <w:t>rojektu iesnieguma atlases nolikumam</w:t>
      </w:r>
    </w:p>
    <w:p w14:paraId="394DB50E" w14:textId="77777777" w:rsidR="00B50C88" w:rsidRPr="0097344C" w:rsidRDefault="00B50C88"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0" w:name="538499"/>
      <w:bookmarkStart w:id="1" w:name="n-538499"/>
      <w:bookmarkEnd w:id="0"/>
      <w:bookmarkEnd w:id="1"/>
    </w:p>
    <w:p w14:paraId="3D7623C0" w14:textId="19BD0712" w:rsidR="00705D9E" w:rsidRPr="0097344C"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097344C">
        <w:rPr>
          <w:rFonts w:asciiTheme="majorBidi" w:eastAsia="Times New Roman" w:hAnsiTheme="majorBidi" w:cstheme="majorBidi"/>
          <w:b/>
          <w:bCs/>
          <w:color w:val="414142"/>
          <w:sz w:val="28"/>
          <w:szCs w:val="28"/>
        </w:rPr>
        <w:t>Deklarācija par komercsabiedrības atbilstību mazajai (sīkajai) vai vidējai komercsabiedrībai</w:t>
      </w:r>
      <w:r w:rsidR="003E253E" w:rsidRPr="0097344C">
        <w:rPr>
          <w:rStyle w:val="Vresatsauce"/>
          <w:rFonts w:asciiTheme="majorBidi" w:eastAsia="Times New Roman" w:hAnsiTheme="majorBidi" w:cstheme="majorBidi"/>
          <w:b/>
          <w:bCs/>
          <w:color w:val="414142"/>
          <w:sz w:val="28"/>
          <w:szCs w:val="28"/>
        </w:rPr>
        <w:footnoteReference w:id="2"/>
      </w:r>
    </w:p>
    <w:p w14:paraId="784655FD"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46"/>
        <w:gridCol w:w="7114"/>
      </w:tblGrid>
      <w:tr w:rsidR="00705D9E" w:rsidRPr="0097344C" w14:paraId="7B4B22AA" w14:textId="77777777" w:rsidTr="0F6E5D4C">
        <w:tc>
          <w:tcPr>
            <w:tcW w:w="1200" w:type="pct"/>
            <w:tcBorders>
              <w:top w:val="nil"/>
              <w:left w:val="nil"/>
              <w:bottom w:val="nil"/>
              <w:right w:val="nil"/>
            </w:tcBorders>
            <w:hideMark/>
          </w:tcPr>
          <w:p w14:paraId="3D5DB190"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Vārds, uzvārds vai nosaukums</w:t>
            </w:r>
          </w:p>
        </w:tc>
        <w:tc>
          <w:tcPr>
            <w:tcW w:w="3800" w:type="pct"/>
            <w:tcBorders>
              <w:top w:val="nil"/>
              <w:left w:val="nil"/>
              <w:bottom w:val="single" w:sz="6" w:space="0" w:color="414142"/>
              <w:right w:val="nil"/>
            </w:tcBorders>
            <w:hideMark/>
          </w:tcPr>
          <w:p w14:paraId="4E71B57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61DBA5E" w14:textId="77777777" w:rsidTr="0F6E5D4C">
        <w:tc>
          <w:tcPr>
            <w:tcW w:w="1200" w:type="pct"/>
            <w:tcBorders>
              <w:top w:val="nil"/>
              <w:left w:val="nil"/>
              <w:bottom w:val="nil"/>
              <w:right w:val="nil"/>
            </w:tcBorders>
            <w:hideMark/>
          </w:tcPr>
          <w:p w14:paraId="0C7DD9CF"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Juridiskā adrese</w:t>
            </w:r>
          </w:p>
        </w:tc>
        <w:tc>
          <w:tcPr>
            <w:tcW w:w="3800" w:type="pct"/>
            <w:tcBorders>
              <w:top w:val="outset" w:sz="6" w:space="0" w:color="414142"/>
              <w:left w:val="nil"/>
              <w:bottom w:val="single" w:sz="6" w:space="0" w:color="414142"/>
              <w:right w:val="nil"/>
            </w:tcBorders>
            <w:hideMark/>
          </w:tcPr>
          <w:p w14:paraId="53198C0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27F11D1" w14:textId="77777777" w:rsidTr="0F6E5D4C">
        <w:tc>
          <w:tcPr>
            <w:tcW w:w="1200" w:type="pct"/>
            <w:tcBorders>
              <w:top w:val="nil"/>
              <w:left w:val="nil"/>
              <w:bottom w:val="nil"/>
              <w:right w:val="nil"/>
            </w:tcBorders>
            <w:hideMark/>
          </w:tcPr>
          <w:p w14:paraId="0D83691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Reģistrācijas numurs</w:t>
            </w:r>
          </w:p>
        </w:tc>
        <w:tc>
          <w:tcPr>
            <w:tcW w:w="3800" w:type="pct"/>
            <w:tcBorders>
              <w:top w:val="outset" w:sz="6" w:space="0" w:color="414142"/>
              <w:left w:val="nil"/>
              <w:bottom w:val="single" w:sz="6" w:space="0" w:color="414142"/>
              <w:right w:val="nil"/>
            </w:tcBorders>
            <w:hideMark/>
          </w:tcPr>
          <w:p w14:paraId="0564438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25E8534A" w14:textId="77777777" w:rsidTr="0F6E5D4C">
        <w:tc>
          <w:tcPr>
            <w:tcW w:w="1200" w:type="pct"/>
            <w:tcBorders>
              <w:top w:val="nil"/>
              <w:left w:val="nil"/>
              <w:bottom w:val="nil"/>
              <w:right w:val="nil"/>
            </w:tcBorders>
            <w:hideMark/>
          </w:tcPr>
          <w:p w14:paraId="0FDB6A3A"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Persona, kurai ir pārstāvības tiesības</w:t>
            </w:r>
          </w:p>
        </w:tc>
        <w:tc>
          <w:tcPr>
            <w:tcW w:w="3800" w:type="pct"/>
            <w:tcBorders>
              <w:top w:val="outset" w:sz="6" w:space="0" w:color="414142"/>
              <w:left w:val="nil"/>
              <w:bottom w:val="single" w:sz="6" w:space="0" w:color="414142"/>
              <w:right w:val="nil"/>
            </w:tcBorders>
            <w:hideMark/>
          </w:tcPr>
          <w:p w14:paraId="6F86EAB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B74CB70" w14:textId="77777777" w:rsidTr="0F6E5D4C">
        <w:tc>
          <w:tcPr>
            <w:tcW w:w="1200" w:type="pct"/>
            <w:tcBorders>
              <w:top w:val="nil"/>
              <w:left w:val="nil"/>
              <w:bottom w:val="nil"/>
              <w:right w:val="nil"/>
            </w:tcBorders>
            <w:hideMark/>
          </w:tcPr>
          <w:p w14:paraId="5CD016D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3800" w:type="pct"/>
            <w:tcBorders>
              <w:top w:val="outset" w:sz="6" w:space="0" w:color="414142"/>
              <w:left w:val="nil"/>
              <w:bottom w:val="nil"/>
              <w:right w:val="nil"/>
            </w:tcBorders>
            <w:hideMark/>
          </w:tcPr>
          <w:p w14:paraId="3608676F"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(amats, vārds un uzvārds)</w:t>
            </w:r>
          </w:p>
        </w:tc>
      </w:tr>
    </w:tbl>
    <w:p w14:paraId="4AAD77C8"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b/>
          <w:bCs/>
          <w:color w:val="414142"/>
          <w:sz w:val="24"/>
          <w:szCs w:val="24"/>
        </w:rPr>
        <w:t>2. Komercsabiedrības tips</w:t>
      </w:r>
      <w:r w:rsidRPr="0097344C">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97344C" w14:paraId="498FA79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7BD9034D" w14:textId="43B62712"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71B5BA99" wp14:editId="0F6E5D4C">
                  <wp:extent cx="127000" cy="127000"/>
                  <wp:effectExtent l="0" t="0" r="6350" b="6350"/>
                  <wp:docPr id="129690833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Autonoma komercsabiedrība</w:t>
            </w:r>
          </w:p>
        </w:tc>
        <w:tc>
          <w:tcPr>
            <w:tcW w:w="3200" w:type="pct"/>
            <w:tcBorders>
              <w:top w:val="outset" w:sz="6" w:space="0" w:color="414142"/>
              <w:left w:val="outset" w:sz="6" w:space="0" w:color="414142"/>
              <w:bottom w:val="outset" w:sz="6" w:space="0" w:color="414142"/>
              <w:right w:val="outset" w:sz="6" w:space="0" w:color="414142"/>
            </w:tcBorders>
            <w:hideMark/>
          </w:tcPr>
          <w:p w14:paraId="4F60A46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Nepieciešamos datus iegūst tikai no iesniedzējkomercsabiedrības gada pārskatiem. Aizpilda tikai deklarāciju (bez pielikuma)</w:t>
            </w:r>
          </w:p>
        </w:tc>
      </w:tr>
      <w:tr w:rsidR="00705D9E" w:rsidRPr="0097344C" w14:paraId="66CDCCB5"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271DDB3F" w14:textId="76563530"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63C46183" wp14:editId="009ED54B">
                  <wp:extent cx="127000" cy="127000"/>
                  <wp:effectExtent l="0" t="0" r="6350" b="6350"/>
                  <wp:docPr id="18059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Partnerkomercsabiedrība</w:t>
            </w:r>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3F70D5FB" w14:textId="7530ABA8"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Aizpilda pielikumu</w:t>
            </w:r>
            <w:r w:rsidR="00974144" w:rsidRPr="0097344C">
              <w:rPr>
                <w:rStyle w:val="Vresatsauce"/>
                <w:rFonts w:asciiTheme="majorBidi" w:eastAsia="Times New Roman" w:hAnsiTheme="majorBidi" w:cstheme="majorBidi"/>
                <w:color w:val="414142"/>
                <w:sz w:val="24"/>
                <w:szCs w:val="24"/>
              </w:rPr>
              <w:footnoteReference w:id="3"/>
            </w:r>
            <w:r w:rsidRPr="0097344C">
              <w:rPr>
                <w:rFonts w:asciiTheme="majorBidi" w:eastAsia="Times New Roman" w:hAnsiTheme="majorBidi" w:cstheme="majorBidi"/>
                <w:color w:val="414142"/>
                <w:sz w:val="24"/>
                <w:szCs w:val="24"/>
              </w:rPr>
              <w:t> (ja nepieciešams, aizpilda arī papildlapas), tad aizpilda deklarāciju, aprēķinu rezultātus norādot tabulā</w:t>
            </w:r>
          </w:p>
        </w:tc>
      </w:tr>
      <w:tr w:rsidR="00705D9E" w:rsidRPr="0097344C" w14:paraId="0BE5D51B"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00332362" w14:textId="60C90FD2"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7FDDC803" wp14:editId="6E1B7CE9">
                  <wp:extent cx="127000" cy="127000"/>
                  <wp:effectExtent l="0" t="0" r="6350" b="6350"/>
                  <wp:docPr id="73427702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Saistīta komercsabiedrība</w:t>
            </w:r>
          </w:p>
        </w:tc>
        <w:tc>
          <w:tcPr>
            <w:tcW w:w="0" w:type="auto"/>
            <w:vMerge/>
            <w:vAlign w:val="center"/>
            <w:hideMark/>
          </w:tcPr>
          <w:p w14:paraId="44E12218" w14:textId="77777777" w:rsidR="00705D9E" w:rsidRPr="0097344C" w:rsidRDefault="00705D9E" w:rsidP="00F62FF8">
            <w:pPr>
              <w:spacing w:after="0" w:line="240" w:lineRule="auto"/>
              <w:jc w:val="both"/>
              <w:rPr>
                <w:rFonts w:asciiTheme="majorBidi" w:eastAsia="Times New Roman" w:hAnsiTheme="majorBidi" w:cstheme="majorBidi"/>
                <w:color w:val="414142"/>
              </w:rPr>
            </w:pPr>
          </w:p>
        </w:tc>
      </w:tr>
    </w:tbl>
    <w:p w14:paraId="5C7BCADB" w14:textId="3CDA4B70" w:rsidR="00705D9E" w:rsidRPr="0097344C"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3. Komercsabiedrības kategorijas noteikšanai izmantojamie dati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644"/>
        <w:gridCol w:w="2897"/>
      </w:tblGrid>
      <w:tr w:rsidR="00705D9E" w:rsidRPr="0097344C" w14:paraId="7A79E770" w14:textId="77777777" w:rsidTr="0F6E5D4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4221485" w14:textId="6736370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Pēdējais pārskata gads</w:t>
            </w:r>
            <w:r w:rsidR="00974144" w:rsidRPr="0097344C">
              <w:rPr>
                <w:rStyle w:val="Vresatsauce"/>
                <w:rFonts w:asciiTheme="majorBidi" w:eastAsia="Times New Roman" w:hAnsiTheme="majorBidi" w:cstheme="majorBidi"/>
                <w:color w:val="414142"/>
                <w:sz w:val="24"/>
                <w:szCs w:val="24"/>
              </w:rPr>
              <w:footnoteReference w:id="4"/>
            </w:r>
            <w:r w:rsidRPr="0097344C">
              <w:rPr>
                <w:rFonts w:asciiTheme="majorBidi" w:eastAsia="Times New Roman" w:hAnsiTheme="majorBidi" w:cstheme="majorBidi"/>
                <w:color w:val="414142"/>
                <w:sz w:val="24"/>
                <w:szCs w:val="24"/>
              </w:rPr>
              <w:t> (</w:t>
            </w:r>
            <w:r w:rsidRPr="0097344C">
              <w:rPr>
                <w:rFonts w:asciiTheme="majorBidi" w:eastAsia="Times New Roman" w:hAnsiTheme="majorBidi" w:cstheme="majorBidi"/>
                <w:i/>
                <w:iCs/>
                <w:color w:val="414142"/>
                <w:sz w:val="24"/>
                <w:szCs w:val="24"/>
              </w:rPr>
              <w:t>ierakstīt gadu</w:t>
            </w:r>
            <w:r w:rsidRPr="0097344C">
              <w:rPr>
                <w:rFonts w:asciiTheme="majorBidi" w:eastAsia="Times New Roman" w:hAnsiTheme="majorBidi" w:cstheme="majorBidi"/>
                <w:color w:val="414142"/>
                <w:sz w:val="24"/>
                <w:szCs w:val="24"/>
              </w:rPr>
              <w:t>)</w:t>
            </w:r>
          </w:p>
        </w:tc>
      </w:tr>
      <w:tr w:rsidR="00705D9E" w:rsidRPr="0097344C" w14:paraId="6200188B"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1B0AB93"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1B2F1DA"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8F53507"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5F2650A5"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38BA85E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lastRenderedPageBreak/>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6AEEC7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FB2885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68967D16"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5BF0A34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39B3E23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4FAE7A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528EA0D1" w14:textId="4724E4FE" w:rsidR="00705D9E" w:rsidRPr="0097344C"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vertAlign w:val="superscript"/>
        </w:rPr>
      </w:pPr>
      <w:r w:rsidRPr="0097344C">
        <w:rPr>
          <w:rFonts w:asciiTheme="majorBidi" w:eastAsia="Times New Roman" w:hAnsiTheme="majorBidi" w:cstheme="majorBidi"/>
          <w:b/>
          <w:bCs/>
          <w:color w:val="414142"/>
          <w:sz w:val="24"/>
          <w:szCs w:val="24"/>
        </w:rPr>
        <w:t>4. Skaidrojumi par deklarācijas aizpildīšanas īpašajiem gadījumiem</w:t>
      </w:r>
      <w:r w:rsidR="00974144" w:rsidRPr="0097344C">
        <w:rPr>
          <w:rStyle w:val="Vresatsauce"/>
          <w:rFonts w:asciiTheme="majorBidi" w:eastAsia="Times New Roman" w:hAnsiTheme="majorBidi" w:cstheme="majorBidi"/>
          <w:b/>
          <w:bCs/>
          <w:color w:val="414142"/>
          <w:sz w:val="24"/>
          <w:szCs w:val="24"/>
        </w:rPr>
        <w:footnoteReference w:id="5"/>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705D9E" w:rsidRPr="0097344C" w14:paraId="05CD7A3A" w14:textId="77777777" w:rsidTr="0F6E5D4C">
        <w:trPr>
          <w:trHeight w:val="10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4BC45C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63BEC635" w14:textId="1E0D75C4" w:rsidR="00705D9E" w:rsidRPr="0097344C" w:rsidRDefault="00705D9E" w:rsidP="5836057D">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b/>
          <w:bCs/>
          <w:color w:val="414142"/>
          <w:sz w:val="24"/>
          <w:szCs w:val="24"/>
        </w:rPr>
        <w:t>5. Komercsabiedrības kategorija</w:t>
      </w:r>
      <w:r w:rsidRPr="0097344C">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97344C" w14:paraId="761DA207"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8C6B832" w14:textId="185817A1"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7A4F0ABB" wp14:editId="4AEBCCC5">
                  <wp:extent cx="127000" cy="127000"/>
                  <wp:effectExtent l="0" t="0" r="6350" b="6350"/>
                  <wp:docPr id="42635854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Sīkā (mikrokomercsabiedrība)</w:t>
            </w:r>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6A9520F1" w14:textId="49667046" w:rsidR="00705D9E" w:rsidRPr="0097344C" w:rsidRDefault="00705D9E" w:rsidP="5836057D">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Atbilstoši Komisijas regulas Nr. </w:t>
            </w:r>
            <w:hyperlink r:id="rId12">
              <w:r w:rsidRPr="0097344C">
                <w:rPr>
                  <w:rFonts w:asciiTheme="majorBidi" w:eastAsia="Times New Roman" w:hAnsiTheme="majorBidi" w:cstheme="majorBidi"/>
                  <w:color w:val="16497B"/>
                  <w:sz w:val="24"/>
                  <w:szCs w:val="24"/>
                  <w:u w:val="single"/>
                </w:rPr>
                <w:t>651/2014</w:t>
              </w:r>
            </w:hyperlink>
            <w:r w:rsidRPr="0097344C">
              <w:rPr>
                <w:rFonts w:asciiTheme="majorBidi" w:eastAsia="Times New Roman" w:hAnsiTheme="majorBidi" w:cstheme="majorBidi"/>
                <w:color w:val="414142"/>
                <w:sz w:val="24"/>
                <w:szCs w:val="24"/>
              </w:rPr>
              <w:t> I pielikuma 2.</w:t>
            </w:r>
            <w:r w:rsidR="00974144" w:rsidRPr="0097344C">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pantam</w:t>
            </w:r>
          </w:p>
        </w:tc>
      </w:tr>
      <w:tr w:rsidR="00705D9E" w:rsidRPr="0097344C" w14:paraId="0EC7CD59"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69DDD6A2" w14:textId="77EF0848"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455B9AA6" wp14:editId="763363DD">
                  <wp:extent cx="127000" cy="127000"/>
                  <wp:effectExtent l="0" t="0" r="6350" b="6350"/>
                  <wp:docPr id="50914989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Mazā</w:t>
            </w:r>
          </w:p>
        </w:tc>
        <w:tc>
          <w:tcPr>
            <w:tcW w:w="0" w:type="auto"/>
            <w:vMerge/>
            <w:vAlign w:val="center"/>
            <w:hideMark/>
          </w:tcPr>
          <w:p w14:paraId="7E7FFADC" w14:textId="77777777" w:rsidR="00705D9E" w:rsidRPr="0097344C" w:rsidRDefault="00705D9E" w:rsidP="00F62FF8">
            <w:pPr>
              <w:spacing w:after="0" w:line="240" w:lineRule="auto"/>
              <w:jc w:val="both"/>
              <w:rPr>
                <w:rFonts w:asciiTheme="majorBidi" w:eastAsia="Times New Roman" w:hAnsiTheme="majorBidi" w:cstheme="majorBidi"/>
                <w:color w:val="414142"/>
              </w:rPr>
            </w:pPr>
          </w:p>
        </w:tc>
      </w:tr>
      <w:tr w:rsidR="00705D9E" w:rsidRPr="0097344C" w14:paraId="38BB7ABA"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21D99E3" w14:textId="6C47445A"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6648AFBD" wp14:editId="243E41DB">
                  <wp:extent cx="127000" cy="127000"/>
                  <wp:effectExtent l="0" t="0" r="6350" b="6350"/>
                  <wp:docPr id="146844532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Vidējā</w:t>
            </w:r>
          </w:p>
        </w:tc>
        <w:tc>
          <w:tcPr>
            <w:tcW w:w="0" w:type="auto"/>
            <w:vMerge/>
            <w:vAlign w:val="center"/>
            <w:hideMark/>
          </w:tcPr>
          <w:p w14:paraId="64A56909" w14:textId="77777777" w:rsidR="00705D9E" w:rsidRPr="0097344C" w:rsidRDefault="00705D9E" w:rsidP="00F62FF8">
            <w:pPr>
              <w:spacing w:after="0" w:line="240" w:lineRule="auto"/>
              <w:jc w:val="both"/>
              <w:rPr>
                <w:rFonts w:asciiTheme="majorBidi" w:eastAsia="Times New Roman" w:hAnsiTheme="majorBidi" w:cstheme="majorBidi"/>
                <w:color w:val="414142"/>
              </w:rPr>
            </w:pPr>
          </w:p>
        </w:tc>
      </w:tr>
      <w:tr w:rsidR="00705D9E" w:rsidRPr="0097344C" w14:paraId="317891D4"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0B600019" w14:textId="4050C04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0D8AD2E9" wp14:editId="640D4066">
                  <wp:extent cx="127000" cy="127000"/>
                  <wp:effectExtent l="0" t="0" r="6350" b="6350"/>
                  <wp:docPr id="17249305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Lielā</w:t>
            </w:r>
          </w:p>
        </w:tc>
        <w:tc>
          <w:tcPr>
            <w:tcW w:w="3200" w:type="pct"/>
            <w:tcBorders>
              <w:top w:val="outset" w:sz="6" w:space="0" w:color="414142"/>
              <w:left w:val="outset" w:sz="6" w:space="0" w:color="414142"/>
              <w:bottom w:val="outset" w:sz="6" w:space="0" w:color="414142"/>
              <w:right w:val="outset" w:sz="6" w:space="0" w:color="414142"/>
            </w:tcBorders>
            <w:hideMark/>
          </w:tcPr>
          <w:p w14:paraId="7CF0805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Neatbilst nevienam no iepriekš minētajiem variantiem</w:t>
            </w:r>
          </w:p>
        </w:tc>
      </w:tr>
    </w:tbl>
    <w:p w14:paraId="797F2E2E" w14:textId="77777777" w:rsidR="00705D9E" w:rsidRPr="0097344C"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70"/>
        <w:gridCol w:w="842"/>
        <w:gridCol w:w="5148"/>
      </w:tblGrid>
      <w:tr w:rsidR="00B03C2A" w:rsidRPr="0097344C" w14:paraId="5F0B3DD4" w14:textId="77777777" w:rsidTr="0F6E5D4C">
        <w:tc>
          <w:tcPr>
            <w:tcW w:w="1800" w:type="pct"/>
            <w:tcBorders>
              <w:top w:val="nil"/>
              <w:left w:val="nil"/>
              <w:bottom w:val="nil"/>
              <w:right w:val="nil"/>
            </w:tcBorders>
          </w:tcPr>
          <w:p w14:paraId="0DA08BEB" w14:textId="54C19DD8" w:rsidR="00B03C2A" w:rsidRPr="0097344C" w:rsidRDefault="00B03C2A" w:rsidP="0F6E5D4C">
            <w:pPr>
              <w:spacing w:before="100" w:beforeAutospacing="1" w:after="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tc>
        <w:tc>
          <w:tcPr>
            <w:tcW w:w="450" w:type="pct"/>
            <w:tcBorders>
              <w:top w:val="nil"/>
              <w:left w:val="nil"/>
              <w:bottom w:val="nil"/>
              <w:right w:val="nil"/>
            </w:tcBorders>
          </w:tcPr>
          <w:p w14:paraId="63246AD2" w14:textId="77777777" w:rsidR="00B03C2A" w:rsidRPr="0097344C" w:rsidRDefault="00B03C2A" w:rsidP="0F6E5D4C">
            <w:pPr>
              <w:spacing w:before="195" w:after="0" w:line="240" w:lineRule="auto"/>
              <w:jc w:val="both"/>
              <w:rPr>
                <w:rFonts w:asciiTheme="majorBidi" w:eastAsia="Times New Roman" w:hAnsiTheme="majorBidi" w:cstheme="majorBidi"/>
                <w:color w:val="414142"/>
                <w:sz w:val="24"/>
                <w:szCs w:val="24"/>
              </w:rPr>
            </w:pPr>
          </w:p>
        </w:tc>
        <w:tc>
          <w:tcPr>
            <w:tcW w:w="2750" w:type="pct"/>
            <w:tcBorders>
              <w:top w:val="nil"/>
              <w:left w:val="nil"/>
              <w:bottom w:val="nil"/>
              <w:right w:val="nil"/>
            </w:tcBorders>
          </w:tcPr>
          <w:p w14:paraId="0722D9D4" w14:textId="77777777" w:rsidR="00B03C2A" w:rsidRPr="0097344C" w:rsidRDefault="00B03C2A" w:rsidP="00092D54">
            <w:pPr>
              <w:spacing w:before="195" w:after="0" w:line="240" w:lineRule="auto"/>
              <w:jc w:val="both"/>
              <w:rPr>
                <w:noProof/>
              </w:rPr>
            </w:pPr>
          </w:p>
        </w:tc>
      </w:tr>
      <w:tr w:rsidR="00705D9E" w:rsidRPr="0097344C" w14:paraId="43A66EA4" w14:textId="77777777" w:rsidTr="0F6E5D4C">
        <w:tc>
          <w:tcPr>
            <w:tcW w:w="1800" w:type="pct"/>
            <w:tcBorders>
              <w:top w:val="nil"/>
              <w:left w:val="nil"/>
              <w:bottom w:val="nil"/>
              <w:right w:val="nil"/>
            </w:tcBorders>
            <w:hideMark/>
          </w:tcPr>
          <w:p w14:paraId="0040FE46"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Vai salīdzinājumā ar iepriekšējo pārskata periodu ir notikušas datu izmaiņas, kuru dēļ ir mainījusies komercsabiedrības kategorija</w:t>
            </w:r>
          </w:p>
        </w:tc>
        <w:tc>
          <w:tcPr>
            <w:tcW w:w="450" w:type="pct"/>
            <w:tcBorders>
              <w:top w:val="nil"/>
              <w:left w:val="nil"/>
              <w:bottom w:val="nil"/>
              <w:right w:val="nil"/>
            </w:tcBorders>
            <w:hideMark/>
          </w:tcPr>
          <w:p w14:paraId="58677E5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2750" w:type="pct"/>
            <w:tcBorders>
              <w:top w:val="nil"/>
              <w:left w:val="nil"/>
              <w:bottom w:val="nil"/>
              <w:right w:val="nil"/>
            </w:tcBorders>
            <w:hideMark/>
          </w:tcPr>
          <w:p w14:paraId="062D3299" w14:textId="394CCE65" w:rsidR="00705D9E" w:rsidRPr="0097344C" w:rsidRDefault="00705D9E" w:rsidP="00FD34A1">
            <w:pPr>
              <w:spacing w:before="195" w:after="0" w:line="240" w:lineRule="auto"/>
              <w:jc w:val="both"/>
              <w:rPr>
                <w:rFonts w:asciiTheme="majorBidi" w:eastAsia="Times New Roman" w:hAnsiTheme="majorBidi" w:cstheme="majorBidi"/>
                <w:b/>
                <w:bCs/>
                <w:color w:val="414142"/>
                <w:sz w:val="24"/>
                <w:szCs w:val="24"/>
              </w:rPr>
            </w:pPr>
            <w:r w:rsidRPr="0097344C">
              <w:rPr>
                <w:noProof/>
              </w:rPr>
              <w:drawing>
                <wp:inline distT="0" distB="0" distL="0" distR="0" wp14:anchorId="21C9E1AE" wp14:editId="49A808CC">
                  <wp:extent cx="127000" cy="127000"/>
                  <wp:effectExtent l="0" t="0" r="6350" b="6350"/>
                  <wp:docPr id="56150365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b/>
                <w:bCs/>
                <w:color w:val="414142"/>
                <w:sz w:val="24"/>
                <w:szCs w:val="24"/>
              </w:rPr>
              <w:t>Nē</w:t>
            </w:r>
          </w:p>
          <w:p w14:paraId="0EFAB961" w14:textId="7834ED98"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noProof/>
              </w:rPr>
              <w:drawing>
                <wp:inline distT="0" distB="0" distL="0" distR="0" wp14:anchorId="58E38A0E" wp14:editId="6312D330">
                  <wp:extent cx="127000" cy="127000"/>
                  <wp:effectExtent l="0" t="0" r="6350" b="6350"/>
                  <wp:docPr id="147756046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b/>
                <w:bCs/>
                <w:color w:val="414142"/>
                <w:sz w:val="24"/>
                <w:szCs w:val="24"/>
              </w:rPr>
              <w:t>Jā</w:t>
            </w:r>
            <w:r w:rsidRPr="0097344C">
              <w:rPr>
                <w:rFonts w:asciiTheme="majorBidi" w:eastAsia="Times New Roman" w:hAnsiTheme="majorBidi" w:cstheme="majorBidi"/>
                <w:color w:val="414142"/>
                <w:sz w:val="24"/>
                <w:szCs w:val="24"/>
              </w:rPr>
              <w:t> (šādā gadījumā aizpilda un pievieno deklarāciju par iepriekšējo pārskata periodu)</w:t>
            </w:r>
          </w:p>
        </w:tc>
      </w:tr>
    </w:tbl>
    <w:p w14:paraId="62EF7074" w14:textId="77777777" w:rsidR="00705D9E" w:rsidRPr="0097344C"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65"/>
        <w:gridCol w:w="5429"/>
        <w:gridCol w:w="1966"/>
      </w:tblGrid>
      <w:tr w:rsidR="00705D9E" w:rsidRPr="0097344C" w14:paraId="7D9547F8" w14:textId="77777777" w:rsidTr="0F6E5D4C">
        <w:trPr>
          <w:trHeight w:val="375"/>
        </w:trPr>
        <w:tc>
          <w:tcPr>
            <w:tcW w:w="1050" w:type="pct"/>
            <w:tcBorders>
              <w:top w:val="nil"/>
              <w:left w:val="nil"/>
              <w:bottom w:val="nil"/>
              <w:right w:val="nil"/>
            </w:tcBorders>
            <w:hideMark/>
          </w:tcPr>
          <w:p w14:paraId="16B9FB0B" w14:textId="77777777" w:rsidR="00705D9E" w:rsidRPr="0097344C" w:rsidRDefault="00705D9E" w:rsidP="0F6E5D4C">
            <w:pPr>
              <w:spacing w:before="195" w:after="0" w:line="240" w:lineRule="auto"/>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Persona, kurai ir pārstāvības tiesības</w:t>
            </w:r>
          </w:p>
        </w:tc>
        <w:tc>
          <w:tcPr>
            <w:tcW w:w="3950" w:type="pct"/>
            <w:gridSpan w:val="2"/>
            <w:tcBorders>
              <w:top w:val="nil"/>
              <w:left w:val="nil"/>
              <w:bottom w:val="single" w:sz="6" w:space="0" w:color="414142"/>
              <w:right w:val="nil"/>
            </w:tcBorders>
            <w:hideMark/>
          </w:tcPr>
          <w:p w14:paraId="77E093D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453BFC39" w14:textId="77777777" w:rsidTr="0F6E5D4C">
        <w:trPr>
          <w:trHeight w:val="375"/>
        </w:trPr>
        <w:tc>
          <w:tcPr>
            <w:tcW w:w="1050" w:type="pct"/>
            <w:tcBorders>
              <w:top w:val="nil"/>
              <w:left w:val="nil"/>
              <w:bottom w:val="nil"/>
              <w:right w:val="nil"/>
            </w:tcBorders>
            <w:hideMark/>
          </w:tcPr>
          <w:p w14:paraId="62F6E868"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3950" w:type="pct"/>
            <w:gridSpan w:val="2"/>
            <w:tcBorders>
              <w:top w:val="outset" w:sz="6" w:space="0" w:color="414142"/>
              <w:left w:val="nil"/>
              <w:bottom w:val="nil"/>
              <w:right w:val="nil"/>
            </w:tcBorders>
            <w:hideMark/>
          </w:tcPr>
          <w:p w14:paraId="353ECC9A"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(amats, vārds un uzvārds)</w:t>
            </w:r>
          </w:p>
        </w:tc>
      </w:tr>
      <w:tr w:rsidR="00705D9E" w:rsidRPr="0097344C" w14:paraId="475FC27B" w14:textId="77777777" w:rsidTr="0F6E5D4C">
        <w:trPr>
          <w:trHeight w:val="375"/>
        </w:trPr>
        <w:tc>
          <w:tcPr>
            <w:tcW w:w="0" w:type="auto"/>
            <w:gridSpan w:val="3"/>
            <w:tcBorders>
              <w:top w:val="nil"/>
              <w:left w:val="nil"/>
              <w:bottom w:val="nil"/>
              <w:right w:val="nil"/>
            </w:tcBorders>
            <w:hideMark/>
          </w:tcPr>
          <w:p w14:paraId="2947ED1A" w14:textId="77777777" w:rsidR="00705D9E" w:rsidRPr="0097344C" w:rsidRDefault="00705D9E" w:rsidP="0F6E5D4C">
            <w:pPr>
              <w:spacing w:before="195" w:after="0" w:line="240" w:lineRule="auto"/>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Apliecinu deklarācijā un tās pielikumos sniegto ziņu pareizību.</w:t>
            </w:r>
          </w:p>
        </w:tc>
      </w:tr>
      <w:tr w:rsidR="00705D9E" w:rsidRPr="0097344C" w14:paraId="726470EA" w14:textId="77777777" w:rsidTr="0F6E5D4C">
        <w:trPr>
          <w:trHeight w:val="375"/>
        </w:trPr>
        <w:tc>
          <w:tcPr>
            <w:tcW w:w="1050" w:type="pct"/>
            <w:tcBorders>
              <w:top w:val="nil"/>
              <w:left w:val="nil"/>
              <w:bottom w:val="nil"/>
              <w:right w:val="nil"/>
            </w:tcBorders>
            <w:hideMark/>
          </w:tcPr>
          <w:p w14:paraId="3FB4BFD3"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142FE503"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0C71520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4DD950E" w14:textId="77777777" w:rsidTr="0F6E5D4C">
        <w:trPr>
          <w:trHeight w:val="375"/>
        </w:trPr>
        <w:tc>
          <w:tcPr>
            <w:tcW w:w="1050" w:type="pct"/>
            <w:tcBorders>
              <w:top w:val="nil"/>
              <w:left w:val="nil"/>
              <w:bottom w:val="nil"/>
              <w:right w:val="nil"/>
            </w:tcBorders>
            <w:hideMark/>
          </w:tcPr>
          <w:p w14:paraId="124CBED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lastRenderedPageBreak/>
              <w:t> </w:t>
            </w:r>
          </w:p>
        </w:tc>
        <w:tc>
          <w:tcPr>
            <w:tcW w:w="2900" w:type="pct"/>
            <w:tcBorders>
              <w:top w:val="outset" w:sz="6" w:space="0" w:color="414142"/>
              <w:left w:val="nil"/>
              <w:bottom w:val="nil"/>
              <w:right w:val="nil"/>
            </w:tcBorders>
            <w:hideMark/>
          </w:tcPr>
          <w:p w14:paraId="25410A81"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(paraksts</w:t>
            </w:r>
            <w:r w:rsidRPr="0097344C">
              <w:rPr>
                <w:rFonts w:asciiTheme="majorBidi" w:eastAsia="Times New Roman" w:hAnsiTheme="majorBidi" w:cstheme="majorBidi"/>
                <w:color w:val="414142"/>
                <w:sz w:val="24"/>
                <w:szCs w:val="24"/>
                <w:vertAlign w:val="superscript"/>
              </w:rPr>
              <w:t>4</w:t>
            </w:r>
            <w:r w:rsidRPr="009734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B3CC1A4"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63FDB352" w14:textId="77777777" w:rsidTr="0F6E5D4C">
        <w:trPr>
          <w:trHeight w:val="375"/>
        </w:trPr>
        <w:tc>
          <w:tcPr>
            <w:tcW w:w="1050" w:type="pct"/>
            <w:tcBorders>
              <w:top w:val="nil"/>
              <w:left w:val="nil"/>
              <w:bottom w:val="nil"/>
              <w:right w:val="nil"/>
            </w:tcBorders>
            <w:hideMark/>
          </w:tcPr>
          <w:p w14:paraId="73AC2A2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2EDAF65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212A048F"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A49D3EB" w14:textId="77777777" w:rsidTr="0F6E5D4C">
        <w:trPr>
          <w:trHeight w:val="375"/>
        </w:trPr>
        <w:tc>
          <w:tcPr>
            <w:tcW w:w="1050" w:type="pct"/>
            <w:tcBorders>
              <w:top w:val="nil"/>
              <w:left w:val="nil"/>
              <w:bottom w:val="nil"/>
              <w:right w:val="nil"/>
            </w:tcBorders>
            <w:hideMark/>
          </w:tcPr>
          <w:p w14:paraId="16D534A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2900" w:type="pct"/>
            <w:tcBorders>
              <w:top w:val="outset" w:sz="6" w:space="0" w:color="414142"/>
              <w:left w:val="nil"/>
              <w:bottom w:val="nil"/>
              <w:right w:val="nil"/>
            </w:tcBorders>
            <w:hideMark/>
          </w:tcPr>
          <w:p w14:paraId="0C5262D5"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(parakstīšanas datums un laiks</w:t>
            </w:r>
            <w:r w:rsidRPr="0097344C">
              <w:rPr>
                <w:rFonts w:asciiTheme="majorBidi" w:eastAsia="Times New Roman" w:hAnsiTheme="majorBidi" w:cstheme="majorBidi"/>
                <w:color w:val="414142"/>
                <w:sz w:val="24"/>
                <w:szCs w:val="24"/>
                <w:vertAlign w:val="superscript"/>
              </w:rPr>
              <w:t>4</w:t>
            </w:r>
            <w:r w:rsidRPr="009734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FA64FA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3D539E96" w14:textId="0E221EC9"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Piezīme. </w:t>
      </w:r>
      <w:r w:rsidRPr="0097344C">
        <w:rPr>
          <w:rFonts w:asciiTheme="majorBidi" w:eastAsia="Times New Roman" w:hAnsiTheme="majorBidi" w:cstheme="majorBidi"/>
          <w:color w:val="414142"/>
          <w:sz w:val="24"/>
          <w:szCs w:val="24"/>
          <w:vertAlign w:val="superscript"/>
        </w:rPr>
        <w:t>4</w:t>
      </w:r>
      <w:r w:rsidRPr="0097344C">
        <w:rPr>
          <w:rFonts w:asciiTheme="majorBidi" w:eastAsia="Times New Roman" w:hAnsiTheme="majorBidi" w:cstheme="majorBidi"/>
          <w:color w:val="414142"/>
          <w:sz w:val="24"/>
          <w:szCs w:val="24"/>
        </w:rPr>
        <w:t xml:space="preserve"> Rekvizītus </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paraksts</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 xml:space="preserve"> un </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parakstīšanas datums un laiks</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 xml:space="preserve"> neaizpilda, ja deklarācija sagatavota atbilstoši normatīvajiem aktiem par elektronisko dokumentu noformēšanu.</w:t>
      </w:r>
    </w:p>
    <w:p w14:paraId="48D8DC2D"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49F19CEE"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012A376B"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75D8C456" w14:textId="1930BEB5" w:rsidR="00705D9E" w:rsidRPr="0097344C" w:rsidRDefault="00705D9E" w:rsidP="0F6E5D4C">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p>
    <w:p w14:paraId="0BFE0180" w14:textId="77777777" w:rsidR="00B50C88" w:rsidRPr="0097344C" w:rsidRDefault="00B50C88">
      <w:pPr>
        <w:spacing w:after="160"/>
        <w:rPr>
          <w:rFonts w:asciiTheme="majorBidi" w:eastAsia="Times New Roman" w:hAnsiTheme="majorBidi" w:cstheme="majorBidi"/>
          <w:b/>
          <w:bCs/>
          <w:color w:val="414142"/>
          <w:sz w:val="28"/>
          <w:szCs w:val="28"/>
        </w:rPr>
      </w:pPr>
      <w:bookmarkStart w:id="2" w:name="538504"/>
      <w:bookmarkStart w:id="3" w:name="n-538504"/>
      <w:bookmarkEnd w:id="2"/>
      <w:bookmarkEnd w:id="3"/>
      <w:r w:rsidRPr="0097344C">
        <w:rPr>
          <w:rFonts w:asciiTheme="majorBidi" w:eastAsia="Times New Roman" w:hAnsiTheme="majorBidi" w:cstheme="majorBidi"/>
          <w:b/>
          <w:bCs/>
          <w:color w:val="414142"/>
          <w:sz w:val="28"/>
          <w:szCs w:val="28"/>
        </w:rPr>
        <w:br w:type="page"/>
      </w:r>
    </w:p>
    <w:p w14:paraId="6548DF4F" w14:textId="100C9D33" w:rsidR="00705D9E" w:rsidRPr="0097344C"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097344C">
        <w:rPr>
          <w:rFonts w:asciiTheme="majorBidi" w:eastAsia="Times New Roman" w:hAnsiTheme="majorBidi" w:cstheme="majorBidi"/>
          <w:b/>
          <w:bCs/>
          <w:color w:val="414142"/>
          <w:sz w:val="28"/>
          <w:szCs w:val="28"/>
        </w:rPr>
        <w:lastRenderedPageBreak/>
        <w:t>Deklarācijas pielikums par komercsabiedrības atbilstību mazajai (sīkajai) vai vidējai komercsabiedrībai</w:t>
      </w:r>
      <w:r w:rsidR="00B50C88" w:rsidRPr="0097344C">
        <w:rPr>
          <w:rStyle w:val="Vresatsauce"/>
          <w:rFonts w:asciiTheme="majorBidi" w:eastAsia="Times New Roman" w:hAnsiTheme="majorBidi" w:cstheme="majorBidi"/>
          <w:b/>
          <w:bCs/>
          <w:color w:val="414142"/>
          <w:sz w:val="28"/>
          <w:szCs w:val="28"/>
        </w:rPr>
        <w:footnoteReference w:id="6"/>
      </w:r>
    </w:p>
    <w:p w14:paraId="37ABB4BD"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 Pievienojamās sadaļas:</w:t>
      </w:r>
    </w:p>
    <w:p w14:paraId="514184BC"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1.1. A sadaļa (un papildlapas), ja iesniedzējkomercsabiedrībai ir vismaz viena partnerkomercsabiedrība;</w:t>
      </w:r>
    </w:p>
    <w:p w14:paraId="598E047A"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1.2. B sadaļa (un papildlapas), ja iesniedzējkomercsabiedrībai ir vismaz viena saistīta komercsabiedrība.</w:t>
      </w:r>
    </w:p>
    <w:p w14:paraId="384E908A"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 Aprēķini par partnerkomercsabiedrībām vai saistītām komercsabiedrībām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1962"/>
        <w:gridCol w:w="1962"/>
        <w:gridCol w:w="2056"/>
      </w:tblGrid>
      <w:tr w:rsidR="00705D9E" w:rsidRPr="0097344C" w14:paraId="175AB245"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90BDE44" w14:textId="4E03C72E"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Pēdējais pārskata gads</w:t>
            </w:r>
            <w:r w:rsidR="009804DF" w:rsidRPr="0097344C">
              <w:rPr>
                <w:rStyle w:val="Vresatsauce"/>
                <w:rFonts w:asciiTheme="majorBidi" w:eastAsia="Times New Roman" w:hAnsiTheme="majorBidi" w:cstheme="majorBidi"/>
                <w:color w:val="414142"/>
                <w:sz w:val="24"/>
                <w:szCs w:val="24"/>
              </w:rPr>
              <w:footnoteReference w:id="7"/>
            </w:r>
          </w:p>
        </w:tc>
      </w:tr>
      <w:tr w:rsidR="00705D9E" w:rsidRPr="0097344C" w14:paraId="60A45C7B"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D75B33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684C7E"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4B7AFA"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5B9B6BE"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7F09A70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1C7CC323" w14:textId="65A03E28"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2.1. Iesniedzējkomercsabiedrības vai konsolidētā gada pārskata dati</w:t>
            </w:r>
            <w:r w:rsidR="009804DF" w:rsidRPr="0097344C">
              <w:rPr>
                <w:rFonts w:asciiTheme="majorBidi" w:eastAsia="Times New Roman" w:hAnsiTheme="majorBidi" w:cstheme="majorBidi"/>
                <w:color w:val="414142"/>
                <w:sz w:val="24"/>
                <w:szCs w:val="24"/>
                <w:vertAlign w:val="superscript"/>
              </w:rPr>
              <w:t>6</w:t>
            </w:r>
            <w:r w:rsidRPr="0097344C">
              <w:rPr>
                <w:rFonts w:asciiTheme="majorBidi" w:eastAsia="Times New Roman" w:hAnsiTheme="majorBidi" w:cstheme="majorBidi"/>
                <w:color w:val="414142"/>
                <w:sz w:val="24"/>
                <w:szCs w:val="24"/>
              </w:rPr>
              <w:t> (B sadaļas</w:t>
            </w:r>
            <w:r w:rsidR="00A633DE" w:rsidRPr="0097344C">
              <w:rPr>
                <w:rStyle w:val="Vresatsauce"/>
                <w:rFonts w:asciiTheme="majorBidi" w:eastAsia="Times New Roman" w:hAnsiTheme="majorBidi" w:cstheme="majorBidi"/>
                <w:color w:val="414142"/>
                <w:sz w:val="24"/>
                <w:szCs w:val="24"/>
              </w:rPr>
              <w:footnoteReference w:id="8"/>
            </w:r>
            <w:r w:rsidRPr="0097344C">
              <w:rPr>
                <w:rFonts w:asciiTheme="majorBidi" w:eastAsia="Times New Roman" w:hAnsiTheme="majorBidi" w:cstheme="majorBidi"/>
                <w:color w:val="414142"/>
                <w:sz w:val="24"/>
                <w:szCs w:val="24"/>
              </w:rPr>
              <w:t> B(1)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956D12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2A1E0C4"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73889C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22D1B03"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305A73D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2.2. Proporcionāli apvienotie dati no visām partnerkomercsabiedrībām (ja tādas ir) (A sadaļas A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919E78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1D3EE4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A68D12B"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B339338"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47722B5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2.3. Visu saistīto komercsabiedrību (ja tādas ir) pievienotie dati, ja tie konsolidējot nav iekļauti 2.1. rindā (B sadaļas B(2)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1F6709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649461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12AAEA"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B02F3E6"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4A3BEBD" w14:textId="4F7D75D3"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A633DE" w:rsidRPr="0097344C">
              <w:rPr>
                <w:rStyle w:val="Vresatsauce"/>
                <w:rFonts w:asciiTheme="majorBidi" w:eastAsia="Times New Roman" w:hAnsiTheme="majorBidi" w:cstheme="majorBidi"/>
                <w:color w:val="414142"/>
                <w:sz w:val="24"/>
                <w:szCs w:val="24"/>
              </w:rPr>
              <w:footnoteReference w:id="9"/>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8D901A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820FE7E"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4D002AA"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4E134E81"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lastRenderedPageBreak/>
        <w:t>A sadaļa</w:t>
      </w:r>
    </w:p>
    <w:p w14:paraId="55B79230"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I. Partnerkomercsabiedrības</w:t>
      </w:r>
    </w:p>
    <w:p w14:paraId="7E7027C8"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komercsabiedrības konsolidētajos pārskatos), datus no attiecīgās partnerības tabulas iekļauj kopsavilkuma A tabulā.</w:t>
      </w:r>
    </w:p>
    <w:p w14:paraId="2FB31686" w14:textId="77F16E46"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 tabula</w:t>
      </w:r>
      <w:r w:rsidR="00A633DE" w:rsidRPr="0097344C">
        <w:rPr>
          <w:rStyle w:val="Vresatsauce"/>
          <w:rFonts w:asciiTheme="majorBidi" w:eastAsia="Times New Roman" w:hAnsiTheme="majorBidi" w:cstheme="majorBidi"/>
          <w:color w:val="414142"/>
          <w:sz w:val="24"/>
          <w:szCs w:val="24"/>
        </w:rPr>
        <w:footnoteReference w:id="10"/>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97344C" w14:paraId="7F9AE99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473D7B1"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Partnerkomercsabiedrība (nosaukums, identifikācija)</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B265FF0"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3B74B2"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F8A9E8"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55964EB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4FF5A08"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32DD694"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8D8E03"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8DBCF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CB1B7C0"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256317A"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B4BFE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31FB2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C7DAF0F"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1C8CA32"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8E330C5"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ED2BE40"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9581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E14749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27AD652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F01D31B"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4.</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40C7EB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65E609"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636998B"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A14012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20D71BD"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8D135D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0ADB83"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93EDB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65DBF1D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C7D871E"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6.</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B5621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80DE2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5D84BA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9FF36BC"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1D944E2"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7.</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7345709"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FBD24E"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0BFD29B"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23F5C4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EE3AD81" w14:textId="04205AAF"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A633DE" w:rsidRPr="0097344C">
              <w:rPr>
                <w:rStyle w:val="Vresatsauce"/>
                <w:rFonts w:asciiTheme="majorBidi" w:eastAsia="Times New Roman" w:hAnsiTheme="majorBidi" w:cstheme="majorBidi"/>
                <w:color w:val="414142"/>
                <w:sz w:val="24"/>
                <w:szCs w:val="24"/>
              </w:rPr>
              <w:footnoteReference w:id="11"/>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F83FFAF"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F4C3E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A0C3AFB"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41259FDC"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p w14:paraId="5B728FAA" w14:textId="010F603A" w:rsidR="00C1035A"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Šos datus iegūst proporcionālajos aprēķinos partnerības tabulā atsevišķi katrai tiešajai vai netiešajai partnerkomercsabiedrībai.</w:t>
      </w:r>
    </w:p>
    <w:p w14:paraId="3D1F9E79" w14:textId="64425BB5" w:rsidR="00705D9E" w:rsidRPr="0097344C" w:rsidRDefault="00C1035A" w:rsidP="00C1035A">
      <w:pPr>
        <w:spacing w:after="160"/>
        <w:rPr>
          <w:rFonts w:asciiTheme="majorBidi" w:eastAsia="Times New Roman" w:hAnsiTheme="majorBidi" w:cstheme="majorBidi"/>
          <w:color w:val="414142"/>
          <w:sz w:val="24"/>
          <w:szCs w:val="24"/>
        </w:rPr>
      </w:pPr>
      <w:r>
        <w:rPr>
          <w:rFonts w:asciiTheme="majorBidi" w:eastAsia="Times New Roman" w:hAnsiTheme="majorBidi" w:cstheme="majorBidi"/>
          <w:color w:val="414142"/>
          <w:sz w:val="24"/>
          <w:szCs w:val="24"/>
        </w:rPr>
        <w:br w:type="page"/>
      </w:r>
    </w:p>
    <w:p w14:paraId="54FE574E"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lastRenderedPageBreak/>
        <w:t>II. Partnerkomercsabiedrības lapa</w:t>
      </w:r>
    </w:p>
    <w:p w14:paraId="3C68306A"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 Partnerkomercsabiedrības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97344C" w14:paraId="100F1BE6" w14:textId="77777777" w:rsidTr="0F6E5D4C">
        <w:tc>
          <w:tcPr>
            <w:tcW w:w="1350" w:type="pct"/>
            <w:tcBorders>
              <w:top w:val="nil"/>
              <w:left w:val="nil"/>
              <w:bottom w:val="nil"/>
              <w:right w:val="nil"/>
            </w:tcBorders>
            <w:hideMark/>
          </w:tcPr>
          <w:p w14:paraId="04162DA0"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Vārds, uzvārds vai nosaukums</w:t>
            </w:r>
          </w:p>
        </w:tc>
        <w:tc>
          <w:tcPr>
            <w:tcW w:w="3650" w:type="pct"/>
            <w:tcBorders>
              <w:top w:val="nil"/>
              <w:left w:val="nil"/>
              <w:bottom w:val="single" w:sz="6" w:space="0" w:color="414142"/>
              <w:right w:val="nil"/>
            </w:tcBorders>
            <w:vAlign w:val="center"/>
            <w:hideMark/>
          </w:tcPr>
          <w:p w14:paraId="61E101CE"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ABCD0CE" w14:textId="77777777" w:rsidTr="0F6E5D4C">
        <w:tc>
          <w:tcPr>
            <w:tcW w:w="1350" w:type="pct"/>
            <w:tcBorders>
              <w:top w:val="nil"/>
              <w:left w:val="nil"/>
              <w:bottom w:val="nil"/>
              <w:right w:val="nil"/>
            </w:tcBorders>
            <w:hideMark/>
          </w:tcPr>
          <w:p w14:paraId="2EADF4C9"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62949FA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589C2B5" w14:textId="77777777" w:rsidTr="0F6E5D4C">
        <w:tc>
          <w:tcPr>
            <w:tcW w:w="1350" w:type="pct"/>
            <w:tcBorders>
              <w:top w:val="nil"/>
              <w:left w:val="nil"/>
              <w:bottom w:val="nil"/>
              <w:right w:val="nil"/>
            </w:tcBorders>
            <w:hideMark/>
          </w:tcPr>
          <w:p w14:paraId="38A36F90"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70FBC38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99B7021" w14:textId="77777777" w:rsidTr="0F6E5D4C">
        <w:tc>
          <w:tcPr>
            <w:tcW w:w="1350" w:type="pct"/>
            <w:tcBorders>
              <w:top w:val="nil"/>
              <w:left w:val="nil"/>
              <w:bottom w:val="nil"/>
              <w:right w:val="nil"/>
            </w:tcBorders>
            <w:hideMark/>
          </w:tcPr>
          <w:p w14:paraId="10FF3C2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Paraksttiesīgā amatpersona</w:t>
            </w:r>
          </w:p>
        </w:tc>
        <w:tc>
          <w:tcPr>
            <w:tcW w:w="3650" w:type="pct"/>
            <w:tcBorders>
              <w:top w:val="outset" w:sz="6" w:space="0" w:color="414142"/>
              <w:left w:val="nil"/>
              <w:bottom w:val="single" w:sz="6" w:space="0" w:color="414142"/>
              <w:right w:val="nil"/>
            </w:tcBorders>
            <w:vAlign w:val="center"/>
            <w:hideMark/>
          </w:tcPr>
          <w:p w14:paraId="2AB33F98"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47431F6" w14:textId="77777777" w:rsidTr="0F6E5D4C">
        <w:tc>
          <w:tcPr>
            <w:tcW w:w="1350" w:type="pct"/>
            <w:tcBorders>
              <w:top w:val="nil"/>
              <w:left w:val="nil"/>
              <w:bottom w:val="nil"/>
              <w:right w:val="nil"/>
            </w:tcBorders>
            <w:vAlign w:val="center"/>
            <w:hideMark/>
          </w:tcPr>
          <w:p w14:paraId="1B29678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1E7548BD"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(amats, vārds un uzvārds)</w:t>
            </w:r>
          </w:p>
        </w:tc>
      </w:tr>
    </w:tbl>
    <w:p w14:paraId="48AD5FCA"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 Dati par konkrēto partnerkomercsabiedrību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1"/>
        <w:gridCol w:w="4111"/>
        <w:gridCol w:w="2243"/>
        <w:gridCol w:w="2149"/>
      </w:tblGrid>
      <w:tr w:rsidR="00705D9E" w:rsidRPr="0097344C" w14:paraId="538A74A0"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E40B5C7"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Pēdējais partnerkomercsabiedrības pārskata gads (ierakstīt gadu)</w:t>
            </w:r>
          </w:p>
        </w:tc>
      </w:tr>
      <w:tr w:rsidR="00705D9E" w:rsidRPr="0097344C" w14:paraId="756DE456"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01A8F618"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9F5B3A3"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1F9418A"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25441D3"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77776E7A"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13DDA94A"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Dati</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9B4319B"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0DFEA3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2910D4"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3BD639E1"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p w14:paraId="24773472"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Datus par konkrēto partnerkomercsabiedrību iegūst no gada pārskatiem (vai no konsolidētajiem pārskatiem, ja tādi ir). Tiem pievieno ar šo partnerkomercsabiedrību saistīto komercsabiedrību datus (ja saistīto komercsabiedrību dati jau nav iekļauti, konsolidējot konkrētās partnerkomercsabiedrības pārskatus). Ja nepieciešams, pievieno lapas par saistītām komercsabiedrībām, kuras konsolidējot vēl nav iekļautas.</w:t>
      </w:r>
    </w:p>
    <w:p w14:paraId="0C23CCBD"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3. Proporciju aprēķini</w:t>
      </w:r>
    </w:p>
    <w:p w14:paraId="54722189" w14:textId="1B9C58B0"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3.1. Precīzi norāda iesniedzējkomercsabiedrības (vai tās saistītās komercsabiedrības līdzdalību, ar kuras starpniecību izveidotas attiecības ar partnerkomercsabiedrību) līdzdalību</w:t>
      </w:r>
      <w:r w:rsidR="00A633DE" w:rsidRPr="0097344C">
        <w:rPr>
          <w:rStyle w:val="Vresatsauce"/>
          <w:rFonts w:asciiTheme="majorBidi" w:eastAsia="Times New Roman" w:hAnsiTheme="majorBidi" w:cstheme="majorBidi"/>
          <w:color w:val="414142"/>
          <w:sz w:val="24"/>
          <w:szCs w:val="24"/>
        </w:rPr>
        <w:footnoteReference w:id="12"/>
      </w:r>
      <w:r w:rsidRPr="0097344C">
        <w:rPr>
          <w:rFonts w:asciiTheme="majorBidi" w:eastAsia="Times New Roman" w:hAnsiTheme="majorBidi" w:cstheme="majorBidi"/>
          <w:color w:val="414142"/>
          <w:sz w:val="24"/>
          <w:szCs w:val="24"/>
        </w:rPr>
        <w:t> partnerkomercsabiedrībā, uz kuru šī lapa attiecas.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97344C" w14:paraId="1B8EE23B" w14:textId="77777777" w:rsidTr="0F6E5D4C">
        <w:trPr>
          <w:trHeight w:val="375"/>
        </w:trPr>
        <w:tc>
          <w:tcPr>
            <w:tcW w:w="0" w:type="auto"/>
            <w:tcBorders>
              <w:top w:val="nil"/>
              <w:left w:val="nil"/>
              <w:bottom w:val="single" w:sz="6" w:space="0" w:color="414142"/>
              <w:right w:val="nil"/>
            </w:tcBorders>
            <w:vAlign w:val="center"/>
            <w:hideMark/>
          </w:tcPr>
          <w:p w14:paraId="397D6B6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66178751"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89BCA9"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lastRenderedPageBreak/>
              <w:t> </w:t>
            </w:r>
          </w:p>
        </w:tc>
      </w:tr>
      <w:tr w:rsidR="00705D9E" w:rsidRPr="0097344C" w14:paraId="6E3DCC6D" w14:textId="77777777" w:rsidTr="0F6E5D4C">
        <w:trPr>
          <w:trHeight w:val="375"/>
        </w:trPr>
        <w:tc>
          <w:tcPr>
            <w:tcW w:w="0" w:type="auto"/>
            <w:tcBorders>
              <w:top w:val="outset" w:sz="6" w:space="0" w:color="414142"/>
              <w:left w:val="nil"/>
              <w:bottom w:val="single" w:sz="6" w:space="0" w:color="414142"/>
              <w:right w:val="nil"/>
            </w:tcBorders>
            <w:vAlign w:val="center"/>
            <w:hideMark/>
          </w:tcPr>
          <w:p w14:paraId="2FAF2C28"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2EE396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D85FE4"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6607BC24"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3.2. Norāda arī tās partnerkomercsabiedrības, uz kuru šī lapa attiecas, līdzdalību komercsabiedrībā vai saistītajā komercsabiedrībā.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97344C" w14:paraId="3F304506" w14:textId="77777777" w:rsidTr="0F6E5D4C">
        <w:trPr>
          <w:trHeight w:val="375"/>
        </w:trPr>
        <w:tc>
          <w:tcPr>
            <w:tcW w:w="0" w:type="auto"/>
            <w:tcBorders>
              <w:top w:val="nil"/>
              <w:left w:val="nil"/>
              <w:bottom w:val="single" w:sz="6" w:space="0" w:color="414142"/>
              <w:right w:val="nil"/>
            </w:tcBorders>
            <w:vAlign w:val="center"/>
            <w:hideMark/>
          </w:tcPr>
          <w:p w14:paraId="51C9A0F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0F9A5C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9D4BA3E"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320FB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745A9C09"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DD7AF14"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34C369B"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266452C8" w14:textId="5DF88A73"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xml:space="preserve">3.3. Lielāko no šīm abām līdzdalības daļām piemēro partnerkomercsabiedrības lapas tabulā </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Dati par konkrēto partnerkomercsabiedrību</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 xml:space="preserve"> iekļautajiem datiem. Proporciju aprēķinu rezultātus norāda partnerības tabulā.</w:t>
      </w:r>
    </w:p>
    <w:p w14:paraId="71C88531" w14:textId="22E43811"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b/>
          <w:bCs/>
          <w:color w:val="414142"/>
          <w:sz w:val="24"/>
          <w:szCs w:val="24"/>
        </w:rPr>
        <w:t>Partnerības tabula</w:t>
      </w:r>
      <w:r w:rsidR="00CD0575" w:rsidRPr="0097344C">
        <w:rPr>
          <w:rStyle w:val="Vresatsauce"/>
          <w:rFonts w:asciiTheme="majorBidi" w:eastAsia="Times New Roman" w:hAnsiTheme="majorBidi" w:cstheme="majorBidi"/>
          <w:color w:val="414142"/>
          <w:sz w:val="24"/>
          <w:szCs w:val="24"/>
        </w:rPr>
        <w:footnoteReference w:id="13"/>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084"/>
        <w:gridCol w:w="1962"/>
        <w:gridCol w:w="1495"/>
      </w:tblGrid>
      <w:tr w:rsidR="00705D9E" w:rsidRPr="0097344C" w14:paraId="336522E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4AA8E08"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Daļa procentos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E178BAC"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855F2E4"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453F183"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21DBCCD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49F7E7FB"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Proporciju aprēķinu rezultāti</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68B64A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CA0ED53"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4BD6BC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04AD80F3" w14:textId="77777777" w:rsidR="00C1035A" w:rsidRDefault="00C1035A"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p>
    <w:p w14:paraId="0CA688A8" w14:textId="77777777" w:rsidR="00C1035A" w:rsidRDefault="00C1035A">
      <w:pPr>
        <w:spacing w:after="160"/>
        <w:rPr>
          <w:rFonts w:asciiTheme="majorBidi" w:eastAsia="Times New Roman" w:hAnsiTheme="majorBidi" w:cstheme="majorBidi"/>
          <w:b/>
          <w:bCs/>
          <w:color w:val="414142"/>
          <w:sz w:val="24"/>
          <w:szCs w:val="24"/>
        </w:rPr>
      </w:pPr>
      <w:r>
        <w:rPr>
          <w:rFonts w:asciiTheme="majorBidi" w:eastAsia="Times New Roman" w:hAnsiTheme="majorBidi" w:cstheme="majorBidi"/>
          <w:b/>
          <w:bCs/>
          <w:color w:val="414142"/>
          <w:sz w:val="24"/>
          <w:szCs w:val="24"/>
        </w:rPr>
        <w:br w:type="page"/>
      </w:r>
    </w:p>
    <w:p w14:paraId="14742229" w14:textId="0F38AF3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lastRenderedPageBreak/>
        <w:t>B sadaļa</w:t>
      </w:r>
    </w:p>
    <w:p w14:paraId="464F2A21"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I. Saistītās komercsabiedrības</w:t>
      </w:r>
    </w:p>
    <w:p w14:paraId="66100668"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 Saistītās komercsabiedrības tipa noteikšana</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10"/>
        <w:gridCol w:w="8050"/>
      </w:tblGrid>
      <w:tr w:rsidR="00705D9E" w:rsidRPr="0097344C" w14:paraId="2295F927" w14:textId="77777777" w:rsidTr="0F6E5D4C">
        <w:tc>
          <w:tcPr>
            <w:tcW w:w="0" w:type="auto"/>
            <w:gridSpan w:val="2"/>
            <w:tcBorders>
              <w:top w:val="nil"/>
              <w:left w:val="nil"/>
              <w:bottom w:val="outset" w:sz="6" w:space="0" w:color="414142"/>
              <w:right w:val="nil"/>
            </w:tcBorders>
            <w:hideMark/>
          </w:tcPr>
          <w:p w14:paraId="0FD2BC7E" w14:textId="77777777" w:rsidR="00705D9E" w:rsidRPr="0097344C" w:rsidRDefault="00705D9E" w:rsidP="0F6E5D4C">
            <w:pPr>
              <w:spacing w:before="195" w:after="0" w:line="240" w:lineRule="auto"/>
              <w:jc w:val="both"/>
              <w:rPr>
                <w:rFonts w:asciiTheme="majorBidi" w:eastAsia="Times New Roman" w:hAnsiTheme="majorBidi" w:cstheme="majorBidi"/>
                <w:i/>
                <w:iCs/>
                <w:color w:val="414142"/>
                <w:sz w:val="24"/>
                <w:szCs w:val="24"/>
              </w:rPr>
            </w:pPr>
            <w:r w:rsidRPr="0097344C">
              <w:rPr>
                <w:rFonts w:asciiTheme="majorBidi" w:eastAsia="Times New Roman" w:hAnsiTheme="majorBidi" w:cstheme="majorBidi"/>
                <w:i/>
                <w:iCs/>
                <w:color w:val="414142"/>
                <w:sz w:val="24"/>
                <w:szCs w:val="24"/>
              </w:rPr>
              <w:t>Vajadzīgo atzīmēt ar X</w:t>
            </w:r>
          </w:p>
        </w:tc>
      </w:tr>
      <w:tr w:rsidR="00705D9E" w:rsidRPr="0097344C" w14:paraId="5EEC9288"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6E841CAA" w14:textId="5D342D33"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2C341D9E" wp14:editId="1553C696">
                  <wp:extent cx="127000" cy="127000"/>
                  <wp:effectExtent l="0" t="0" r="6350" b="6350"/>
                  <wp:docPr id="8021986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1. tips</w:t>
            </w:r>
          </w:p>
        </w:tc>
        <w:tc>
          <w:tcPr>
            <w:tcW w:w="4300" w:type="pct"/>
            <w:tcBorders>
              <w:top w:val="outset" w:sz="6" w:space="0" w:color="414142"/>
              <w:left w:val="outset" w:sz="6" w:space="0" w:color="414142"/>
              <w:bottom w:val="outset" w:sz="6" w:space="0" w:color="414142"/>
              <w:right w:val="outset" w:sz="6" w:space="0" w:color="414142"/>
            </w:tcBorders>
            <w:hideMark/>
          </w:tcPr>
          <w:p w14:paraId="5D4C9B3E"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Iesniedzējkomercsabiedrība sagatavo konsolidētos pārskatus vai konsolidējot tā ir iekļauta citas komercsabiedrības konsolidētajos pārskatos (B(l) tabula)</w:t>
            </w:r>
          </w:p>
        </w:tc>
      </w:tr>
      <w:tr w:rsidR="00705D9E" w:rsidRPr="0097344C" w14:paraId="389578C5"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34BE52A9" w14:textId="36CCCF12"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66610AC4" wp14:editId="54196A4D">
                  <wp:extent cx="127000" cy="127000"/>
                  <wp:effectExtent l="0" t="0" r="6350" b="6350"/>
                  <wp:docPr id="14802787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2. tips</w:t>
            </w:r>
          </w:p>
        </w:tc>
        <w:tc>
          <w:tcPr>
            <w:tcW w:w="4300" w:type="pct"/>
            <w:tcBorders>
              <w:top w:val="outset" w:sz="6" w:space="0" w:color="414142"/>
              <w:left w:val="outset" w:sz="6" w:space="0" w:color="414142"/>
              <w:bottom w:val="outset" w:sz="6" w:space="0" w:color="414142"/>
              <w:right w:val="outset" w:sz="6" w:space="0" w:color="414142"/>
            </w:tcBorders>
            <w:hideMark/>
          </w:tcPr>
          <w:p w14:paraId="0475DC6A"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Iesniedzējkomercsabiedrība vai arī viena vai vairākas saistītās komercsabiedrības nesagatavo konsolidētos pārskatus vai minētās komercsabiedrības konsolidētajos pārskatos nav iekļautas (B(2) tabula)</w:t>
            </w:r>
          </w:p>
        </w:tc>
      </w:tr>
    </w:tbl>
    <w:p w14:paraId="5946E220"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p w14:paraId="0F5DC72F"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Datus par komercsabiedrībām, kuras saistītas ar citām komercsabiedrībām, iegūst no gada pārskatiem (vai konsolidētajiem gada pārskatiem, ja tādi ir). Tiem proporcionāli pievieno datus par attiecīgās saistītās komercsabiedrības iespējamām partnerkomercsabiedrībām, kuras atrodas tieši pirms vai pēc tās, ja šie dati jau nav iekļauti pēc konsolidācijas.</w:t>
      </w:r>
    </w:p>
    <w:p w14:paraId="1BAF1C96"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 Aprēķinu metodes</w:t>
      </w:r>
    </w:p>
    <w:p w14:paraId="27E8570C"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2.1. Pirmā tipa saistītās komercsabiedrības</w:t>
      </w:r>
    </w:p>
    <w:p w14:paraId="176035D0"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2.1.1. Aprēķiniem izmanto konsolidētos gada pārskatus un aizpilda B(1) tabulu</w:t>
      </w:r>
    </w:p>
    <w:p w14:paraId="60FD26DB"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B(1)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9"/>
        <w:gridCol w:w="4059"/>
        <w:gridCol w:w="1887"/>
        <w:gridCol w:w="1699"/>
      </w:tblGrid>
      <w:tr w:rsidR="00705D9E" w:rsidRPr="0097344C" w14:paraId="185FBEC0"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6AC88589"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9B7BAC7" w14:textId="03308CE9"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r w:rsidR="00CD0575" w:rsidRPr="0097344C">
              <w:rPr>
                <w:rStyle w:val="Vresatsauce"/>
                <w:rFonts w:asciiTheme="majorBidi" w:eastAsia="Times New Roman" w:hAnsiTheme="majorBidi" w:cstheme="majorBidi"/>
                <w:color w:val="414142"/>
                <w:sz w:val="24"/>
                <w:szCs w:val="24"/>
              </w:rPr>
              <w:footnoteReference w:id="14"/>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8852E40"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4C0B70"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0BB06805"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2C25975B" w14:textId="789A7193"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CD0575" w:rsidRPr="0097344C">
              <w:rPr>
                <w:rStyle w:val="Vresatsauce"/>
                <w:rFonts w:asciiTheme="majorBidi" w:eastAsia="Times New Roman" w:hAnsiTheme="majorBidi" w:cstheme="majorBidi"/>
                <w:color w:val="414142"/>
                <w:sz w:val="24"/>
                <w:szCs w:val="24"/>
              </w:rPr>
              <w:footnoteReference w:id="15"/>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392C3C1A"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10A7434"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18E90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70A41A6C"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2.1.2. Konsolidācijas procesā iekļauto komercsabiedrību identifikācija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2"/>
        <w:gridCol w:w="2243"/>
        <w:gridCol w:w="2243"/>
        <w:gridCol w:w="2616"/>
      </w:tblGrid>
      <w:tr w:rsidR="00705D9E" w:rsidRPr="0097344C" w14:paraId="488806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296A4CF"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lastRenderedPageBreak/>
              <w:t>Saistītā komercsabiedrība (nosaukums un identifikācija)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83D718A"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Juridiskā adrese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399AE3"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Reģistrācijas numurs</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4F7FBE9"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Paraksttiesīgā amatpersona (amats, vārds un uzvārds)</w:t>
            </w:r>
          </w:p>
        </w:tc>
      </w:tr>
      <w:tr w:rsidR="00705D9E" w:rsidRPr="0097344C" w14:paraId="4B5EDCA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257A4C5B"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FCFFD0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92AB15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E20823"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FE49B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1144373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B.</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106B0BE"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B71D3F"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3E9EAE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EE204B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03A983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C.</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2EE300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6B633C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6EDE11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0BB9D28"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3FDC42B0"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FF74229"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BB2122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96E8A48"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4836645"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888FFCA"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C9D6C0"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C4072F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F8676A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4FF75156"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p w14:paraId="5DF83C23"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Dati par šādas saistītas komercsabiedrības partnerkomercsabiedrībām, kuras konsolidējot vēl nav iekļautas, tiek apstrādāti līdzīgi kā par iesniedzējkomercsabiedrības tiešajiem partneriem. Tāpēc A sadaļā jāpievieno to dati un partnerkomercsabiedrības lapa.</w:t>
      </w:r>
    </w:p>
    <w:p w14:paraId="1727FA23"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2.2. Otrā tipa saistītās komercsabiedrības</w:t>
      </w:r>
    </w:p>
    <w:p w14:paraId="73B3C802"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 katru saistīto komercsabiedrību (ieskaitot saistību ar citas saistītas komercsabiedrības starpniecību) aizpilda saistītās komercsabiedrības lapu un, aizpildot B(2) tabulu, apvieno visu saistīto komercsabiedrību pārskatu datus.</w:t>
      </w:r>
    </w:p>
    <w:p w14:paraId="530CF6E0"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B(2)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97344C" w14:paraId="0D012048"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367DCD9" w14:textId="3C5E371F"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Komercsabiedrības numurs</w:t>
            </w:r>
            <w:r w:rsidR="006E3541" w:rsidRPr="0097344C">
              <w:rPr>
                <w:rStyle w:val="Vresatsauce"/>
                <w:rFonts w:asciiTheme="majorBidi" w:eastAsia="Times New Roman" w:hAnsiTheme="majorBidi" w:cstheme="majorBidi"/>
                <w:color w:val="414142"/>
                <w:sz w:val="24"/>
                <w:szCs w:val="24"/>
              </w:rPr>
              <w:footnoteReference w:id="16"/>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9032C5"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F88369"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D636CD"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561AEAFA"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F401A68"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942071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16A1D8"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04BC6EA"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89F5143"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61B56F3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8781DCC"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BD0E9"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2A3E2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AC0A09D"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52FD41D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8D2DDE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977468"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5987EE"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2798AAF"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ADE50C6" w14:textId="05756D84"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6E3541" w:rsidRPr="0097344C">
              <w:rPr>
                <w:rStyle w:val="Vresatsauce"/>
                <w:rFonts w:asciiTheme="majorBidi" w:eastAsia="Times New Roman" w:hAnsiTheme="majorBidi" w:cstheme="majorBidi"/>
                <w:color w:val="414142"/>
                <w:sz w:val="24"/>
                <w:szCs w:val="24"/>
              </w:rPr>
              <w:footnoteReference w:id="17"/>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DCD7613"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378EF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4739DC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5E99BAF6" w14:textId="77777777" w:rsidR="00705D9E" w:rsidRPr="0097344C" w:rsidRDefault="00705D9E" w:rsidP="00FD34A1">
      <w:pPr>
        <w:shd w:val="clear" w:color="auto" w:fill="FFFFFF" w:themeFill="background1"/>
        <w:spacing w:before="100" w:beforeAutospacing="1" w:after="100" w:afterAutospacing="1" w:line="293" w:lineRule="atLeast"/>
        <w:ind w:firstLine="300"/>
        <w:rPr>
          <w:rFonts w:asciiTheme="majorBidi" w:eastAsia="Times New Roman" w:hAnsiTheme="majorBidi" w:cstheme="majorBidi"/>
          <w:color w:val="414142"/>
          <w:sz w:val="24"/>
          <w:szCs w:val="24"/>
        </w:rPr>
      </w:pPr>
      <w:r w:rsidRPr="0097344C">
        <w:rPr>
          <w:rFonts w:asciiTheme="majorBidi" w:eastAsia="Times New Roman" w:hAnsiTheme="majorBidi" w:cstheme="majorBidi"/>
          <w:b/>
          <w:bCs/>
          <w:color w:val="414142"/>
          <w:sz w:val="24"/>
          <w:szCs w:val="24"/>
        </w:rPr>
        <w:lastRenderedPageBreak/>
        <w:t>II. Saistītās komercsabiedrības lapa</w:t>
      </w:r>
      <w:r w:rsidRPr="0097344C">
        <w:br/>
      </w:r>
      <w:r w:rsidRPr="0097344C">
        <w:rPr>
          <w:rFonts w:asciiTheme="majorBidi" w:eastAsia="Times New Roman" w:hAnsiTheme="majorBidi" w:cstheme="majorBidi"/>
          <w:color w:val="414142"/>
          <w:sz w:val="24"/>
          <w:szCs w:val="24"/>
        </w:rPr>
        <w:t>(tikai par saistītajām komercsabiedrībām, kas konsolidējot nav iekļautas B tabulā)</w:t>
      </w:r>
    </w:p>
    <w:p w14:paraId="4AA64E24"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 Saistītās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97344C" w14:paraId="6735CD48" w14:textId="77777777" w:rsidTr="0F6E5D4C">
        <w:tc>
          <w:tcPr>
            <w:tcW w:w="1350" w:type="pct"/>
            <w:tcBorders>
              <w:top w:val="nil"/>
              <w:left w:val="nil"/>
              <w:bottom w:val="nil"/>
              <w:right w:val="nil"/>
            </w:tcBorders>
            <w:hideMark/>
          </w:tcPr>
          <w:p w14:paraId="6910A360"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Vārds, uzvārds vai nosaukums</w:t>
            </w:r>
          </w:p>
        </w:tc>
        <w:tc>
          <w:tcPr>
            <w:tcW w:w="3650" w:type="pct"/>
            <w:tcBorders>
              <w:top w:val="nil"/>
              <w:left w:val="nil"/>
              <w:bottom w:val="single" w:sz="6" w:space="0" w:color="414142"/>
              <w:right w:val="nil"/>
            </w:tcBorders>
            <w:vAlign w:val="center"/>
            <w:hideMark/>
          </w:tcPr>
          <w:p w14:paraId="3E58941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46E4D782" w14:textId="77777777" w:rsidTr="0F6E5D4C">
        <w:tc>
          <w:tcPr>
            <w:tcW w:w="1350" w:type="pct"/>
            <w:tcBorders>
              <w:top w:val="nil"/>
              <w:left w:val="nil"/>
              <w:bottom w:val="nil"/>
              <w:right w:val="nil"/>
            </w:tcBorders>
            <w:hideMark/>
          </w:tcPr>
          <w:p w14:paraId="16113354"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2CEACDC5"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7DAF333" w14:textId="77777777" w:rsidTr="0F6E5D4C">
        <w:tc>
          <w:tcPr>
            <w:tcW w:w="1350" w:type="pct"/>
            <w:tcBorders>
              <w:top w:val="nil"/>
              <w:left w:val="nil"/>
              <w:bottom w:val="nil"/>
              <w:right w:val="nil"/>
            </w:tcBorders>
            <w:hideMark/>
          </w:tcPr>
          <w:p w14:paraId="542C610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459247D8"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10FA88D" w14:textId="77777777" w:rsidTr="0F6E5D4C">
        <w:tc>
          <w:tcPr>
            <w:tcW w:w="1350" w:type="pct"/>
            <w:tcBorders>
              <w:top w:val="nil"/>
              <w:left w:val="nil"/>
              <w:bottom w:val="nil"/>
              <w:right w:val="nil"/>
            </w:tcBorders>
            <w:hideMark/>
          </w:tcPr>
          <w:p w14:paraId="45B0BB2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Paraksttiesīgā amatpersona</w:t>
            </w:r>
          </w:p>
        </w:tc>
        <w:tc>
          <w:tcPr>
            <w:tcW w:w="3650" w:type="pct"/>
            <w:tcBorders>
              <w:top w:val="outset" w:sz="6" w:space="0" w:color="414142"/>
              <w:left w:val="nil"/>
              <w:bottom w:val="single" w:sz="6" w:space="0" w:color="414142"/>
              <w:right w:val="nil"/>
            </w:tcBorders>
            <w:vAlign w:val="center"/>
            <w:hideMark/>
          </w:tcPr>
          <w:p w14:paraId="28098A69"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408429C1" w14:textId="77777777" w:rsidTr="0F6E5D4C">
        <w:tc>
          <w:tcPr>
            <w:tcW w:w="1350" w:type="pct"/>
            <w:tcBorders>
              <w:top w:val="nil"/>
              <w:left w:val="nil"/>
              <w:bottom w:val="nil"/>
              <w:right w:val="nil"/>
            </w:tcBorders>
            <w:vAlign w:val="center"/>
            <w:hideMark/>
          </w:tcPr>
          <w:p w14:paraId="20C1EADD"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4A5BD842"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(amats, vārds un uzvārds)</w:t>
            </w:r>
          </w:p>
        </w:tc>
      </w:tr>
    </w:tbl>
    <w:p w14:paraId="2942996C"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 Dati par komercsabiedrību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08"/>
        <w:gridCol w:w="3551"/>
        <w:gridCol w:w="2523"/>
        <w:gridCol w:w="1962"/>
      </w:tblGrid>
      <w:tr w:rsidR="00705D9E" w:rsidRPr="0097344C" w14:paraId="77122009"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B048292"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Pēdējais saistītās komercsabiedrības pārskata gads (ierakstīt gadu)</w:t>
            </w:r>
          </w:p>
        </w:tc>
      </w:tr>
      <w:tr w:rsidR="00705D9E" w:rsidRPr="0097344C" w14:paraId="4AC29710"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0D63E2FF"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4C080F80"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C478A8C"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F9B1007"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333186EA"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262A1555" w14:textId="34F4DB6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FD34A1" w:rsidRPr="0097344C">
              <w:rPr>
                <w:rStyle w:val="Vresatsauce"/>
                <w:rFonts w:asciiTheme="majorBidi" w:eastAsia="Times New Roman" w:hAnsiTheme="majorBidi" w:cstheme="majorBidi"/>
                <w:color w:val="414142"/>
                <w:sz w:val="24"/>
                <w:szCs w:val="24"/>
              </w:rPr>
              <w:footnoteReference w:id="18"/>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37813386"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2A266C1"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B4CFA77"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53DF717A"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p w14:paraId="3E1140C5" w14:textId="77777777" w:rsidR="00705D9E" w:rsidRPr="0097344C"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Datus par komercsabiedrībām, kas saistītas ar citām komercsabiedrībām, iegūst no gada pārskatiem (vai konsolidētajiem gada pārskatiem, ja tādi ir). Tiem proporcionāli pievieno datus par attiecīgās saistītās komercsabiedrības iespējamām partnerkomercsabiedrībām, kuras atrodas tieši pirms vai pēc tām, ja šie dati jau nav iekļauti pēc konsolidācijas. Datus par šādām partnerkomercsabiedrībām apstrādā līdzīgi datiem par komercsabiedrības tiešajiem partneriem, tāpēc A sadaļā jāpievieno to dati un partnerkomercsabiedrības lapa.</w:t>
      </w:r>
    </w:p>
    <w:p w14:paraId="1833B5B4" w14:textId="77777777" w:rsidR="00331347" w:rsidRPr="0097344C" w:rsidRDefault="00331347" w:rsidP="0F6E5D4C">
      <w:pPr>
        <w:jc w:val="both"/>
        <w:rPr>
          <w:rFonts w:asciiTheme="majorBidi" w:hAnsiTheme="majorBidi" w:cstheme="majorBidi"/>
          <w:sz w:val="24"/>
          <w:szCs w:val="24"/>
        </w:rPr>
      </w:pPr>
    </w:p>
    <w:sectPr w:rsidR="00331347" w:rsidRPr="00973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FF867" w14:textId="77777777" w:rsidR="00F71E9A" w:rsidRDefault="00F71E9A" w:rsidP="00B50C88">
      <w:pPr>
        <w:spacing w:after="0" w:line="240" w:lineRule="auto"/>
      </w:pPr>
      <w:r>
        <w:separator/>
      </w:r>
    </w:p>
  </w:endnote>
  <w:endnote w:type="continuationSeparator" w:id="0">
    <w:p w14:paraId="1254BCBD" w14:textId="77777777" w:rsidR="00F71E9A" w:rsidRDefault="00F71E9A" w:rsidP="00B50C88">
      <w:pPr>
        <w:spacing w:after="0" w:line="240" w:lineRule="auto"/>
      </w:pPr>
      <w:r>
        <w:continuationSeparator/>
      </w:r>
    </w:p>
  </w:endnote>
  <w:endnote w:type="continuationNotice" w:id="1">
    <w:p w14:paraId="494D4213" w14:textId="77777777" w:rsidR="00F71E9A" w:rsidRDefault="00F71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767E" w14:textId="77777777" w:rsidR="00F71E9A" w:rsidRDefault="00F71E9A" w:rsidP="00B50C88">
      <w:pPr>
        <w:spacing w:after="0" w:line="240" w:lineRule="auto"/>
      </w:pPr>
      <w:r>
        <w:separator/>
      </w:r>
    </w:p>
  </w:footnote>
  <w:footnote w:type="continuationSeparator" w:id="0">
    <w:p w14:paraId="62CFA0EB" w14:textId="77777777" w:rsidR="00F71E9A" w:rsidRDefault="00F71E9A" w:rsidP="00B50C88">
      <w:pPr>
        <w:spacing w:after="0" w:line="240" w:lineRule="auto"/>
      </w:pPr>
      <w:r>
        <w:continuationSeparator/>
      </w:r>
    </w:p>
  </w:footnote>
  <w:footnote w:type="continuationNotice" w:id="1">
    <w:p w14:paraId="5F3DD35F" w14:textId="77777777" w:rsidR="00F71E9A" w:rsidRDefault="00F71E9A">
      <w:pPr>
        <w:spacing w:after="0" w:line="240" w:lineRule="auto"/>
      </w:pPr>
    </w:p>
  </w:footnote>
  <w:footnote w:id="2">
    <w:p w14:paraId="03C50181" w14:textId="2F0B73D5" w:rsidR="003E253E" w:rsidRPr="007E306B" w:rsidRDefault="003E253E" w:rsidP="00057842">
      <w:pPr>
        <w:pStyle w:val="Vresteksts"/>
        <w:jc w:val="both"/>
        <w:rPr>
          <w:rFonts w:ascii="Times New Roman" w:hAnsi="Times New Roman"/>
          <w:sz w:val="18"/>
          <w:szCs w:val="18"/>
          <w:lang w:val="en-US"/>
        </w:rPr>
      </w:pPr>
      <w:r w:rsidRPr="007E306B">
        <w:rPr>
          <w:rStyle w:val="Vresatsauce"/>
          <w:rFonts w:ascii="Times New Roman" w:hAnsi="Times New Roman"/>
          <w:sz w:val="18"/>
          <w:szCs w:val="18"/>
        </w:rPr>
        <w:footnoteRef/>
      </w:r>
      <w:r w:rsidRPr="007E306B">
        <w:rPr>
          <w:rFonts w:ascii="Times New Roman" w:hAnsi="Times New Roman"/>
          <w:sz w:val="18"/>
          <w:szCs w:val="18"/>
        </w:rPr>
        <w:t xml:space="preserve"> </w:t>
      </w:r>
      <w:r w:rsidRPr="007E306B">
        <w:rPr>
          <w:rFonts w:ascii="Times New Roman" w:eastAsia="Times New Roman" w:hAnsi="Times New Roman"/>
          <w:bCs/>
          <w:sz w:val="18"/>
          <w:szCs w:val="18"/>
          <w:lang w:eastAsia="lv-LV"/>
        </w:rPr>
        <w:t>Ministru kabineta 2014. gada 16. decembra noteikumu Nr. 776 “Kārtība, kādā komercsabiedrības deklarē savu atbilstību mazās (sīkās) un vidējās komercsabiedrības statusam” 1. pielikums.</w:t>
      </w:r>
    </w:p>
  </w:footnote>
  <w:footnote w:id="3">
    <w:p w14:paraId="29B6494A" w14:textId="5E10CAEF" w:rsidR="00974144" w:rsidRPr="007E306B" w:rsidRDefault="00974144" w:rsidP="00057842">
      <w:pPr>
        <w:pStyle w:val="Vresteksts"/>
        <w:jc w:val="both"/>
        <w:rPr>
          <w:rFonts w:ascii="Times New Roman" w:hAnsi="Times New Roman"/>
          <w:sz w:val="18"/>
          <w:szCs w:val="18"/>
        </w:rPr>
      </w:pPr>
      <w:r w:rsidRPr="007E306B">
        <w:rPr>
          <w:rStyle w:val="Vresatsauce"/>
          <w:rFonts w:ascii="Times New Roman" w:hAnsi="Times New Roman"/>
          <w:sz w:val="18"/>
          <w:szCs w:val="18"/>
        </w:rPr>
        <w:footnoteRef/>
      </w:r>
      <w:r w:rsidRPr="007E306B">
        <w:rPr>
          <w:rFonts w:ascii="Times New Roman" w:hAnsi="Times New Roman"/>
          <w:sz w:val="18"/>
          <w:szCs w:val="18"/>
        </w:rPr>
        <w:t xml:space="preserve"> Atbilstoši Ministru kabineta 2014. gada 16. decembra noteikumu Nr. 776 “Kārtība, kādā komercsabiedrības deklarē savu atbilstību mazās (sīkās) un vidējās komercsabiedrības statusam” </w:t>
      </w:r>
      <w:hyperlink r:id="rId1" w:anchor="piel2">
        <w:r w:rsidRPr="007E306B">
          <w:rPr>
            <w:rStyle w:val="Hipersaite"/>
            <w:rFonts w:ascii="Times New Roman" w:hAnsi="Times New Roman"/>
            <w:sz w:val="18"/>
            <w:szCs w:val="18"/>
          </w:rPr>
          <w:t>2. pielikumam</w:t>
        </w:r>
      </w:hyperlink>
      <w:r w:rsidRPr="007E306B">
        <w:rPr>
          <w:rFonts w:ascii="Times New Roman" w:hAnsi="Times New Roman"/>
          <w:sz w:val="18"/>
          <w:szCs w:val="18"/>
        </w:rPr>
        <w:t>.</w:t>
      </w:r>
    </w:p>
  </w:footnote>
  <w:footnote w:id="4">
    <w:p w14:paraId="035989C4" w14:textId="07124E7A" w:rsidR="00974144" w:rsidRPr="00FD34A1" w:rsidRDefault="00974144" w:rsidP="00057842">
      <w:pPr>
        <w:pStyle w:val="Vresteksts"/>
        <w:jc w:val="both"/>
        <w:rPr>
          <w:rFonts w:ascii="Times New Roman" w:hAnsi="Times New Roman"/>
        </w:rPr>
      </w:pPr>
      <w:r w:rsidRPr="007E306B">
        <w:rPr>
          <w:rStyle w:val="Vresatsauce"/>
          <w:rFonts w:ascii="Times New Roman" w:hAnsi="Times New Roman"/>
          <w:sz w:val="18"/>
          <w:szCs w:val="18"/>
        </w:rPr>
        <w:footnoteRef/>
      </w:r>
      <w:r w:rsidRPr="007E306B">
        <w:rPr>
          <w:rFonts w:ascii="Times New Roman" w:hAnsi="Times New Roman"/>
          <w:sz w:val="18"/>
          <w:szCs w:val="18"/>
        </w:rPr>
        <w:t xml:space="preserve"> 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p>
  </w:footnote>
  <w:footnote w:id="5">
    <w:p w14:paraId="6D71C41B" w14:textId="3D536CF1" w:rsidR="00974144" w:rsidRPr="00FD34A1" w:rsidRDefault="00974144"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Aizpilda, ja tiek piemēroti Eiropas Komisijas 2014. gada 17. jūnija Regulas (ES) Nr. </w:t>
      </w:r>
      <w:hyperlink r:id="rId2">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ar ko noteiktas atbalsta kategorijas atzīst par saderīgām ar iekšējo tirgu, piemērojot Līguma 107. un 108. pantu (turpmāk – Komisijas regula Nr. </w:t>
      </w:r>
      <w:hyperlink r:id="rId3">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I pielikuma 3. panta 2. un 5. punktā minētās komercsabiedrības, kā arī citos gadījumos, ja tas nepieciešams.</w:t>
      </w:r>
    </w:p>
  </w:footnote>
  <w:footnote w:id="6">
    <w:p w14:paraId="4EF7759C" w14:textId="62DAB4F1" w:rsidR="00B50C88" w:rsidRPr="00FD34A1" w:rsidRDefault="00B50C88"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003E253E" w:rsidRPr="006E3541">
        <w:rPr>
          <w:rFonts w:ascii="Times New Roman" w:eastAsia="Times New Roman" w:hAnsi="Times New Roman"/>
          <w:bCs/>
          <w:lang w:eastAsia="lv-LV"/>
        </w:rPr>
        <w:t>Ministru kabineta 2014. gada 16. decembra noteikumu Nr. 776 “Kārtība, kādā komercsabiedrības deklarē savu atbilstību mazās (sīkās) un vidējās komercsabiedrības statusam” 2. pielikums.</w:t>
      </w:r>
    </w:p>
  </w:footnote>
  <w:footnote w:id="7">
    <w:p w14:paraId="02267BA2" w14:textId="4E6458EA" w:rsidR="009804DF" w:rsidRPr="00FD34A1" w:rsidRDefault="009804DF"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Visi dati attiecas uz pēdējo apstiprināto gada pārskatu, un tos 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p>
  </w:footnote>
  <w:footnote w:id="8">
    <w:p w14:paraId="4F5F5D60" w14:textId="3095F0A3" w:rsidR="00A633DE" w:rsidRPr="00FD34A1" w:rsidRDefault="00A633DE"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Visus datus (arī darbinieku skaitu) nosaka, pamatojoties uz gada pārskatiem vai komercsabiedrības konsolidētajiem gada pārskatiem (ja tādi ir), vai konsolidētajiem gada pārskatiem, kuros komercsabiedrība konsolidējot iekļauta.</w:t>
      </w:r>
    </w:p>
  </w:footnote>
  <w:footnote w:id="9">
    <w:p w14:paraId="50586F46" w14:textId="69C25D47" w:rsidR="00A633DE" w:rsidRPr="00FD34A1" w:rsidRDefault="00A633DE"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Datus no tabulas rindas “Kopā” iekļauj deklarācijas tabulā “Komercsabiedrības kategorijas noteikšanai izmantojamie dati”</w:t>
      </w:r>
      <w:r w:rsidRPr="006E3541">
        <w:rPr>
          <w:rFonts w:ascii="Times New Roman" w:hAnsi="Times New Roman"/>
        </w:rPr>
        <w:t>.</w:t>
      </w:r>
    </w:p>
  </w:footnote>
  <w:footnote w:id="10">
    <w:p w14:paraId="0F2A94DD" w14:textId="1B31FEB6" w:rsidR="00A633DE" w:rsidRPr="00E72CA1" w:rsidRDefault="00A633DE"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nepieciešams, pievieno papildlapas vai paplašina tabulu.</w:t>
      </w:r>
    </w:p>
  </w:footnote>
  <w:footnote w:id="11">
    <w:p w14:paraId="3BBE33AB" w14:textId="60FD3477" w:rsidR="00A633DE" w:rsidRPr="00E72CA1" w:rsidRDefault="00A633DE"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Datus no tabulas rindas “Kopā” iekļauj tabulas “Aprēķini par partnerkomercsabiedrībām vai saistītām komercsabiedrībām” 2.2. rindā.</w:t>
      </w:r>
    </w:p>
  </w:footnote>
  <w:footnote w:id="12">
    <w:p w14:paraId="6672F444" w14:textId="4BD8331A" w:rsidR="00A633DE" w:rsidRPr="00FD34A1" w:rsidRDefault="00A633DE"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Ņemot vērā kapitāla daļu vai balsstiesības, izmanto lielāko no minētajiem rādītājiem. Šai daļai jāpieskaita ar konkrēto komercsabiedrību saistītās komercsabiedrības īpašumā esošās daļas tajā pašā komercsabiedrībā.</w:t>
      </w:r>
    </w:p>
  </w:footnote>
  <w:footnote w:id="13">
    <w:p w14:paraId="63D06FB6" w14:textId="58527B2A" w:rsidR="00CD0575" w:rsidRPr="00E72CA1" w:rsidRDefault="00CD0575"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A sadaļas A tabulā.</w:t>
      </w:r>
    </w:p>
  </w:footnote>
  <w:footnote w:id="14">
    <w:p w14:paraId="36A84DEB" w14:textId="5A437778" w:rsidR="00CD0575" w:rsidRPr="00E72CA1" w:rsidRDefault="00CD0575"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konsolidētajos gada pārskatos nav datu par darbinieku skaitu, to aprēķina, pievienojot attiecīgos datus par konkrētās komercsabiedrības saistītajām komercsabiedrībām.</w:t>
      </w:r>
    </w:p>
  </w:footnote>
  <w:footnote w:id="15">
    <w:p w14:paraId="52DD5562" w14:textId="309448F8" w:rsidR="00CD0575" w:rsidRPr="00E72CA1" w:rsidRDefault="00CD0575"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Datus no tabulas rindas “Kopā” iekļauj tabulas “Aprēķini par partnerkomercsabiedrībām vai saistītām komercsabiedrībām” 2.1. rindā.</w:t>
      </w:r>
    </w:p>
  </w:footnote>
  <w:footnote w:id="16">
    <w:p w14:paraId="708278C5" w14:textId="2C55E410" w:rsidR="006E3541" w:rsidRPr="00E72CA1" w:rsidRDefault="006E3541"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Par katru komercsabiedrību pievieno atsevišķu saistītās komercsabiedrības lapu.</w:t>
      </w:r>
    </w:p>
  </w:footnote>
  <w:footnote w:id="17">
    <w:p w14:paraId="16D82031" w14:textId="1660F8C2" w:rsidR="006E3541" w:rsidRPr="00E72CA1" w:rsidRDefault="006E3541"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Datus no tabulas rindas “Kopā” iekļauj tabulas “Aprēķini par partnerkomercsabiedrībām vai saistītām komercsabiedrībām” 2.3. rindā.</w:t>
      </w:r>
    </w:p>
  </w:footnote>
  <w:footnote w:id="18">
    <w:p w14:paraId="23E0FAEF" w14:textId="6E5FB10E" w:rsidR="00FD34A1" w:rsidRPr="00E72CA1" w:rsidRDefault="00FD34A1" w:rsidP="00057842">
      <w:pPr>
        <w:pStyle w:val="Vresteksts"/>
        <w:jc w:val="both"/>
        <w:rPr>
          <w:rFonts w:ascii="Times New Roman" w:hAnsi="Times New Roman"/>
        </w:rPr>
      </w:pPr>
      <w:r w:rsidRPr="00FD34A1">
        <w:rPr>
          <w:rStyle w:val="Vresatsau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B sadaļas B(2) tabulā.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1"/>
    <w:rsid w:val="000414E1"/>
    <w:rsid w:val="00057842"/>
    <w:rsid w:val="00092D54"/>
    <w:rsid w:val="001713F9"/>
    <w:rsid w:val="00192C99"/>
    <w:rsid w:val="001E3A68"/>
    <w:rsid w:val="001F4A39"/>
    <w:rsid w:val="0022450A"/>
    <w:rsid w:val="002A6BC8"/>
    <w:rsid w:val="002E5EA5"/>
    <w:rsid w:val="00331347"/>
    <w:rsid w:val="003E253E"/>
    <w:rsid w:val="004D0BE5"/>
    <w:rsid w:val="004E3C27"/>
    <w:rsid w:val="005800E9"/>
    <w:rsid w:val="00581CAF"/>
    <w:rsid w:val="00585B16"/>
    <w:rsid w:val="00592A94"/>
    <w:rsid w:val="00621513"/>
    <w:rsid w:val="006228DD"/>
    <w:rsid w:val="006E3541"/>
    <w:rsid w:val="006F6411"/>
    <w:rsid w:val="00705D9E"/>
    <w:rsid w:val="007E306B"/>
    <w:rsid w:val="0085349D"/>
    <w:rsid w:val="0097344C"/>
    <w:rsid w:val="00974144"/>
    <w:rsid w:val="009804DF"/>
    <w:rsid w:val="00A633DE"/>
    <w:rsid w:val="00AC1534"/>
    <w:rsid w:val="00B03C2A"/>
    <w:rsid w:val="00B07B52"/>
    <w:rsid w:val="00B3481C"/>
    <w:rsid w:val="00B47F68"/>
    <w:rsid w:val="00B50C88"/>
    <w:rsid w:val="00C1035A"/>
    <w:rsid w:val="00C44305"/>
    <w:rsid w:val="00C92857"/>
    <w:rsid w:val="00CB44A0"/>
    <w:rsid w:val="00CD0575"/>
    <w:rsid w:val="00D85ADE"/>
    <w:rsid w:val="00E101AA"/>
    <w:rsid w:val="00E2236A"/>
    <w:rsid w:val="00E313CA"/>
    <w:rsid w:val="00E72CA1"/>
    <w:rsid w:val="00E83815"/>
    <w:rsid w:val="00EA49BD"/>
    <w:rsid w:val="00ED1965"/>
    <w:rsid w:val="00F62FF8"/>
    <w:rsid w:val="00F71E9A"/>
    <w:rsid w:val="00FD34A1"/>
    <w:rsid w:val="0A2BEB71"/>
    <w:rsid w:val="0B1A65D1"/>
    <w:rsid w:val="0F6E5D4C"/>
    <w:rsid w:val="144BA184"/>
    <w:rsid w:val="158AD812"/>
    <w:rsid w:val="166A4494"/>
    <w:rsid w:val="3653905F"/>
    <w:rsid w:val="428808FF"/>
    <w:rsid w:val="44480D50"/>
    <w:rsid w:val="4DD5C739"/>
    <w:rsid w:val="5836057D"/>
    <w:rsid w:val="5942C2E5"/>
    <w:rsid w:val="5B3CD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09F0"/>
  <w15:chartTrackingRefBased/>
  <w15:docId w15:val="{83E67C2C-60E4-4E63-BDD6-C8246B5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F6E5D4C"/>
    <w:pPr>
      <w:spacing w:after="200"/>
    </w:pPr>
    <w:rPr>
      <w:rFonts w:cs="Times New Roman"/>
      <w:lang w:val="lv-LV"/>
    </w:rPr>
  </w:style>
  <w:style w:type="paragraph" w:styleId="Virsraksts1">
    <w:name w:val="heading 1"/>
    <w:basedOn w:val="Parasts"/>
    <w:next w:val="Parasts"/>
    <w:link w:val="Virsraksts1Rakstz"/>
    <w:uiPriority w:val="9"/>
    <w:qFormat/>
    <w:rsid w:val="0F6E5D4C"/>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Virsraksts2">
    <w:name w:val="heading 2"/>
    <w:basedOn w:val="Parasts"/>
    <w:next w:val="Parasts"/>
    <w:link w:val="Virsraksts2Rakstz"/>
    <w:uiPriority w:val="9"/>
    <w:semiHidden/>
    <w:unhideWhenUsed/>
    <w:qFormat/>
    <w:rsid w:val="0F6E5D4C"/>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Virsraksts3">
    <w:name w:val="heading 3"/>
    <w:basedOn w:val="Parasts"/>
    <w:next w:val="Parasts"/>
    <w:link w:val="Virsraksts3Rakstz"/>
    <w:uiPriority w:val="9"/>
    <w:semiHidden/>
    <w:unhideWhenUsed/>
    <w:qFormat/>
    <w:rsid w:val="0F6E5D4C"/>
    <w:pPr>
      <w:keepNext/>
      <w:keepLines/>
      <w:spacing w:before="160" w:after="80"/>
      <w:outlineLvl w:val="2"/>
    </w:pPr>
    <w:rPr>
      <w:rFonts w:eastAsiaTheme="majorEastAsia" w:cstheme="majorBidi"/>
      <w:color w:val="2F5496" w:themeColor="accent1" w:themeShade="BF"/>
      <w:sz w:val="28"/>
      <w:szCs w:val="28"/>
      <w:lang w:val="en-US"/>
    </w:rPr>
  </w:style>
  <w:style w:type="paragraph" w:styleId="Virsraksts4">
    <w:name w:val="heading 4"/>
    <w:basedOn w:val="Parasts"/>
    <w:next w:val="Parasts"/>
    <w:link w:val="Virsraksts4Rakstz"/>
    <w:uiPriority w:val="9"/>
    <w:semiHidden/>
    <w:unhideWhenUsed/>
    <w:qFormat/>
    <w:rsid w:val="0F6E5D4C"/>
    <w:pPr>
      <w:keepNext/>
      <w:keepLines/>
      <w:spacing w:before="80" w:after="40"/>
      <w:outlineLvl w:val="3"/>
    </w:pPr>
    <w:rPr>
      <w:rFonts w:eastAsiaTheme="majorEastAsia" w:cstheme="majorBidi"/>
      <w:i/>
      <w:iCs/>
      <w:color w:val="2F5496" w:themeColor="accent1" w:themeShade="BF"/>
      <w:lang w:val="en-US"/>
    </w:rPr>
  </w:style>
  <w:style w:type="paragraph" w:styleId="Virsraksts5">
    <w:name w:val="heading 5"/>
    <w:basedOn w:val="Parasts"/>
    <w:next w:val="Parasts"/>
    <w:link w:val="Virsraksts5Rakstz"/>
    <w:uiPriority w:val="9"/>
    <w:semiHidden/>
    <w:unhideWhenUsed/>
    <w:qFormat/>
    <w:rsid w:val="0F6E5D4C"/>
    <w:pPr>
      <w:keepNext/>
      <w:keepLines/>
      <w:spacing w:before="80" w:after="40"/>
      <w:outlineLvl w:val="4"/>
    </w:pPr>
    <w:rPr>
      <w:rFonts w:eastAsiaTheme="majorEastAsia" w:cstheme="majorBidi"/>
      <w:color w:val="2F5496" w:themeColor="accent1" w:themeShade="BF"/>
      <w:lang w:val="en-US"/>
    </w:rPr>
  </w:style>
  <w:style w:type="paragraph" w:styleId="Virsraksts6">
    <w:name w:val="heading 6"/>
    <w:basedOn w:val="Parasts"/>
    <w:next w:val="Parasts"/>
    <w:link w:val="Virsraksts6Rakstz"/>
    <w:uiPriority w:val="9"/>
    <w:semiHidden/>
    <w:unhideWhenUsed/>
    <w:qFormat/>
    <w:rsid w:val="0F6E5D4C"/>
    <w:pPr>
      <w:keepNext/>
      <w:keepLines/>
      <w:spacing w:before="40" w:after="0"/>
      <w:outlineLvl w:val="5"/>
    </w:pPr>
    <w:rPr>
      <w:rFonts w:eastAsiaTheme="majorEastAsia" w:cstheme="majorBidi"/>
      <w:i/>
      <w:iCs/>
      <w:color w:val="595959" w:themeColor="text1" w:themeTint="A6"/>
      <w:lang w:val="en-US"/>
    </w:rPr>
  </w:style>
  <w:style w:type="paragraph" w:styleId="Virsraksts7">
    <w:name w:val="heading 7"/>
    <w:basedOn w:val="Parasts"/>
    <w:next w:val="Parasts"/>
    <w:link w:val="Virsraksts7Rakstz"/>
    <w:uiPriority w:val="9"/>
    <w:semiHidden/>
    <w:unhideWhenUsed/>
    <w:qFormat/>
    <w:rsid w:val="0F6E5D4C"/>
    <w:pPr>
      <w:keepNext/>
      <w:keepLines/>
      <w:spacing w:before="40" w:after="0"/>
      <w:outlineLvl w:val="6"/>
    </w:pPr>
    <w:rPr>
      <w:rFonts w:eastAsiaTheme="majorEastAsia" w:cstheme="majorBidi"/>
      <w:color w:val="595959" w:themeColor="text1" w:themeTint="A6"/>
      <w:lang w:val="en-US"/>
    </w:rPr>
  </w:style>
  <w:style w:type="paragraph" w:styleId="Virsraksts8">
    <w:name w:val="heading 8"/>
    <w:basedOn w:val="Parasts"/>
    <w:next w:val="Parasts"/>
    <w:link w:val="Virsraksts8Rakstz"/>
    <w:uiPriority w:val="9"/>
    <w:semiHidden/>
    <w:unhideWhenUsed/>
    <w:qFormat/>
    <w:rsid w:val="0F6E5D4C"/>
    <w:pPr>
      <w:keepNext/>
      <w:keepLines/>
      <w:spacing w:after="0"/>
      <w:outlineLvl w:val="7"/>
    </w:pPr>
    <w:rPr>
      <w:rFonts w:eastAsiaTheme="majorEastAsia" w:cstheme="majorBidi"/>
      <w:i/>
      <w:iCs/>
      <w:color w:val="272727"/>
      <w:lang w:val="en-US"/>
    </w:rPr>
  </w:style>
  <w:style w:type="paragraph" w:styleId="Virsraksts9">
    <w:name w:val="heading 9"/>
    <w:basedOn w:val="Parasts"/>
    <w:next w:val="Parasts"/>
    <w:link w:val="Virsraksts9Rakstz"/>
    <w:uiPriority w:val="9"/>
    <w:semiHidden/>
    <w:unhideWhenUsed/>
    <w:qFormat/>
    <w:rsid w:val="0F6E5D4C"/>
    <w:pPr>
      <w:keepNext/>
      <w:keepLines/>
      <w:spacing w:after="0"/>
      <w:outlineLvl w:val="8"/>
    </w:pPr>
    <w:rPr>
      <w:rFonts w:eastAsiaTheme="majorEastAsia" w:cstheme="majorBidi"/>
      <w:color w:val="272727"/>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F6E5D4C"/>
    <w:rPr>
      <w:rFonts w:asciiTheme="majorHAnsi" w:eastAsiaTheme="majorEastAsia" w:hAnsiTheme="majorHAnsi" w:cstheme="majorBidi"/>
      <w:noProof w:val="0"/>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F6E5D4C"/>
    <w:rPr>
      <w:rFonts w:asciiTheme="majorHAnsi" w:eastAsiaTheme="majorEastAsia" w:hAnsiTheme="majorHAnsi" w:cstheme="majorBidi"/>
      <w:noProof w:val="0"/>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F6E5D4C"/>
    <w:rPr>
      <w:rFonts w:asciiTheme="minorHAnsi" w:eastAsiaTheme="majorEastAsia" w:hAnsiTheme="minorHAnsi" w:cstheme="majorBidi"/>
      <w:noProof w:val="0"/>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F6E5D4C"/>
    <w:rPr>
      <w:rFonts w:asciiTheme="minorHAnsi" w:eastAsiaTheme="majorEastAsia" w:hAnsiTheme="minorHAnsi" w:cstheme="majorBidi"/>
      <w:i/>
      <w:iCs/>
      <w:noProof w:val="0"/>
      <w:color w:val="2F5496" w:themeColor="accent1" w:themeShade="BF"/>
    </w:rPr>
  </w:style>
  <w:style w:type="character" w:customStyle="1" w:styleId="Virsraksts5Rakstz">
    <w:name w:val="Virsraksts 5 Rakstz."/>
    <w:basedOn w:val="Noklusjumarindkopasfonts"/>
    <w:link w:val="Virsraksts5"/>
    <w:uiPriority w:val="9"/>
    <w:semiHidden/>
    <w:rsid w:val="0F6E5D4C"/>
    <w:rPr>
      <w:rFonts w:asciiTheme="minorHAnsi" w:eastAsiaTheme="majorEastAsia" w:hAnsiTheme="minorHAnsi" w:cstheme="majorBidi"/>
      <w:noProof w:val="0"/>
      <w:color w:val="2F5496" w:themeColor="accent1" w:themeShade="BF"/>
    </w:rPr>
  </w:style>
  <w:style w:type="character" w:customStyle="1" w:styleId="Virsraksts6Rakstz">
    <w:name w:val="Virsraksts 6 Rakstz."/>
    <w:basedOn w:val="Noklusjumarindkopasfonts"/>
    <w:link w:val="Virsraksts6"/>
    <w:uiPriority w:val="9"/>
    <w:semiHidden/>
    <w:rsid w:val="0F6E5D4C"/>
    <w:rPr>
      <w:rFonts w:asciiTheme="minorHAnsi" w:eastAsiaTheme="majorEastAsia" w:hAnsiTheme="minorHAnsi" w:cstheme="majorBidi"/>
      <w:i/>
      <w:iCs/>
      <w:noProof w:val="0"/>
      <w:color w:val="595959" w:themeColor="text1" w:themeTint="A6"/>
    </w:rPr>
  </w:style>
  <w:style w:type="character" w:customStyle="1" w:styleId="Virsraksts7Rakstz">
    <w:name w:val="Virsraksts 7 Rakstz."/>
    <w:basedOn w:val="Noklusjumarindkopasfonts"/>
    <w:link w:val="Virsraksts7"/>
    <w:uiPriority w:val="9"/>
    <w:semiHidden/>
    <w:rsid w:val="0F6E5D4C"/>
    <w:rPr>
      <w:rFonts w:asciiTheme="minorHAnsi" w:eastAsiaTheme="majorEastAsia" w:hAnsiTheme="minorHAnsi" w:cstheme="majorBidi"/>
      <w:noProof w:val="0"/>
      <w:color w:val="595959" w:themeColor="text1" w:themeTint="A6"/>
    </w:rPr>
  </w:style>
  <w:style w:type="character" w:customStyle="1" w:styleId="Virsraksts8Rakstz">
    <w:name w:val="Virsraksts 8 Rakstz."/>
    <w:basedOn w:val="Noklusjumarindkopasfonts"/>
    <w:link w:val="Virsraksts8"/>
    <w:uiPriority w:val="9"/>
    <w:semiHidden/>
    <w:rsid w:val="0F6E5D4C"/>
    <w:rPr>
      <w:rFonts w:asciiTheme="minorHAnsi" w:eastAsiaTheme="majorEastAsia" w:hAnsiTheme="minorHAnsi" w:cstheme="majorBidi"/>
      <w:i/>
      <w:iCs/>
      <w:noProof w:val="0"/>
      <w:color w:val="272727"/>
    </w:rPr>
  </w:style>
  <w:style w:type="character" w:customStyle="1" w:styleId="Virsraksts9Rakstz">
    <w:name w:val="Virsraksts 9 Rakstz."/>
    <w:basedOn w:val="Noklusjumarindkopasfonts"/>
    <w:link w:val="Virsraksts9"/>
    <w:uiPriority w:val="9"/>
    <w:semiHidden/>
    <w:rsid w:val="0F6E5D4C"/>
    <w:rPr>
      <w:rFonts w:asciiTheme="minorHAnsi" w:eastAsiaTheme="majorEastAsia" w:hAnsiTheme="minorHAnsi" w:cstheme="majorBidi"/>
      <w:noProof w:val="0"/>
      <w:color w:val="272727"/>
    </w:rPr>
  </w:style>
  <w:style w:type="paragraph" w:styleId="Nosaukums">
    <w:name w:val="Title"/>
    <w:basedOn w:val="Parasts"/>
    <w:next w:val="Parasts"/>
    <w:link w:val="NosaukumsRakstz"/>
    <w:uiPriority w:val="10"/>
    <w:qFormat/>
    <w:rsid w:val="0F6E5D4C"/>
    <w:pPr>
      <w:spacing w:after="80"/>
      <w:contextualSpacing/>
    </w:pPr>
    <w:rPr>
      <w:rFonts w:asciiTheme="majorHAnsi" w:eastAsiaTheme="majorEastAsia" w:hAnsiTheme="majorHAnsi" w:cstheme="majorBidi"/>
      <w:sz w:val="56"/>
      <w:szCs w:val="56"/>
      <w:lang w:val="en-US"/>
    </w:rPr>
  </w:style>
  <w:style w:type="character" w:customStyle="1" w:styleId="NosaukumsRakstz">
    <w:name w:val="Nosaukums Rakstz."/>
    <w:basedOn w:val="Noklusjumarindkopasfonts"/>
    <w:link w:val="Nosaukums"/>
    <w:uiPriority w:val="10"/>
    <w:rsid w:val="0F6E5D4C"/>
    <w:rPr>
      <w:rFonts w:asciiTheme="majorHAnsi" w:eastAsiaTheme="majorEastAsia" w:hAnsiTheme="majorHAnsi" w:cstheme="majorBidi"/>
      <w:noProof w:val="0"/>
      <w:sz w:val="56"/>
      <w:szCs w:val="56"/>
    </w:rPr>
  </w:style>
  <w:style w:type="paragraph" w:styleId="Apakvirsraksts">
    <w:name w:val="Subtitle"/>
    <w:basedOn w:val="Parasts"/>
    <w:next w:val="Parasts"/>
    <w:link w:val="ApakvirsrakstsRakstz"/>
    <w:uiPriority w:val="11"/>
    <w:qFormat/>
    <w:rsid w:val="0F6E5D4C"/>
    <w:pPr>
      <w:spacing w:after="160"/>
    </w:pPr>
    <w:rPr>
      <w:rFonts w:eastAsiaTheme="majorEastAsia" w:cstheme="majorBidi"/>
      <w:color w:val="595959" w:themeColor="text1" w:themeTint="A6"/>
      <w:sz w:val="28"/>
      <w:szCs w:val="28"/>
      <w:lang w:val="en-US"/>
    </w:rPr>
  </w:style>
  <w:style w:type="character" w:customStyle="1" w:styleId="ApakvirsrakstsRakstz">
    <w:name w:val="Apakšvirsraksts Rakstz."/>
    <w:basedOn w:val="Noklusjumarindkopasfonts"/>
    <w:link w:val="Apakvirsraksts"/>
    <w:uiPriority w:val="11"/>
    <w:rsid w:val="0F6E5D4C"/>
    <w:rPr>
      <w:rFonts w:asciiTheme="minorHAnsi" w:eastAsiaTheme="majorEastAsia" w:hAnsiTheme="minorHAnsi" w:cstheme="majorBidi"/>
      <w:noProof w:val="0"/>
      <w:color w:val="595959" w:themeColor="text1" w:themeTint="A6"/>
      <w:sz w:val="28"/>
      <w:szCs w:val="28"/>
    </w:rPr>
  </w:style>
  <w:style w:type="paragraph" w:styleId="Citts">
    <w:name w:val="Quote"/>
    <w:basedOn w:val="Parasts"/>
    <w:next w:val="Parasts"/>
    <w:link w:val="CittsRakstz"/>
    <w:uiPriority w:val="29"/>
    <w:qFormat/>
    <w:rsid w:val="0F6E5D4C"/>
    <w:pPr>
      <w:spacing w:before="160" w:after="160"/>
      <w:jc w:val="center"/>
    </w:pPr>
    <w:rPr>
      <w:i/>
      <w:iCs/>
      <w:color w:val="404040" w:themeColor="text1" w:themeTint="BF"/>
      <w:lang w:val="en-US"/>
    </w:rPr>
  </w:style>
  <w:style w:type="character" w:customStyle="1" w:styleId="CittsRakstz">
    <w:name w:val="Citāts Rakstz."/>
    <w:basedOn w:val="Noklusjumarindkopasfonts"/>
    <w:link w:val="Citts"/>
    <w:uiPriority w:val="29"/>
    <w:rsid w:val="0F6E5D4C"/>
    <w:rPr>
      <w:i/>
      <w:iCs/>
      <w:noProof w:val="0"/>
      <w:color w:val="404040" w:themeColor="text1" w:themeTint="BF"/>
    </w:rPr>
  </w:style>
  <w:style w:type="paragraph" w:styleId="Sarakstarindkopa">
    <w:name w:val="List Paragraph"/>
    <w:basedOn w:val="Parasts"/>
    <w:uiPriority w:val="34"/>
    <w:qFormat/>
    <w:rsid w:val="0F6E5D4C"/>
    <w:pPr>
      <w:spacing w:after="160"/>
      <w:ind w:left="720"/>
      <w:contextualSpacing/>
    </w:pPr>
    <w:rPr>
      <w:lang w:val="en-US"/>
    </w:rPr>
  </w:style>
  <w:style w:type="character" w:styleId="Intensvsizclums">
    <w:name w:val="Intense Emphasis"/>
    <w:basedOn w:val="Noklusjumarindkopasfonts"/>
    <w:uiPriority w:val="21"/>
    <w:qFormat/>
    <w:rsid w:val="006F6411"/>
    <w:rPr>
      <w:i/>
      <w:iCs/>
      <w:color w:val="2F5496" w:themeColor="accent1" w:themeShade="BF"/>
    </w:rPr>
  </w:style>
  <w:style w:type="paragraph" w:styleId="Intensvscitts">
    <w:name w:val="Intense Quote"/>
    <w:basedOn w:val="Parasts"/>
    <w:next w:val="Parasts"/>
    <w:link w:val="IntensvscittsRakstz"/>
    <w:uiPriority w:val="30"/>
    <w:qFormat/>
    <w:rsid w:val="0F6E5D4C"/>
    <w:pPr>
      <w:spacing w:before="360" w:after="360"/>
      <w:ind w:left="864" w:right="864"/>
      <w:jc w:val="center"/>
    </w:pPr>
    <w:rPr>
      <w:i/>
      <w:iCs/>
      <w:color w:val="2F5496" w:themeColor="accent1" w:themeShade="BF"/>
      <w:lang w:val="en-US"/>
    </w:rPr>
  </w:style>
  <w:style w:type="character" w:customStyle="1" w:styleId="IntensvscittsRakstz">
    <w:name w:val="Intensīvs citāts Rakstz."/>
    <w:basedOn w:val="Noklusjumarindkopasfonts"/>
    <w:link w:val="Intensvscitts"/>
    <w:uiPriority w:val="30"/>
    <w:rsid w:val="0F6E5D4C"/>
    <w:rPr>
      <w:i/>
      <w:iCs/>
      <w:noProof w:val="0"/>
      <w:color w:val="2F5496" w:themeColor="accent1" w:themeShade="BF"/>
    </w:rPr>
  </w:style>
  <w:style w:type="character" w:styleId="Intensvaatsauce">
    <w:name w:val="Intense Reference"/>
    <w:basedOn w:val="Noklusjumarindkopasfonts"/>
    <w:uiPriority w:val="32"/>
    <w:qFormat/>
    <w:rsid w:val="006F6411"/>
    <w:rPr>
      <w:b/>
      <w:bCs/>
      <w:smallCaps/>
      <w:color w:val="2F5496" w:themeColor="accent1" w:themeShade="BF"/>
      <w:spacing w:val="5"/>
    </w:rPr>
  </w:style>
  <w:style w:type="table" w:styleId="Reatabula">
    <w:name w:val="Table Grid"/>
    <w:basedOn w:val="Parastatabula"/>
    <w:uiPriority w:val="59"/>
    <w:rsid w:val="006F641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05D9E"/>
    <w:rPr>
      <w:color w:val="0000FF"/>
      <w:u w:val="single"/>
    </w:rPr>
  </w:style>
  <w:style w:type="paragraph" w:styleId="Paraststmeklis">
    <w:name w:val="Normal (Web)"/>
    <w:basedOn w:val="Parasts"/>
    <w:uiPriority w:val="99"/>
    <w:semiHidden/>
    <w:unhideWhenUsed/>
    <w:rsid w:val="0F6E5D4C"/>
    <w:pPr>
      <w:spacing w:beforeAutospacing="1" w:afterAutospacing="1"/>
    </w:pPr>
    <w:rPr>
      <w:rFonts w:ascii="Times New Roman" w:eastAsia="Times New Roman" w:hAnsi="Times New Roman"/>
      <w:sz w:val="24"/>
      <w:szCs w:val="24"/>
      <w:lang w:val="en-US"/>
    </w:rPr>
  </w:style>
  <w:style w:type="paragraph" w:styleId="Saturs1">
    <w:name w:val="toc 1"/>
    <w:basedOn w:val="Parasts"/>
    <w:next w:val="Parasts"/>
    <w:uiPriority w:val="39"/>
    <w:unhideWhenUsed/>
    <w:rsid w:val="0F6E5D4C"/>
    <w:pPr>
      <w:spacing w:after="100"/>
    </w:pPr>
  </w:style>
  <w:style w:type="paragraph" w:styleId="Saturs2">
    <w:name w:val="toc 2"/>
    <w:basedOn w:val="Parasts"/>
    <w:next w:val="Parasts"/>
    <w:uiPriority w:val="39"/>
    <w:unhideWhenUsed/>
    <w:rsid w:val="0F6E5D4C"/>
    <w:pPr>
      <w:spacing w:after="100"/>
      <w:ind w:left="220"/>
    </w:pPr>
  </w:style>
  <w:style w:type="paragraph" w:styleId="Saturs3">
    <w:name w:val="toc 3"/>
    <w:basedOn w:val="Parasts"/>
    <w:next w:val="Parasts"/>
    <w:uiPriority w:val="39"/>
    <w:unhideWhenUsed/>
    <w:rsid w:val="0F6E5D4C"/>
    <w:pPr>
      <w:spacing w:after="100"/>
      <w:ind w:left="440"/>
    </w:pPr>
  </w:style>
  <w:style w:type="paragraph" w:styleId="Saturs4">
    <w:name w:val="toc 4"/>
    <w:basedOn w:val="Parasts"/>
    <w:next w:val="Parasts"/>
    <w:uiPriority w:val="39"/>
    <w:unhideWhenUsed/>
    <w:rsid w:val="0F6E5D4C"/>
    <w:pPr>
      <w:spacing w:after="100"/>
      <w:ind w:left="660"/>
    </w:pPr>
  </w:style>
  <w:style w:type="paragraph" w:styleId="Saturs5">
    <w:name w:val="toc 5"/>
    <w:basedOn w:val="Parasts"/>
    <w:next w:val="Parasts"/>
    <w:uiPriority w:val="39"/>
    <w:unhideWhenUsed/>
    <w:rsid w:val="0F6E5D4C"/>
    <w:pPr>
      <w:spacing w:after="100"/>
      <w:ind w:left="880"/>
    </w:pPr>
  </w:style>
  <w:style w:type="paragraph" w:styleId="Saturs6">
    <w:name w:val="toc 6"/>
    <w:basedOn w:val="Parasts"/>
    <w:next w:val="Parasts"/>
    <w:uiPriority w:val="39"/>
    <w:unhideWhenUsed/>
    <w:rsid w:val="0F6E5D4C"/>
    <w:pPr>
      <w:spacing w:after="100"/>
      <w:ind w:left="1100"/>
    </w:pPr>
  </w:style>
  <w:style w:type="paragraph" w:styleId="Saturs7">
    <w:name w:val="toc 7"/>
    <w:basedOn w:val="Parasts"/>
    <w:next w:val="Parasts"/>
    <w:uiPriority w:val="39"/>
    <w:unhideWhenUsed/>
    <w:rsid w:val="0F6E5D4C"/>
    <w:pPr>
      <w:spacing w:after="100"/>
      <w:ind w:left="1320"/>
    </w:pPr>
  </w:style>
  <w:style w:type="paragraph" w:styleId="Saturs8">
    <w:name w:val="toc 8"/>
    <w:basedOn w:val="Parasts"/>
    <w:next w:val="Parasts"/>
    <w:uiPriority w:val="39"/>
    <w:unhideWhenUsed/>
    <w:rsid w:val="0F6E5D4C"/>
    <w:pPr>
      <w:spacing w:after="100"/>
      <w:ind w:left="1540"/>
    </w:pPr>
  </w:style>
  <w:style w:type="paragraph" w:styleId="Saturs9">
    <w:name w:val="toc 9"/>
    <w:basedOn w:val="Parasts"/>
    <w:next w:val="Parasts"/>
    <w:uiPriority w:val="39"/>
    <w:unhideWhenUsed/>
    <w:rsid w:val="0F6E5D4C"/>
    <w:pPr>
      <w:spacing w:after="100"/>
      <w:ind w:left="1760"/>
    </w:pPr>
  </w:style>
  <w:style w:type="paragraph" w:styleId="Beiguvresteksts">
    <w:name w:val="endnote text"/>
    <w:basedOn w:val="Parasts"/>
    <w:link w:val="BeiguvrestekstsRakstz"/>
    <w:uiPriority w:val="99"/>
    <w:semiHidden/>
    <w:unhideWhenUsed/>
    <w:rsid w:val="0F6E5D4C"/>
    <w:pPr>
      <w:spacing w:after="0"/>
    </w:pPr>
    <w:rPr>
      <w:sz w:val="20"/>
      <w:szCs w:val="20"/>
    </w:rPr>
  </w:style>
  <w:style w:type="character" w:customStyle="1" w:styleId="BeiguvrestekstsRakstz">
    <w:name w:val="Beigu vēres teksts Rakstz."/>
    <w:basedOn w:val="Noklusjumarindkopasfonts"/>
    <w:link w:val="Beiguvresteksts"/>
    <w:uiPriority w:val="99"/>
    <w:semiHidden/>
    <w:rsid w:val="0F6E5D4C"/>
    <w:rPr>
      <w:noProof w:val="0"/>
      <w:sz w:val="20"/>
      <w:szCs w:val="20"/>
      <w:lang w:val="lv-LV"/>
    </w:rPr>
  </w:style>
  <w:style w:type="paragraph" w:styleId="Kjene">
    <w:name w:val="footer"/>
    <w:basedOn w:val="Parasts"/>
    <w:link w:val="KjeneRakstz"/>
    <w:uiPriority w:val="99"/>
    <w:unhideWhenUsed/>
    <w:rsid w:val="0F6E5D4C"/>
    <w:pPr>
      <w:tabs>
        <w:tab w:val="center" w:pos="4680"/>
        <w:tab w:val="right" w:pos="9360"/>
      </w:tabs>
      <w:spacing w:after="0"/>
    </w:pPr>
  </w:style>
  <w:style w:type="character" w:customStyle="1" w:styleId="KjeneRakstz">
    <w:name w:val="Kājene Rakstz."/>
    <w:basedOn w:val="Noklusjumarindkopasfonts"/>
    <w:link w:val="Kjene"/>
    <w:uiPriority w:val="99"/>
    <w:rsid w:val="0F6E5D4C"/>
    <w:rPr>
      <w:noProof w:val="0"/>
      <w:lang w:val="lv-LV"/>
    </w:rPr>
  </w:style>
  <w:style w:type="paragraph" w:styleId="Vresteksts">
    <w:name w:val="footnote text"/>
    <w:basedOn w:val="Parasts"/>
    <w:link w:val="VrestekstsRakstz"/>
    <w:uiPriority w:val="99"/>
    <w:semiHidden/>
    <w:unhideWhenUsed/>
    <w:rsid w:val="0F6E5D4C"/>
    <w:pPr>
      <w:spacing w:after="0"/>
    </w:pPr>
    <w:rPr>
      <w:sz w:val="20"/>
      <w:szCs w:val="20"/>
    </w:rPr>
  </w:style>
  <w:style w:type="character" w:customStyle="1" w:styleId="VrestekstsRakstz">
    <w:name w:val="Vēres teksts Rakstz."/>
    <w:basedOn w:val="Noklusjumarindkopasfonts"/>
    <w:link w:val="Vresteksts"/>
    <w:uiPriority w:val="99"/>
    <w:semiHidden/>
    <w:rsid w:val="0F6E5D4C"/>
    <w:rPr>
      <w:noProof w:val="0"/>
      <w:sz w:val="20"/>
      <w:szCs w:val="20"/>
      <w:lang w:val="lv-LV"/>
    </w:rPr>
  </w:style>
  <w:style w:type="paragraph" w:styleId="Galvene">
    <w:name w:val="header"/>
    <w:basedOn w:val="Parasts"/>
    <w:link w:val="GalveneRakstz"/>
    <w:uiPriority w:val="99"/>
    <w:unhideWhenUsed/>
    <w:rsid w:val="0F6E5D4C"/>
    <w:pPr>
      <w:tabs>
        <w:tab w:val="center" w:pos="4680"/>
        <w:tab w:val="right" w:pos="9360"/>
      </w:tabs>
      <w:spacing w:after="0"/>
    </w:pPr>
  </w:style>
  <w:style w:type="character" w:customStyle="1" w:styleId="GalveneRakstz">
    <w:name w:val="Galvene Rakstz."/>
    <w:basedOn w:val="Noklusjumarindkopasfonts"/>
    <w:link w:val="Galvene"/>
    <w:uiPriority w:val="99"/>
    <w:rsid w:val="0F6E5D4C"/>
    <w:rPr>
      <w:noProof w:val="0"/>
      <w:lang w:val="lv-LV"/>
    </w:rPr>
  </w:style>
  <w:style w:type="paragraph" w:styleId="Prskatjums">
    <w:name w:val="Revision"/>
    <w:hidden/>
    <w:uiPriority w:val="99"/>
    <w:semiHidden/>
    <w:rsid w:val="00B50C88"/>
    <w:pPr>
      <w:spacing w:after="0" w:line="240" w:lineRule="auto"/>
    </w:pPr>
    <w:rPr>
      <w:rFonts w:cs="Times New Roman"/>
      <w:lang w:val="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B50C88"/>
    <w:rPr>
      <w:vertAlign w:val="superscript"/>
    </w:rPr>
  </w:style>
  <w:style w:type="paragraph" w:customStyle="1" w:styleId="CharCharCharChar">
    <w:name w:val="Char Char Char Char"/>
    <w:aliases w:val="Char2"/>
    <w:basedOn w:val="Parasts"/>
    <w:next w:val="Parasts"/>
    <w:link w:val="Vresatsauce"/>
    <w:uiPriority w:val="99"/>
    <w:rsid w:val="003E253E"/>
    <w:pPr>
      <w:spacing w:after="160" w:line="240" w:lineRule="exact"/>
      <w:jc w:val="both"/>
      <w:textAlignment w:val="baseline"/>
    </w:pPr>
    <w:rPr>
      <w:rFonts w:cstheme="minorBidi"/>
      <w:vertAlign w:val="superscript"/>
      <w:lang w:val="en-US"/>
    </w:rPr>
  </w:style>
  <w:style w:type="character" w:styleId="Neatrisintapieminana">
    <w:name w:val="Unresolved Mention"/>
    <w:basedOn w:val="Noklusjumarindkopasfonts"/>
    <w:uiPriority w:val="99"/>
    <w:semiHidden/>
    <w:unhideWhenUsed/>
    <w:rsid w:val="00974144"/>
    <w:rPr>
      <w:color w:val="605E5C"/>
      <w:shd w:val="clear" w:color="auto" w:fill="E1DFDD"/>
    </w:rPr>
  </w:style>
  <w:style w:type="character" w:styleId="Komentraatsauce">
    <w:name w:val="annotation reference"/>
    <w:basedOn w:val="Noklusjumarindkopasfonts"/>
    <w:uiPriority w:val="99"/>
    <w:semiHidden/>
    <w:unhideWhenUsed/>
    <w:rsid w:val="004D0BE5"/>
    <w:rPr>
      <w:sz w:val="16"/>
      <w:szCs w:val="16"/>
    </w:rPr>
  </w:style>
  <w:style w:type="paragraph" w:styleId="Komentrateksts">
    <w:name w:val="annotation text"/>
    <w:basedOn w:val="Parasts"/>
    <w:link w:val="KomentratekstsRakstz"/>
    <w:uiPriority w:val="99"/>
    <w:unhideWhenUsed/>
    <w:rsid w:val="004D0BE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D0BE5"/>
    <w:rPr>
      <w:rFonts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4D0BE5"/>
    <w:rPr>
      <w:b/>
      <w:bCs/>
    </w:rPr>
  </w:style>
  <w:style w:type="character" w:customStyle="1" w:styleId="KomentratmaRakstz">
    <w:name w:val="Komentāra tēma Rakstz."/>
    <w:basedOn w:val="KomentratekstsRakstz"/>
    <w:link w:val="Komentratma"/>
    <w:uiPriority w:val="99"/>
    <w:semiHidden/>
    <w:rsid w:val="004D0BE5"/>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16312">
      <w:bodyDiv w:val="1"/>
      <w:marLeft w:val="0"/>
      <w:marRight w:val="0"/>
      <w:marTop w:val="0"/>
      <w:marBottom w:val="0"/>
      <w:divBdr>
        <w:top w:val="none" w:sz="0" w:space="0" w:color="auto"/>
        <w:left w:val="none" w:sz="0" w:space="0" w:color="auto"/>
        <w:bottom w:val="none" w:sz="0" w:space="0" w:color="auto"/>
        <w:right w:val="none" w:sz="0" w:space="0" w:color="auto"/>
      </w:divBdr>
      <w:divsChild>
        <w:div w:id="12191227">
          <w:marLeft w:val="0"/>
          <w:marRight w:val="0"/>
          <w:marTop w:val="240"/>
          <w:marBottom w:val="0"/>
          <w:divBdr>
            <w:top w:val="none" w:sz="0" w:space="0" w:color="auto"/>
            <w:left w:val="none" w:sz="0" w:space="0" w:color="auto"/>
            <w:bottom w:val="none" w:sz="0" w:space="0" w:color="auto"/>
            <w:right w:val="none" w:sz="0" w:space="0" w:color="auto"/>
          </w:divBdr>
        </w:div>
        <w:div w:id="54473660">
          <w:marLeft w:val="0"/>
          <w:marRight w:val="0"/>
          <w:marTop w:val="240"/>
          <w:marBottom w:val="0"/>
          <w:divBdr>
            <w:top w:val="none" w:sz="0" w:space="0" w:color="auto"/>
            <w:left w:val="none" w:sz="0" w:space="0" w:color="auto"/>
            <w:bottom w:val="none" w:sz="0" w:space="0" w:color="auto"/>
            <w:right w:val="none" w:sz="0" w:space="0" w:color="auto"/>
          </w:divBdr>
        </w:div>
        <w:div w:id="1391658542">
          <w:marLeft w:val="150"/>
          <w:marRight w:val="150"/>
          <w:marTop w:val="480"/>
          <w:marBottom w:val="0"/>
          <w:divBdr>
            <w:top w:val="none" w:sz="0" w:space="0" w:color="auto"/>
            <w:left w:val="none" w:sz="0" w:space="0" w:color="auto"/>
            <w:bottom w:val="none" w:sz="0" w:space="0" w:color="auto"/>
            <w:right w:val="none" w:sz="0" w:space="0" w:color="auto"/>
          </w:divBdr>
        </w:div>
        <w:div w:id="1461070640">
          <w:marLeft w:val="150"/>
          <w:marRight w:val="150"/>
          <w:marTop w:val="480"/>
          <w:marBottom w:val="0"/>
          <w:divBdr>
            <w:top w:val="none" w:sz="0" w:space="0" w:color="auto"/>
            <w:left w:val="none" w:sz="0" w:space="0" w:color="auto"/>
            <w:bottom w:val="none" w:sz="0" w:space="0" w:color="auto"/>
            <w:right w:val="none" w:sz="0" w:space="0" w:color="auto"/>
          </w:divBdr>
        </w:div>
        <w:div w:id="1688677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4/651/oj/?local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likumi.lv/ta/id/271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D138D-99C5-4FA3-8CC5-EA35ACD2B1E0}">
  <ds:schemaRefs>
    <ds:schemaRef ds:uri="http://schemas.microsoft.com/sharepoint/v3/contenttype/forms"/>
  </ds:schemaRefs>
</ds:datastoreItem>
</file>

<file path=customXml/itemProps2.xml><?xml version="1.0" encoding="utf-8"?>
<ds:datastoreItem xmlns:ds="http://schemas.openxmlformats.org/officeDocument/2006/customXml" ds:itemID="{0B9BFFA8-7EED-48E1-9523-FFEE1E8E9184}">
  <ds:schemaRefs>
    <ds:schemaRef ds:uri="http://schemas.openxmlformats.org/officeDocument/2006/bibliography"/>
  </ds:schemaRefs>
</ds:datastoreItem>
</file>

<file path=customXml/itemProps3.xml><?xml version="1.0" encoding="utf-8"?>
<ds:datastoreItem xmlns:ds="http://schemas.openxmlformats.org/officeDocument/2006/customXml" ds:itemID="{F7D7C4E2-1547-480B-AB50-1B8D81C635C1}">
  <ds:schemaRefs>
    <ds:schemaRef ds:uri="http://www.w3.org/XML/1998/namespace"/>
    <ds:schemaRef ds:uri="http://schemas.microsoft.com/office/2006/metadata/properties"/>
    <ds:schemaRef ds:uri="http://purl.org/dc/terms/"/>
    <ds:schemaRef ds:uri="25a75a1d-8b78-49a6-8e4b-dbe94589a28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2144e59-5907-413f-b624-803f3a022d9b"/>
    <ds:schemaRef ds:uri="http://purl.org/dc/dcmitype/"/>
  </ds:schemaRefs>
</ds:datastoreItem>
</file>

<file path=customXml/itemProps4.xml><?xml version="1.0" encoding="utf-8"?>
<ds:datastoreItem xmlns:ds="http://schemas.openxmlformats.org/officeDocument/2006/customXml" ds:itemID="{17F6F62D-B048-4EE9-9316-2EA22AFC900C}"/>
</file>

<file path=docProps/app.xml><?xml version="1.0" encoding="utf-8"?>
<Properties xmlns="http://schemas.openxmlformats.org/officeDocument/2006/extended-properties" xmlns:vt="http://schemas.openxmlformats.org/officeDocument/2006/docPropsVTypes">
  <Template>Normal.dotm</Template>
  <TotalTime>2</TotalTime>
  <Pages>10</Pages>
  <Words>5338</Words>
  <Characters>3043</Characters>
  <Application>Microsoft Office Word</Application>
  <DocSecurity>0</DocSecurity>
  <Lines>25</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Andra Rūse</cp:lastModifiedBy>
  <cp:revision>6</cp:revision>
  <dcterms:created xsi:type="dcterms:W3CDTF">2025-03-19T09:28:00Z</dcterms:created>
  <dcterms:modified xsi:type="dcterms:W3CDTF">2025-03-19T09:29:00Z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