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B594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pielikums</w:t>
      </w:r>
    </w:p>
    <w:p w14:paraId="43ABD86A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29A38D8" w14:textId="77777777" w:rsidR="009E7057" w:rsidRPr="000E255A" w:rsidRDefault="009E7057" w:rsidP="007A243A">
      <w:pPr>
        <w:jc w:val="center"/>
        <w:rPr>
          <w:rFonts w:ascii="Times New Roman" w:hAnsi="Times New Roman"/>
          <w:b/>
          <w:sz w:val="24"/>
        </w:rPr>
      </w:pPr>
      <w:r w:rsidRPr="000E255A">
        <w:rPr>
          <w:rFonts w:ascii="Times New Roman" w:hAnsi="Times New Roman"/>
          <w:b/>
          <w:sz w:val="24"/>
        </w:rPr>
        <w:t>A</w:t>
      </w:r>
      <w:r w:rsidR="000E255A" w:rsidRPr="000E255A">
        <w:rPr>
          <w:rFonts w:ascii="Times New Roman" w:hAnsi="Times New Roman"/>
          <w:b/>
          <w:sz w:val="24"/>
        </w:rPr>
        <w:t>pliecinājums</w:t>
      </w:r>
      <w:r w:rsidRPr="000E255A">
        <w:rPr>
          <w:rFonts w:ascii="Times New Roman" w:hAnsi="Times New Roman"/>
          <w:b/>
          <w:sz w:val="24"/>
        </w:rPr>
        <w:t xml:space="preserve"> </w:t>
      </w:r>
      <w:r w:rsidR="000E255A" w:rsidRPr="000E255A">
        <w:rPr>
          <w:rFonts w:ascii="Times New Roman" w:hAnsi="Times New Roman"/>
          <w:b/>
          <w:sz w:val="24"/>
        </w:rPr>
        <w:t xml:space="preserve">par nosacījumu izpildi attiecībā uz piešķirto kompensāciju summu un </w:t>
      </w:r>
      <w:proofErr w:type="spellStart"/>
      <w:r w:rsidR="000E255A" w:rsidRPr="000E255A">
        <w:rPr>
          <w:rFonts w:ascii="Times New Roman" w:hAnsi="Times New Roman"/>
          <w:b/>
          <w:sz w:val="24"/>
        </w:rPr>
        <w:t>pārkompensācijas</w:t>
      </w:r>
      <w:proofErr w:type="spellEnd"/>
      <w:r w:rsidR="000E255A" w:rsidRPr="000E255A">
        <w:rPr>
          <w:rFonts w:ascii="Times New Roman" w:hAnsi="Times New Roman"/>
          <w:b/>
          <w:sz w:val="24"/>
        </w:rPr>
        <w:t xml:space="preserve"> kontroli</w:t>
      </w:r>
    </w:p>
    <w:p w14:paraId="6183843E" w14:textId="77777777" w:rsidR="00BA3F36" w:rsidRPr="00BA3F36" w:rsidRDefault="00207C07" w:rsidP="00BA3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atbilstoši </w:t>
      </w:r>
      <w:r w:rsidR="00BA3F36">
        <w:rPr>
          <w:rFonts w:ascii="Times New Roman" w:hAnsi="Times New Roman"/>
          <w:sz w:val="24"/>
          <w:szCs w:val="24"/>
        </w:rPr>
        <w:t>E</w:t>
      </w:r>
      <w:r w:rsidR="00BA3F36" w:rsidRPr="00BA3F36">
        <w:rPr>
          <w:rFonts w:ascii="Times New Roman" w:hAnsi="Times New Roman"/>
          <w:sz w:val="24"/>
          <w:szCs w:val="24"/>
        </w:rPr>
        <w:t>iropas parlamenta un padomes 2007.gada 23.oktobr</w:t>
      </w:r>
      <w:r w:rsidR="00BA3F36">
        <w:rPr>
          <w:rFonts w:ascii="Times New Roman" w:hAnsi="Times New Roman"/>
          <w:sz w:val="24"/>
          <w:szCs w:val="24"/>
        </w:rPr>
        <w:t>a</w:t>
      </w:r>
      <w:r w:rsidR="00BA3F36" w:rsidRPr="00BA3F36">
        <w:rPr>
          <w:rFonts w:ascii="Times New Roman" w:hAnsi="Times New Roman"/>
          <w:sz w:val="24"/>
          <w:szCs w:val="24"/>
        </w:rPr>
        <w:t xml:space="preserve"> regula</w:t>
      </w:r>
      <w:r w:rsidR="00BA3F36">
        <w:rPr>
          <w:rFonts w:ascii="Times New Roman" w:hAnsi="Times New Roman"/>
          <w:sz w:val="24"/>
          <w:szCs w:val="24"/>
        </w:rPr>
        <w:t>i</w:t>
      </w:r>
      <w:r w:rsidR="00BA3F36" w:rsidRPr="00BA3F36">
        <w:rPr>
          <w:rFonts w:ascii="Times New Roman" w:hAnsi="Times New Roman"/>
          <w:sz w:val="24"/>
          <w:szCs w:val="24"/>
        </w:rPr>
        <w:t xml:space="preserve"> Nr.1370/2007</w:t>
      </w:r>
      <w:r w:rsidR="00BA3F36">
        <w:rPr>
          <w:rFonts w:ascii="Times New Roman" w:hAnsi="Times New Roman"/>
          <w:sz w:val="24"/>
          <w:szCs w:val="24"/>
        </w:rPr>
        <w:t xml:space="preserve"> </w:t>
      </w:r>
      <w:r w:rsidR="00BA3F36" w:rsidRPr="00BA3F36">
        <w:rPr>
          <w:rFonts w:ascii="Times New Roman" w:hAnsi="Times New Roman"/>
          <w:sz w:val="24"/>
          <w:szCs w:val="24"/>
        </w:rPr>
        <w:t>par sabiedriskā pasažieru transporta pakalpojumiem, izmantojot dzelzceļu un autoceļus, un ar ko atceļ</w:t>
      </w:r>
    </w:p>
    <w:p w14:paraId="0D752D32" w14:textId="77777777" w:rsidR="00E91E3D" w:rsidRDefault="00BA3F36" w:rsidP="00BA3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F36">
        <w:rPr>
          <w:rFonts w:ascii="Times New Roman" w:hAnsi="Times New Roman"/>
          <w:sz w:val="24"/>
          <w:szCs w:val="24"/>
        </w:rPr>
        <w:t>Padomes Regulu (EEK) Nr.1191/69 un Padomes Regulu (EEK) Nr.1107/70</w:t>
      </w:r>
      <w:r>
        <w:rPr>
          <w:rFonts w:ascii="Times New Roman" w:hAnsi="Times New Roman"/>
          <w:sz w:val="24"/>
          <w:szCs w:val="24"/>
        </w:rPr>
        <w:t xml:space="preserve"> (turpmāk – EPP regula Nr.1370/2007)</w:t>
      </w:r>
    </w:p>
    <w:p w14:paraId="63539581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89B548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A0575CA" w14:textId="77777777" w:rsidR="00D23480" w:rsidRDefault="00773945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Kompetentā iestāde</w:t>
      </w:r>
      <w:r w:rsidR="00EF659D">
        <w:rPr>
          <w:rStyle w:val="Vresatsauce"/>
          <w:rFonts w:ascii="Times New Roman" w:hAnsi="Times New Roman"/>
          <w:sz w:val="24"/>
        </w:rPr>
        <w:footnoteReference w:id="1"/>
      </w:r>
      <w:r w:rsidR="007A243A">
        <w:rPr>
          <w:rFonts w:ascii="Times New Roman" w:hAnsi="Times New Roman"/>
          <w:sz w:val="24"/>
        </w:rPr>
        <w:t xml:space="preserve"> ____________</w:t>
      </w:r>
      <w:r w:rsidR="00995608">
        <w:rPr>
          <w:rFonts w:ascii="Times New Roman" w:hAnsi="Times New Roman"/>
          <w:sz w:val="24"/>
        </w:rPr>
        <w:t>_______________________________________________</w:t>
      </w:r>
    </w:p>
    <w:p w14:paraId="5E847E34" w14:textId="77777777" w:rsidR="00995608" w:rsidRDefault="00E85815" w:rsidP="00E91E3D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 w:rsidR="00995608"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 w:rsidR="00995608">
        <w:rPr>
          <w:rFonts w:ascii="Times New Roman" w:hAnsi="Times New Roman"/>
          <w:sz w:val="24"/>
          <w:vertAlign w:val="superscript"/>
        </w:rPr>
        <w:tab/>
      </w:r>
      <w:r w:rsidR="00995608">
        <w:rPr>
          <w:rFonts w:ascii="Times New Roman" w:hAnsi="Times New Roman"/>
          <w:sz w:val="24"/>
          <w:vertAlign w:val="superscript"/>
        </w:rPr>
        <w:tab/>
      </w:r>
      <w:r w:rsidR="00995608">
        <w:rPr>
          <w:rFonts w:ascii="Times New Roman" w:hAnsi="Times New Roman"/>
          <w:sz w:val="24"/>
          <w:vertAlign w:val="superscript"/>
        </w:rPr>
        <w:tab/>
      </w:r>
      <w:r w:rsidR="00995608">
        <w:rPr>
          <w:rFonts w:ascii="Times New Roman" w:hAnsi="Times New Roman"/>
          <w:sz w:val="24"/>
          <w:vertAlign w:val="superscript"/>
        </w:rPr>
        <w:tab/>
      </w:r>
      <w:r w:rsidR="00995608">
        <w:rPr>
          <w:rFonts w:ascii="Times New Roman" w:hAnsi="Times New Roman"/>
          <w:sz w:val="24"/>
          <w:vertAlign w:val="superscript"/>
        </w:rPr>
        <w:tab/>
        <w:t xml:space="preserve"> </w:t>
      </w:r>
      <w:r w:rsidR="00D23480"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BEA7718" w14:textId="77777777" w:rsidR="00995608" w:rsidRDefault="00E85815" w:rsidP="005801B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7A243A" w:rsidRPr="00FE05A6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</w:t>
      </w:r>
      <w:r w:rsidR="00D730BB">
        <w:rPr>
          <w:rFonts w:ascii="Times New Roman" w:hAnsi="Times New Roman"/>
          <w:b/>
          <w:sz w:val="24"/>
          <w:u w:val="single"/>
        </w:rPr>
        <w:t>usi</w:t>
      </w:r>
      <w:r w:rsidR="00FE05A6" w:rsidRPr="00EA15E2">
        <w:rPr>
          <w:rFonts w:ascii="Times New Roman" w:hAnsi="Times New Roman"/>
          <w:b/>
          <w:sz w:val="24"/>
          <w:u w:val="single"/>
        </w:rPr>
        <w:t xml:space="preserve"> </w:t>
      </w:r>
      <w:r w:rsidR="00BA3F36" w:rsidRPr="00BA3F36">
        <w:rPr>
          <w:rFonts w:ascii="Times New Roman" w:hAnsi="Times New Roman"/>
          <w:b/>
          <w:sz w:val="24"/>
          <w:u w:val="single"/>
        </w:rPr>
        <w:t>EPP regula</w:t>
      </w:r>
      <w:r w:rsidR="004D52BD">
        <w:rPr>
          <w:rFonts w:ascii="Times New Roman" w:hAnsi="Times New Roman"/>
          <w:b/>
          <w:sz w:val="24"/>
          <w:u w:val="single"/>
        </w:rPr>
        <w:t>s</w:t>
      </w:r>
      <w:r w:rsidR="00BA3F36" w:rsidRPr="00BA3F36">
        <w:rPr>
          <w:rFonts w:ascii="Times New Roman" w:hAnsi="Times New Roman"/>
          <w:b/>
          <w:sz w:val="24"/>
          <w:u w:val="single"/>
        </w:rPr>
        <w:t xml:space="preserve"> Nr.1370/2007</w:t>
      </w:r>
      <w:r w:rsidR="00BA3F36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FE05A6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(</w:t>
      </w:r>
      <w:r w:rsidR="00FE05A6" w:rsidRPr="005008B0">
        <w:rPr>
          <w:rFonts w:ascii="Times New Roman" w:hAnsi="Times New Roman"/>
          <w:sz w:val="24"/>
        </w:rPr>
        <w:t>t.sk</w:t>
      </w:r>
      <w:r w:rsidR="00FE05A6">
        <w:rPr>
          <w:rFonts w:ascii="Times New Roman" w:hAnsi="Times New Roman"/>
          <w:sz w:val="24"/>
        </w:rPr>
        <w:t>.</w:t>
      </w:r>
      <w:r w:rsidR="00EA15E2">
        <w:rPr>
          <w:rFonts w:ascii="Times New Roman" w:hAnsi="Times New Roman"/>
          <w:sz w:val="24"/>
        </w:rPr>
        <w:t>,</w:t>
      </w:r>
      <w:r w:rsidR="00FE05A6">
        <w:rPr>
          <w:rFonts w:ascii="Times New Roman" w:hAnsi="Times New Roman"/>
          <w:sz w:val="24"/>
        </w:rPr>
        <w:t xml:space="preserve"> atbilstoši </w:t>
      </w:r>
      <w:r w:rsidR="00BA3F36" w:rsidRPr="00BA3F36">
        <w:rPr>
          <w:rFonts w:ascii="Times New Roman" w:hAnsi="Times New Roman"/>
          <w:sz w:val="24"/>
        </w:rPr>
        <w:t>EPP regula</w:t>
      </w:r>
      <w:r w:rsidR="005801BC">
        <w:rPr>
          <w:rFonts w:ascii="Times New Roman" w:hAnsi="Times New Roman"/>
          <w:sz w:val="24"/>
        </w:rPr>
        <w:t>s</w:t>
      </w:r>
      <w:r w:rsidR="00BA3F36" w:rsidRPr="00BA3F36">
        <w:rPr>
          <w:rFonts w:ascii="Times New Roman" w:hAnsi="Times New Roman"/>
          <w:sz w:val="24"/>
        </w:rPr>
        <w:t xml:space="preserve"> Nr.1370/2007 6</w:t>
      </w:r>
      <w:r w:rsidR="00FE05A6" w:rsidRPr="00BA3F36">
        <w:rPr>
          <w:rFonts w:ascii="Times New Roman" w:hAnsi="Times New Roman"/>
          <w:sz w:val="24"/>
        </w:rPr>
        <w:t>.pantam</w:t>
      </w:r>
      <w:r w:rsidR="005801BC">
        <w:rPr>
          <w:rFonts w:ascii="Times New Roman" w:hAnsi="Times New Roman"/>
          <w:sz w:val="24"/>
        </w:rPr>
        <w:t>, un pielikumam “</w:t>
      </w:r>
      <w:r w:rsidR="005801BC" w:rsidRPr="005801BC">
        <w:rPr>
          <w:rFonts w:ascii="Times New Roman" w:hAnsi="Times New Roman"/>
          <w:sz w:val="24"/>
        </w:rPr>
        <w:t>Kompensācijai piemērojamās prasības 6.panta 1.punktā minētajos gadījumos</w:t>
      </w:r>
      <w:r w:rsidR="005801BC">
        <w:rPr>
          <w:rFonts w:ascii="Times New Roman" w:hAnsi="Times New Roman"/>
          <w:sz w:val="24"/>
        </w:rPr>
        <w:t>”</w:t>
      </w:r>
      <w:r w:rsidR="00EA15E2" w:rsidRPr="00BA3F36">
        <w:rPr>
          <w:rFonts w:ascii="Times New Roman" w:hAnsi="Times New Roman"/>
          <w:sz w:val="24"/>
        </w:rPr>
        <w:t>)</w:t>
      </w:r>
      <w:r w:rsidR="00FE05A6" w:rsidRPr="00BA3F36">
        <w:rPr>
          <w:rFonts w:ascii="Times New Roman" w:hAnsi="Times New Roman"/>
          <w:sz w:val="24"/>
        </w:rPr>
        <w:t xml:space="preserve"> ar</w:t>
      </w:r>
      <w:r w:rsidR="00243C0E" w:rsidRPr="00BA3F36">
        <w:rPr>
          <w:rFonts w:ascii="Times New Roman" w:hAnsi="Times New Roman"/>
          <w:sz w:val="24"/>
        </w:rPr>
        <w:t xml:space="preserve"> </w:t>
      </w:r>
      <w:r w:rsidR="000E255A">
        <w:rPr>
          <w:rFonts w:ascii="Times New Roman" w:hAnsi="Times New Roman"/>
          <w:sz w:val="24"/>
        </w:rPr>
        <w:t xml:space="preserve">sabiedrisko pakalpojumu </w:t>
      </w:r>
      <w:r w:rsidR="00EA15E2" w:rsidRPr="00EA15E2">
        <w:rPr>
          <w:rFonts w:ascii="Times New Roman" w:hAnsi="Times New Roman"/>
          <w:sz w:val="24"/>
        </w:rPr>
        <w:t>sniedzēj</w:t>
      </w:r>
      <w:r w:rsidR="00EA15E2">
        <w:rPr>
          <w:rFonts w:ascii="Times New Roman" w:hAnsi="Times New Roman"/>
          <w:sz w:val="24"/>
        </w:rPr>
        <w:t>u</w:t>
      </w:r>
      <w:r w:rsidR="00243C0E">
        <w:rPr>
          <w:rFonts w:ascii="Times New Roman" w:hAnsi="Times New Roman"/>
          <w:sz w:val="24"/>
        </w:rPr>
        <w:t xml:space="preserve"> (projekta iesniedzēju)</w:t>
      </w:r>
      <w:r w:rsidR="000E255A">
        <w:rPr>
          <w:rFonts w:ascii="Times New Roman" w:hAnsi="Times New Roman"/>
          <w:sz w:val="24"/>
        </w:rPr>
        <w:t>:</w:t>
      </w:r>
      <w:r w:rsidR="00243C0E">
        <w:rPr>
          <w:rFonts w:ascii="Times New Roman" w:hAnsi="Times New Roman"/>
          <w:sz w:val="24"/>
        </w:rPr>
        <w:t xml:space="preserve"> </w:t>
      </w:r>
      <w:r w:rsidR="00FE05A6">
        <w:rPr>
          <w:rFonts w:ascii="Times New Roman" w:hAnsi="Times New Roman"/>
          <w:sz w:val="24"/>
        </w:rPr>
        <w:t>______</w:t>
      </w:r>
      <w:r w:rsidR="00995608">
        <w:rPr>
          <w:rFonts w:ascii="Times New Roman" w:hAnsi="Times New Roman"/>
          <w:sz w:val="24"/>
        </w:rPr>
        <w:t>____________</w:t>
      </w:r>
      <w:r w:rsidR="00152118">
        <w:rPr>
          <w:rFonts w:ascii="Times New Roman" w:hAnsi="Times New Roman"/>
          <w:sz w:val="24"/>
        </w:rPr>
        <w:t>_______________________________</w:t>
      </w:r>
      <w:r w:rsidR="00EA15E2">
        <w:rPr>
          <w:rFonts w:ascii="Times New Roman" w:hAnsi="Times New Roman"/>
          <w:sz w:val="24"/>
        </w:rPr>
        <w:t>___________________________</w:t>
      </w:r>
      <w:r w:rsidR="00FE05A6">
        <w:rPr>
          <w:rFonts w:ascii="Times New Roman" w:hAnsi="Times New Roman"/>
          <w:sz w:val="24"/>
        </w:rPr>
        <w:t>,</w:t>
      </w:r>
    </w:p>
    <w:p w14:paraId="0CE7A445" w14:textId="77777777" w:rsidR="00995608" w:rsidRPr="00FE05A6" w:rsidRDefault="00995608" w:rsidP="00FE05A6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="00701BFC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2D95A8A9" w14:textId="77777777" w:rsidR="00243C0E" w:rsidRDefault="00243C0E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61741AB5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sabiedrisko pakalpojumu līguma </w:t>
      </w:r>
      <w:r w:rsidR="0033410C">
        <w:rPr>
          <w:rFonts w:ascii="Times New Roman" w:hAnsi="Times New Roman"/>
          <w:sz w:val="24"/>
        </w:rPr>
        <w:t>ietvaros</w:t>
      </w:r>
      <w:r w:rsidR="009E1562" w:rsidRPr="009E1562">
        <w:t xml:space="preserve"> </w:t>
      </w:r>
      <w:r w:rsidR="009E1562" w:rsidRPr="009E1562">
        <w:rPr>
          <w:rFonts w:ascii="Times New Roman" w:hAnsi="Times New Roman"/>
          <w:sz w:val="24"/>
        </w:rPr>
        <w:t xml:space="preserve">nodrošina regulāras </w:t>
      </w:r>
      <w:r w:rsidR="009E1562">
        <w:rPr>
          <w:rFonts w:ascii="Times New Roman" w:hAnsi="Times New Roman"/>
          <w:sz w:val="24"/>
        </w:rPr>
        <w:t xml:space="preserve">pārmērīgas kompensācijas </w:t>
      </w:r>
      <w:r w:rsidR="009E1562" w:rsidRPr="009E1562">
        <w:rPr>
          <w:rFonts w:ascii="Times New Roman" w:hAnsi="Times New Roman"/>
          <w:sz w:val="24"/>
        </w:rPr>
        <w:t>pārbaudes</w:t>
      </w:r>
      <w:r>
        <w:rPr>
          <w:rFonts w:ascii="Times New Roman" w:hAnsi="Times New Roman"/>
          <w:sz w:val="24"/>
        </w:rPr>
        <w:t xml:space="preserve">, </w:t>
      </w:r>
      <w:r w:rsidRPr="005008B0">
        <w:rPr>
          <w:rFonts w:ascii="Times New Roman" w:hAnsi="Times New Roman"/>
          <w:sz w:val="24"/>
        </w:rPr>
        <w:t>t.sk.</w:t>
      </w:r>
      <w:r w:rsidR="009A3CE2" w:rsidRPr="005008B0">
        <w:rPr>
          <w:rFonts w:ascii="Times New Roman" w:hAnsi="Times New Roman"/>
          <w:sz w:val="24"/>
        </w:rPr>
        <w:t>:</w:t>
      </w:r>
    </w:p>
    <w:p w14:paraId="3E317E40" w14:textId="77777777" w:rsidR="008E228F" w:rsidRDefault="008E228F" w:rsidP="008E228F">
      <w:pPr>
        <w:pStyle w:val="Default"/>
      </w:pPr>
    </w:p>
    <w:p w14:paraId="0BC537B1" w14:textId="77777777" w:rsidR="00770625" w:rsidRPr="00EA15E2" w:rsidRDefault="009A3CE2" w:rsidP="0036640C">
      <w:pPr>
        <w:pStyle w:val="Default"/>
        <w:numPr>
          <w:ilvl w:val="0"/>
          <w:numId w:val="1"/>
        </w:numPr>
        <w:jc w:val="both"/>
      </w:pPr>
      <w:r w:rsidRPr="009A3CE2">
        <w:t xml:space="preserve">ir pārliecinājies, ka </w:t>
      </w:r>
      <w:r w:rsidR="0036640C">
        <w:t>sabiedriskā pakalpojuma</w:t>
      </w:r>
      <w:r w:rsidR="00EA15E2" w:rsidRPr="00EA15E2">
        <w:t xml:space="preserve"> </w:t>
      </w:r>
      <w:r w:rsidR="00EA15E2">
        <w:t>sniedzēja</w:t>
      </w:r>
      <w:r w:rsidR="00EA15E2" w:rsidRPr="00EA15E2">
        <w:t xml:space="preserve"> </w:t>
      </w:r>
      <w:r w:rsidR="00770625" w:rsidRPr="00EA15E2">
        <w:t>k</w:t>
      </w:r>
      <w:r w:rsidRPr="00EA15E2">
        <w:t xml:space="preserve">ompensācijas summa (t.sk., projekta iesniegumā pieprasītā publiskā finansējuma summa) nav lielāka par summu, kas </w:t>
      </w:r>
      <w:r w:rsidR="0036640C">
        <w:t>atbilst neto finanšu ietekmei, kura ir vienāda ar kopējo ietekmi – pozitīvu vai negatīvu, kāda sabiedrisko pakalpojumu sniegšanas saistību ievērošanai ir uz sabiedrisko pakalpojumu sniedzēja ieņēmumiem un izmaksām</w:t>
      </w:r>
      <w:r w:rsidR="00770625" w:rsidRPr="00EA15E2">
        <w:t>;</w:t>
      </w:r>
    </w:p>
    <w:p w14:paraId="27F63DFF" w14:textId="77777777" w:rsidR="009A3CE2" w:rsidRDefault="00770625" w:rsidP="0036640C">
      <w:pPr>
        <w:pStyle w:val="Default"/>
        <w:numPr>
          <w:ilvl w:val="0"/>
          <w:numId w:val="1"/>
        </w:numPr>
        <w:jc w:val="both"/>
      </w:pPr>
      <w:r w:rsidRPr="00EA15E2">
        <w:t>ir pārliecinājies</w:t>
      </w:r>
      <w:r w:rsidR="0036640C">
        <w:t xml:space="preserve"> (t.sk., pārbaudot sabiedriskā pakalpojuma sniedzēja finanšu aprēķinus)</w:t>
      </w:r>
      <w:r w:rsidRPr="00EA15E2">
        <w:t xml:space="preserve">, ka </w:t>
      </w:r>
      <w:r w:rsidR="0036640C">
        <w:t>aprēķinot neto finanšu ietekmi, ir ņemta vērā jebkura aprēķināma finansiāla ietekme uz attiecīgiem pakalpojumu sniedzēja tīkliem</w:t>
      </w:r>
      <w:r w:rsidR="00827C00">
        <w:t>;</w:t>
      </w:r>
    </w:p>
    <w:p w14:paraId="2CB5180F" w14:textId="77777777" w:rsidR="0036640C" w:rsidRDefault="0036640C" w:rsidP="0036640C">
      <w:pPr>
        <w:pStyle w:val="Default"/>
        <w:numPr>
          <w:ilvl w:val="0"/>
          <w:numId w:val="1"/>
        </w:numPr>
        <w:jc w:val="both"/>
      </w:pPr>
      <w:bookmarkStart w:id="0" w:name="_Hlk33533494"/>
      <w:r w:rsidRPr="0036640C">
        <w:t>ir pārliecinājies</w:t>
      </w:r>
      <w:r>
        <w:t xml:space="preserve"> (t.sk., pārbaudot sabiedriskā pakalpojuma sniedzēja finanšu aprēķinus)</w:t>
      </w:r>
      <w:bookmarkEnd w:id="0"/>
      <w:r w:rsidRPr="0036640C">
        <w:t xml:space="preserve">, ka </w:t>
      </w:r>
      <w:r>
        <w:t>i</w:t>
      </w:r>
      <w:r w:rsidRPr="0036640C">
        <w:t>zmaksas un ieņēmumi ir aprēķin</w:t>
      </w:r>
      <w:r>
        <w:t>āti</w:t>
      </w:r>
      <w:r w:rsidRPr="0036640C">
        <w:t xml:space="preserve"> saskaņā ar spēkā esošiem grāmatvedības un nodokļu noteikumiem</w:t>
      </w:r>
      <w:r>
        <w:t>;</w:t>
      </w:r>
    </w:p>
    <w:p w14:paraId="3A68C8AC" w14:textId="77777777" w:rsidR="005801BC" w:rsidRDefault="005801BC" w:rsidP="005801BC">
      <w:pPr>
        <w:pStyle w:val="Default"/>
        <w:numPr>
          <w:ilvl w:val="0"/>
          <w:numId w:val="1"/>
        </w:numPr>
        <w:jc w:val="both"/>
      </w:pPr>
      <w:r>
        <w:t xml:space="preserve">lai palielinātu </w:t>
      </w:r>
      <w:proofErr w:type="spellStart"/>
      <w:r>
        <w:t>pārredzamību</w:t>
      </w:r>
      <w:proofErr w:type="spellEnd"/>
      <w:r>
        <w:t xml:space="preserve"> un nepieļautu savstarpējas subsīdijas, ja sabiedrisko pakalpojumu sniedzējs veic ne tikai kompensētus pakalpojumus, uz ko attiecas sabiedriskā transporta pakalpojumu sniegšanas saistības, bet veic arī citas darbības,</w:t>
      </w:r>
      <w:r w:rsidRPr="005801BC">
        <w:t xml:space="preserve"> </w:t>
      </w:r>
      <w:r>
        <w:t>i</w:t>
      </w:r>
      <w:r w:rsidRPr="005801BC">
        <w:t>r pārliecinājies (t.sk., pārbaudot sabiedriskā pakalpojuma sniedzēja finanšu aprēķinus)</w:t>
      </w:r>
      <w:r>
        <w:t>, ka minēto sabiedrisko pakalpojumu grāmatvedības un uzskaites konti ir nošķirti un tie atbilst vismaz šādiem nosacījumiem:</w:t>
      </w:r>
    </w:p>
    <w:p w14:paraId="60E7446D" w14:textId="77777777" w:rsidR="005801BC" w:rsidRDefault="005801BC" w:rsidP="00031FA6">
      <w:pPr>
        <w:pStyle w:val="Default"/>
        <w:numPr>
          <w:ilvl w:val="0"/>
          <w:numId w:val="3"/>
        </w:numPr>
        <w:ind w:left="1843"/>
        <w:jc w:val="both"/>
      </w:pPr>
      <w:r>
        <w:t>operatīvie konti, kas attiecas uz katru no minētajām darbībām, ir nošķirti, un saskaņā ar spēkā esošiem grāmatvedības un nodokļu noteikumiem proporcionāli ir sadalītas attiecīgās aktīvu un pastāvīgo izmaksu daļas,</w:t>
      </w:r>
    </w:p>
    <w:p w14:paraId="2338F08D" w14:textId="77777777" w:rsidR="005801BC" w:rsidRDefault="005801BC" w:rsidP="00031FA6">
      <w:pPr>
        <w:pStyle w:val="Default"/>
        <w:numPr>
          <w:ilvl w:val="0"/>
          <w:numId w:val="3"/>
        </w:numPr>
        <w:ind w:left="1843"/>
        <w:jc w:val="both"/>
      </w:pPr>
      <w:r>
        <w:t>visas mainīgās izmaksas, pietiekamu ieguldījumu pastāvīgajās izmaksās un samērīgu peļņu</w:t>
      </w:r>
      <w:r w:rsidR="00BA4E55">
        <w:rPr>
          <w:rStyle w:val="Vresatsauce"/>
        </w:rPr>
        <w:footnoteReference w:id="2"/>
      </w:r>
      <w:r>
        <w:t xml:space="preserve">, kas ir saistīta ar jebkurām citām sabiedrisko pakalpojumu </w:t>
      </w:r>
      <w:r>
        <w:lastRenderedPageBreak/>
        <w:t>sniedzēja darbībām, nekādā gadījumā nevar segt no attiecīgajiem sabiedriskajiem pakalpojumiem,</w:t>
      </w:r>
    </w:p>
    <w:p w14:paraId="5A711ABA" w14:textId="77777777" w:rsidR="0036640C" w:rsidRDefault="005801BC" w:rsidP="000E255A">
      <w:pPr>
        <w:pStyle w:val="Default"/>
        <w:numPr>
          <w:ilvl w:val="0"/>
          <w:numId w:val="3"/>
        </w:numPr>
        <w:ind w:left="1843"/>
        <w:jc w:val="both"/>
      </w:pPr>
      <w:r>
        <w:t>sabiedrisko pakalpojumu izmaksas jāsabalansē ar operatīvajiem ieņēmumiem un valsts iestāžu veiktajiem maksājumiem</w:t>
      </w:r>
      <w:r w:rsidR="00522074">
        <w:t xml:space="preserve"> </w:t>
      </w:r>
      <w:r>
        <w:t>bez iespējas ieņēmumus pārskaitīt uz kādu citu sabiedrisko pakalpojumu sniedzēja darbības nozari.</w:t>
      </w:r>
    </w:p>
    <w:p w14:paraId="401B32AD" w14:textId="77777777" w:rsidR="00B70D36" w:rsidRDefault="00B70D36" w:rsidP="0036640C">
      <w:pPr>
        <w:spacing w:after="120" w:line="240" w:lineRule="auto"/>
        <w:jc w:val="both"/>
      </w:pPr>
    </w:p>
    <w:p w14:paraId="6E740045" w14:textId="77777777" w:rsidR="00334387" w:rsidRDefault="00A90D54" w:rsidP="00B70D36">
      <w:pPr>
        <w:spacing w:after="0" w:line="240" w:lineRule="auto"/>
        <w:jc w:val="both"/>
        <w:rPr>
          <w:rFonts w:ascii="Times New Roman" w:hAnsi="Times New Roman"/>
        </w:rPr>
      </w:pPr>
      <w:bookmarkStart w:id="1" w:name="_Hlk37254724"/>
      <w:r w:rsidRPr="00A90D54">
        <w:rPr>
          <w:rFonts w:ascii="Times New Roman" w:hAnsi="Times New Roman"/>
          <w:sz w:val="24"/>
          <w:szCs w:val="24"/>
        </w:rPr>
        <w:t>Kompetentā iestāde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sabiedrisko pakalpojumu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2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2"/>
      <w:r w:rsidRPr="005C5694">
        <w:rPr>
          <w:rFonts w:ascii="Times New Roman" w:hAnsi="Times New Roman"/>
          <w:sz w:val="24"/>
          <w:szCs w:val="24"/>
        </w:rPr>
        <w:t xml:space="preserve">, kā arī </w:t>
      </w:r>
      <w:r w:rsidRPr="00A90D54">
        <w:rPr>
          <w:rFonts w:ascii="Times New Roman" w:hAnsi="Times New Roman"/>
          <w:sz w:val="24"/>
          <w:szCs w:val="24"/>
        </w:rPr>
        <w:t xml:space="preserve">sabiedrisko pakalpojumu </w:t>
      </w:r>
      <w:r w:rsidRPr="005C5694">
        <w:rPr>
          <w:rFonts w:ascii="Times New Roman" w:hAnsi="Times New Roman"/>
          <w:sz w:val="24"/>
          <w:szCs w:val="24"/>
        </w:rPr>
        <w:t xml:space="preserve">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</w:t>
      </w:r>
      <w:r w:rsidRPr="00A90D54">
        <w:rPr>
          <w:rFonts w:ascii="Times New Roman" w:hAnsi="Times New Roman"/>
          <w:sz w:val="24"/>
          <w:szCs w:val="24"/>
        </w:rPr>
        <w:t xml:space="preserve">sabiedrisko pakalpojumu </w:t>
      </w:r>
      <w:r w:rsidRPr="005C5694">
        <w:rPr>
          <w:rFonts w:ascii="Times New Roman" w:hAnsi="Times New Roman"/>
          <w:sz w:val="24"/>
          <w:szCs w:val="24"/>
        </w:rPr>
        <w:t>līguma ietvaros, kas ietekmētu šajā apliecinājumā sniegtās informācijas patiesumu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733B46B5" w14:textId="77777777" w:rsidR="00BA4E55" w:rsidRDefault="00BA4E55" w:rsidP="005808B5">
      <w:pPr>
        <w:spacing w:after="0" w:line="240" w:lineRule="auto"/>
        <w:jc w:val="both"/>
        <w:rPr>
          <w:rFonts w:ascii="Times New Roman" w:hAnsi="Times New Roman"/>
        </w:rPr>
      </w:pPr>
    </w:p>
    <w:p w14:paraId="44148078" w14:textId="77777777" w:rsidR="00BA4E55" w:rsidRDefault="00BA4E55" w:rsidP="005808B5">
      <w:pPr>
        <w:spacing w:after="0" w:line="240" w:lineRule="auto"/>
        <w:jc w:val="both"/>
        <w:rPr>
          <w:rFonts w:ascii="Times New Roman" w:hAnsi="Times New Roman"/>
        </w:rPr>
      </w:pPr>
    </w:p>
    <w:p w14:paraId="61915907" w14:textId="77777777" w:rsidR="00BA4E55" w:rsidRDefault="00BA4E55" w:rsidP="005808B5">
      <w:pPr>
        <w:spacing w:after="0" w:line="240" w:lineRule="auto"/>
        <w:jc w:val="both"/>
        <w:rPr>
          <w:rFonts w:ascii="Times New Roman" w:hAnsi="Times New Roman"/>
        </w:rPr>
      </w:pPr>
    </w:p>
    <w:p w14:paraId="20114ECA" w14:textId="77777777" w:rsidR="00692D68" w:rsidRDefault="00692D68" w:rsidP="005808B5">
      <w:pPr>
        <w:spacing w:after="0" w:line="240" w:lineRule="auto"/>
        <w:jc w:val="both"/>
        <w:rPr>
          <w:rFonts w:ascii="Times New Roman" w:hAnsi="Times New Roman"/>
        </w:rPr>
      </w:pPr>
    </w:p>
    <w:p w14:paraId="53086EC7" w14:textId="77777777" w:rsidR="00B70D36" w:rsidRPr="000A2E25" w:rsidRDefault="00773945" w:rsidP="005808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Kompetentās iestādes</w:t>
      </w:r>
      <w:r w:rsidR="00B70D36" w:rsidRPr="000A2E25">
        <w:rPr>
          <w:rFonts w:ascii="Times New Roman" w:hAnsi="Times New Roman"/>
        </w:rPr>
        <w:t xml:space="preserve"> pārstāv</w:t>
      </w:r>
      <w:r w:rsidR="005808B5">
        <w:rPr>
          <w:rFonts w:ascii="Times New Roman" w:hAnsi="Times New Roman"/>
        </w:rPr>
        <w:t>is</w:t>
      </w:r>
      <w:r w:rsidR="00334387">
        <w:rPr>
          <w:rFonts w:ascii="Times New Roman" w:hAnsi="Times New Roman"/>
        </w:rPr>
        <w:t>:</w:t>
      </w:r>
      <w:r w:rsidR="00B70D36" w:rsidRPr="000A2E25">
        <w:rPr>
          <w:rFonts w:ascii="Times New Roman" w:hAnsi="Times New Roman"/>
        </w:rPr>
        <w:t xml:space="preserve"> </w:t>
      </w:r>
      <w:r w:rsidR="005808B5">
        <w:rPr>
          <w:rFonts w:ascii="Times New Roman" w:hAnsi="Times New Roman"/>
        </w:rPr>
        <w:t>_______________________</w:t>
      </w:r>
      <w:r w:rsidR="00B70D36" w:rsidRPr="000A2E25">
        <w:rPr>
          <w:rFonts w:ascii="Times New Roman" w:hAnsi="Times New Roman"/>
        </w:rPr>
        <w:t>____________________________________</w:t>
      </w:r>
    </w:p>
    <w:p w14:paraId="058EA881" w14:textId="77777777" w:rsidR="00B70D36" w:rsidRPr="000A2E25" w:rsidRDefault="005808B5" w:rsidP="00B70D3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paraksts,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4CE31908" w14:textId="77777777" w:rsidR="00EA15E2" w:rsidRDefault="00EA15E2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3F441C47" w14:textId="77777777" w:rsidR="00EA15E2" w:rsidRDefault="00EA15E2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32FD9780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</w:t>
      </w:r>
      <w:r w:rsidR="00334387"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5808B5"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5A9DCD2" w14:textId="77777777" w:rsidR="00B70D36" w:rsidRDefault="00B70D36" w:rsidP="00B70D36">
      <w:pPr>
        <w:spacing w:after="120" w:line="240" w:lineRule="auto"/>
        <w:jc w:val="both"/>
      </w:pPr>
    </w:p>
    <w:p w14:paraId="20893D88" w14:textId="77777777" w:rsidR="00692D68" w:rsidRDefault="00692D68" w:rsidP="00692D68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4C0A4AB2" w14:textId="77777777" w:rsidR="00692D68" w:rsidRDefault="00692D68" w:rsidP="00692D68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41E062A9" w14:textId="77777777" w:rsidR="00692D68" w:rsidRPr="00950B50" w:rsidRDefault="00692D68" w:rsidP="00692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</w:p>
    <w:p w14:paraId="5835B89F" w14:textId="77777777" w:rsidR="00692D68" w:rsidRDefault="00692D68" w:rsidP="00B70D36">
      <w:pPr>
        <w:spacing w:after="120" w:line="240" w:lineRule="auto"/>
        <w:jc w:val="both"/>
      </w:pPr>
    </w:p>
    <w:sectPr w:rsidR="00692D68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DEFD" w14:textId="77777777" w:rsidR="003B678F" w:rsidRDefault="003B678F" w:rsidP="00152118">
      <w:pPr>
        <w:spacing w:after="0" w:line="240" w:lineRule="auto"/>
      </w:pPr>
      <w:r>
        <w:separator/>
      </w:r>
    </w:p>
  </w:endnote>
  <w:endnote w:type="continuationSeparator" w:id="0">
    <w:p w14:paraId="4110A695" w14:textId="77777777" w:rsidR="003B678F" w:rsidRDefault="003B678F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9E4E" w14:textId="77777777" w:rsidR="003B678F" w:rsidRDefault="003B678F" w:rsidP="00152118">
      <w:pPr>
        <w:spacing w:after="0" w:line="240" w:lineRule="auto"/>
      </w:pPr>
      <w:r>
        <w:separator/>
      </w:r>
    </w:p>
  </w:footnote>
  <w:footnote w:type="continuationSeparator" w:id="0">
    <w:p w14:paraId="60610DBA" w14:textId="77777777" w:rsidR="003B678F" w:rsidRDefault="003B678F" w:rsidP="00152118">
      <w:pPr>
        <w:spacing w:after="0" w:line="240" w:lineRule="auto"/>
      </w:pPr>
      <w:r>
        <w:continuationSeparator/>
      </w:r>
    </w:p>
  </w:footnote>
  <w:footnote w:id="1">
    <w:p w14:paraId="4A58E54C" w14:textId="77777777" w:rsidR="00EF659D" w:rsidRPr="002F0A6A" w:rsidRDefault="00EF659D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F0A6A">
        <w:rPr>
          <w:rFonts w:ascii="Times New Roman" w:hAnsi="Times New Roman"/>
          <w:iCs/>
          <w:shd w:val="clear" w:color="auto" w:fill="FFFFFF"/>
        </w:rPr>
        <w:t>Iestāde</w:t>
      </w:r>
      <w:r w:rsidR="00770625" w:rsidRPr="002F0A6A">
        <w:rPr>
          <w:rFonts w:ascii="Times New Roman" w:hAnsi="Times New Roman"/>
          <w:iCs/>
          <w:shd w:val="clear" w:color="auto" w:fill="FFFFFF"/>
        </w:rPr>
        <w:t xml:space="preserve"> (t.sk., pašvaldība)</w:t>
      </w:r>
      <w:r w:rsidRPr="002F0A6A">
        <w:rPr>
          <w:rFonts w:ascii="Times New Roman" w:hAnsi="Times New Roman"/>
          <w:iCs/>
          <w:shd w:val="clear" w:color="auto" w:fill="FFFFFF"/>
        </w:rPr>
        <w:t xml:space="preserve">, kas ir </w:t>
      </w:r>
      <w:r w:rsidR="000E255A">
        <w:rPr>
          <w:rFonts w:ascii="Times New Roman" w:hAnsi="Times New Roman"/>
          <w:iCs/>
          <w:shd w:val="clear" w:color="auto" w:fill="FFFFFF"/>
        </w:rPr>
        <w:t>uzlikusi pienākumu sniegt sabiedrisko pakalpojumu</w:t>
      </w:r>
    </w:p>
  </w:footnote>
  <w:footnote w:id="2">
    <w:p w14:paraId="4F6183F4" w14:textId="77777777" w:rsidR="00BA4E55" w:rsidRDefault="00BA4E55" w:rsidP="00BA4E55">
      <w:pPr>
        <w:pStyle w:val="Vresteksts"/>
        <w:spacing w:after="0" w:line="240" w:lineRule="auto"/>
        <w:jc w:val="both"/>
      </w:pPr>
      <w:r w:rsidRPr="002F0A6A">
        <w:rPr>
          <w:rStyle w:val="Vresatsauce"/>
        </w:rPr>
        <w:footnoteRef/>
      </w:r>
      <w:r w:rsidRPr="002F0A6A">
        <w:t xml:space="preserve"> </w:t>
      </w:r>
      <w:r w:rsidRPr="002F0A6A">
        <w:rPr>
          <w:rFonts w:ascii="Times New Roman" w:hAnsi="Times New Roman"/>
        </w:rPr>
        <w:t xml:space="preserve">Ar “samērīgu peļņu” </w:t>
      </w:r>
      <w:r w:rsidR="001F7A80">
        <w:rPr>
          <w:rFonts w:ascii="Times New Roman" w:hAnsi="Times New Roman"/>
        </w:rPr>
        <w:t xml:space="preserve">atbilstoši </w:t>
      </w:r>
      <w:r w:rsidR="001F7A80" w:rsidRPr="001F7A80">
        <w:rPr>
          <w:rFonts w:ascii="Times New Roman" w:hAnsi="Times New Roman"/>
        </w:rPr>
        <w:t>EPP regulas Nr.1370/2007 pielikum</w:t>
      </w:r>
      <w:r w:rsidR="001F7A80">
        <w:rPr>
          <w:rFonts w:ascii="Times New Roman" w:hAnsi="Times New Roman"/>
        </w:rPr>
        <w:t>ā</w:t>
      </w:r>
      <w:r w:rsidR="001F7A80" w:rsidRPr="001F7A80">
        <w:rPr>
          <w:rFonts w:ascii="Times New Roman" w:hAnsi="Times New Roman"/>
        </w:rPr>
        <w:t xml:space="preserve"> “Kompensācijai piemērojamās prasības 6.panta 1.punktā minētajos gadījumos”</w:t>
      </w:r>
      <w:r w:rsidR="001F7A80">
        <w:rPr>
          <w:rFonts w:ascii="Times New Roman" w:hAnsi="Times New Roman"/>
        </w:rPr>
        <w:t xml:space="preserve"> noteiktajam </w:t>
      </w:r>
      <w:r w:rsidRPr="002F0A6A">
        <w:rPr>
          <w:rFonts w:ascii="Times New Roman" w:hAnsi="Times New Roman"/>
        </w:rPr>
        <w:t>jāsaprot kapitāla rentabilitātes koeficients, kas ir normāls attiecīgajā nozarē konkrētā dalībvalstī un kurā ņem vērā risku vai riska neesamību, kas valsts iestādes piedalīšanās dēļ rodas sabiedrisko pakalpojumu</w:t>
      </w:r>
      <w:r w:rsidRPr="002F0A6A">
        <w:t xml:space="preserve"> </w:t>
      </w:r>
      <w:r w:rsidRPr="002F0A6A">
        <w:rPr>
          <w:rFonts w:ascii="Times New Roman" w:hAnsi="Times New Roman"/>
        </w:rPr>
        <w:t>sniedzējam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2A3F" w14:textId="77777777" w:rsidR="00152118" w:rsidRDefault="00152118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33C">
      <w:rPr>
        <w:noProof/>
      </w:rPr>
      <w:t>2</w:t>
    </w:r>
    <w:r>
      <w:rPr>
        <w:noProof/>
      </w:rPr>
      <w:fldChar w:fldCharType="end"/>
    </w:r>
  </w:p>
  <w:p w14:paraId="1388A229" w14:textId="77777777" w:rsidR="00152118" w:rsidRDefault="0015211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06FC5E8A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999"/>
    <w:multiLevelType w:val="hybridMultilevel"/>
    <w:tmpl w:val="4D3ED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6CDB"/>
    <w:multiLevelType w:val="hybridMultilevel"/>
    <w:tmpl w:val="B762B5F0"/>
    <w:lvl w:ilvl="0" w:tplc="042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38161734">
    <w:abstractNumId w:val="0"/>
  </w:num>
  <w:num w:numId="2" w16cid:durableId="356123845">
    <w:abstractNumId w:val="2"/>
  </w:num>
  <w:num w:numId="3" w16cid:durableId="61957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31FA6"/>
    <w:rsid w:val="0004734F"/>
    <w:rsid w:val="00060B89"/>
    <w:rsid w:val="0008584C"/>
    <w:rsid w:val="00087BE8"/>
    <w:rsid w:val="00094126"/>
    <w:rsid w:val="000A2E25"/>
    <w:rsid w:val="000E255A"/>
    <w:rsid w:val="00121CA5"/>
    <w:rsid w:val="001268FD"/>
    <w:rsid w:val="00127B20"/>
    <w:rsid w:val="00152118"/>
    <w:rsid w:val="00175579"/>
    <w:rsid w:val="001F7A80"/>
    <w:rsid w:val="00204F4C"/>
    <w:rsid w:val="00207C07"/>
    <w:rsid w:val="002368C4"/>
    <w:rsid w:val="00242776"/>
    <w:rsid w:val="00243C0E"/>
    <w:rsid w:val="002509EE"/>
    <w:rsid w:val="0027769B"/>
    <w:rsid w:val="0029002D"/>
    <w:rsid w:val="002D7158"/>
    <w:rsid w:val="002F0A6A"/>
    <w:rsid w:val="003230A5"/>
    <w:rsid w:val="00326763"/>
    <w:rsid w:val="0033410C"/>
    <w:rsid w:val="00334387"/>
    <w:rsid w:val="0036640C"/>
    <w:rsid w:val="003731C8"/>
    <w:rsid w:val="003B3307"/>
    <w:rsid w:val="003B678F"/>
    <w:rsid w:val="00415C29"/>
    <w:rsid w:val="004B5393"/>
    <w:rsid w:val="004C32C4"/>
    <w:rsid w:val="004D4245"/>
    <w:rsid w:val="004D52BD"/>
    <w:rsid w:val="005008B0"/>
    <w:rsid w:val="00522074"/>
    <w:rsid w:val="00540C5B"/>
    <w:rsid w:val="005801BC"/>
    <w:rsid w:val="005808B5"/>
    <w:rsid w:val="005C0953"/>
    <w:rsid w:val="00625FB3"/>
    <w:rsid w:val="00642C7B"/>
    <w:rsid w:val="0067713C"/>
    <w:rsid w:val="00692D68"/>
    <w:rsid w:val="006C1EAC"/>
    <w:rsid w:val="006C5E59"/>
    <w:rsid w:val="006E34E2"/>
    <w:rsid w:val="00701BFC"/>
    <w:rsid w:val="00726C31"/>
    <w:rsid w:val="00770625"/>
    <w:rsid w:val="00773945"/>
    <w:rsid w:val="007930C3"/>
    <w:rsid w:val="007A243A"/>
    <w:rsid w:val="007B21F3"/>
    <w:rsid w:val="007C32B5"/>
    <w:rsid w:val="00805522"/>
    <w:rsid w:val="0080722A"/>
    <w:rsid w:val="00822C3E"/>
    <w:rsid w:val="00827C00"/>
    <w:rsid w:val="00832288"/>
    <w:rsid w:val="008873A8"/>
    <w:rsid w:val="0089056C"/>
    <w:rsid w:val="008B5530"/>
    <w:rsid w:val="008C6C1F"/>
    <w:rsid w:val="008D36A5"/>
    <w:rsid w:val="008E228F"/>
    <w:rsid w:val="00911713"/>
    <w:rsid w:val="00914BAE"/>
    <w:rsid w:val="00945B5F"/>
    <w:rsid w:val="00995608"/>
    <w:rsid w:val="009A36EB"/>
    <w:rsid w:val="009A3CE2"/>
    <w:rsid w:val="009E1562"/>
    <w:rsid w:val="009E7057"/>
    <w:rsid w:val="009F2079"/>
    <w:rsid w:val="00A5492E"/>
    <w:rsid w:val="00A56C75"/>
    <w:rsid w:val="00A73486"/>
    <w:rsid w:val="00A8739F"/>
    <w:rsid w:val="00A90D54"/>
    <w:rsid w:val="00AB623B"/>
    <w:rsid w:val="00AF292E"/>
    <w:rsid w:val="00B56DBB"/>
    <w:rsid w:val="00B70D36"/>
    <w:rsid w:val="00B87F38"/>
    <w:rsid w:val="00BA3F36"/>
    <w:rsid w:val="00BA4E55"/>
    <w:rsid w:val="00CC3127"/>
    <w:rsid w:val="00D23480"/>
    <w:rsid w:val="00D6733C"/>
    <w:rsid w:val="00D730BB"/>
    <w:rsid w:val="00D92EF6"/>
    <w:rsid w:val="00E34094"/>
    <w:rsid w:val="00E60734"/>
    <w:rsid w:val="00E67BE6"/>
    <w:rsid w:val="00E85815"/>
    <w:rsid w:val="00E9175B"/>
    <w:rsid w:val="00E91E3D"/>
    <w:rsid w:val="00EA15E2"/>
    <w:rsid w:val="00EE7B01"/>
    <w:rsid w:val="00EF659D"/>
    <w:rsid w:val="00F002EF"/>
    <w:rsid w:val="00F54F39"/>
    <w:rsid w:val="00F66F05"/>
    <w:rsid w:val="00FB60B7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0B5260B"/>
  <w15:docId w15:val="{133D3C10-355E-4597-8B6D-F86BC836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rsid w:val="00E858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ezatstarpm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C0953"/>
    <w:pPr>
      <w:ind w:left="720"/>
      <w:contextualSpacing/>
    </w:pPr>
  </w:style>
  <w:style w:type="character" w:styleId="Hipersaite">
    <w:name w:val="Hyperlink"/>
    <w:uiPriority w:val="99"/>
    <w:unhideWhenUsed/>
    <w:rsid w:val="00E91E3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118"/>
  </w:style>
  <w:style w:type="paragraph" w:styleId="Kjene">
    <w:name w:val="footer"/>
    <w:basedOn w:val="Parasts"/>
    <w:link w:val="Kj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2118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BeiguvrestekstsRakstz">
    <w:name w:val="Beigu vēres teksts Rakstz."/>
    <w:link w:val="Beiguvresteksts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Parasts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659D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EF659D"/>
    <w:rPr>
      <w:lang w:eastAsia="en-US"/>
    </w:rPr>
  </w:style>
  <w:style w:type="character" w:styleId="Vresatsau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KomentratmaRakstz">
    <w:name w:val="Komentāra tēma Rakstz."/>
    <w:link w:val="Komentratma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8DC8D-9270-4726-AF3E-1C154390A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BDEA4-B21C-49EE-A45A-1F3344D4D68E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3246AA24-1B04-4030-AAA3-7D163A20620D}"/>
</file>

<file path=customXml/itemProps4.xml><?xml version="1.0" encoding="utf-8"?>
<ds:datastoreItem xmlns:ds="http://schemas.openxmlformats.org/officeDocument/2006/customXml" ds:itemID="{4B21A3F7-53A7-45CB-890B-394D22E71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Šmite</cp:lastModifiedBy>
  <cp:revision>2</cp:revision>
  <dcterms:created xsi:type="dcterms:W3CDTF">2024-09-18T13:01:00Z</dcterms:created>
  <dcterms:modified xsi:type="dcterms:W3CDTF">2024-09-18T13:01:00Z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0x010100CCAE56773E04C54A8AAEC798B999D08D</vt:lpwstr>
  </property>
</Properties>
</file>