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9CE58" w14:textId="02786436" w:rsidR="002E033A" w:rsidRPr="000A1E54" w:rsidRDefault="1E38A563" w:rsidP="003001F5">
      <w:pPr>
        <w:spacing w:after="0"/>
        <w:jc w:val="right"/>
        <w:rPr>
          <w:rFonts w:ascii="Times New Roman" w:hAnsi="Times New Roman"/>
          <w:sz w:val="24"/>
          <w:szCs w:val="24"/>
          <w:lang w:eastAsia="lv-LV"/>
        </w:rPr>
      </w:pPr>
      <w:r w:rsidRPr="0B2739F4">
        <w:rPr>
          <w:rFonts w:ascii="Times New Roman" w:hAnsi="Times New Roman"/>
          <w:sz w:val="24"/>
          <w:szCs w:val="24"/>
          <w:lang w:eastAsia="lv-LV"/>
        </w:rPr>
        <w:t xml:space="preserve">1.1. </w:t>
      </w:r>
      <w:r w:rsidR="002E033A" w:rsidRPr="0B2739F4">
        <w:rPr>
          <w:rFonts w:ascii="Times New Roman" w:hAnsi="Times New Roman"/>
          <w:sz w:val="24"/>
          <w:szCs w:val="24"/>
          <w:lang w:eastAsia="lv-LV"/>
        </w:rPr>
        <w:t>pielikums</w:t>
      </w:r>
    </w:p>
    <w:p w14:paraId="083DFBFC" w14:textId="77777777" w:rsidR="002E033A" w:rsidRDefault="009073B0" w:rsidP="002E033A">
      <w:pPr>
        <w:spacing w:after="0"/>
        <w:jc w:val="right"/>
        <w:rPr>
          <w:rFonts w:ascii="Times New Roman" w:hAnsi="Times New Roman"/>
          <w:sz w:val="24"/>
          <w:szCs w:val="24"/>
          <w:lang w:eastAsia="lv-LV"/>
        </w:rPr>
      </w:pPr>
      <w:r w:rsidRPr="000A1E54">
        <w:rPr>
          <w:rFonts w:ascii="Times New Roman" w:hAnsi="Times New Roman"/>
          <w:sz w:val="24"/>
          <w:szCs w:val="24"/>
          <w:lang w:eastAsia="lv-LV"/>
        </w:rPr>
        <w:t>p</w:t>
      </w:r>
      <w:r w:rsidR="002E033A" w:rsidRPr="000A1E54">
        <w:rPr>
          <w:rFonts w:ascii="Times New Roman" w:hAnsi="Times New Roman"/>
          <w:sz w:val="24"/>
          <w:szCs w:val="24"/>
          <w:lang w:eastAsia="lv-LV"/>
        </w:rPr>
        <w:t>rojekt</w:t>
      </w:r>
      <w:r w:rsidR="003001F5" w:rsidRPr="000A1E54">
        <w:rPr>
          <w:rFonts w:ascii="Times New Roman" w:hAnsi="Times New Roman"/>
          <w:sz w:val="24"/>
          <w:szCs w:val="24"/>
          <w:lang w:eastAsia="lv-LV"/>
        </w:rPr>
        <w:t>a</w:t>
      </w:r>
      <w:r w:rsidR="002E033A" w:rsidRPr="000A1E54">
        <w:rPr>
          <w:rFonts w:ascii="Times New Roman" w:hAnsi="Times New Roman"/>
          <w:sz w:val="24"/>
          <w:szCs w:val="24"/>
          <w:lang w:eastAsia="lv-LV"/>
        </w:rPr>
        <w:t xml:space="preserve"> iesniegum</w:t>
      </w:r>
      <w:r w:rsidR="003001F5" w:rsidRPr="000A1E54">
        <w:rPr>
          <w:rFonts w:ascii="Times New Roman" w:hAnsi="Times New Roman"/>
          <w:sz w:val="24"/>
          <w:szCs w:val="24"/>
          <w:lang w:eastAsia="lv-LV"/>
        </w:rPr>
        <w:t>a</w:t>
      </w:r>
      <w:r w:rsidRPr="000A1E54">
        <w:rPr>
          <w:rFonts w:ascii="Times New Roman" w:hAnsi="Times New Roman"/>
          <w:sz w:val="24"/>
          <w:szCs w:val="24"/>
          <w:lang w:eastAsia="lv-LV"/>
        </w:rPr>
        <w:t>m</w:t>
      </w:r>
    </w:p>
    <w:p w14:paraId="4CF8A952" w14:textId="77777777" w:rsidR="002E033A" w:rsidRDefault="002E033A" w:rsidP="002E033A">
      <w:pPr>
        <w:jc w:val="center"/>
        <w:rPr>
          <w:rFonts w:ascii="Times New Roman" w:hAnsi="Times New Roman"/>
          <w:b/>
          <w:sz w:val="24"/>
          <w:szCs w:val="24"/>
          <w:lang w:eastAsia="lv-LV"/>
        </w:rPr>
      </w:pPr>
    </w:p>
    <w:p w14:paraId="7A848028" w14:textId="011C3BA9"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 dubultā finansējuma neesamību</w:t>
      </w:r>
    </w:p>
    <w:p w14:paraId="483588C6" w14:textId="77777777"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w:t>
            </w:r>
            <w:proofErr w:type="spellStart"/>
            <w:r w:rsidRPr="006A6196">
              <w:rPr>
                <w:rFonts w:ascii="Times New Roman" w:hAnsi="Times New Roman"/>
                <w:sz w:val="24"/>
                <w:szCs w:val="24"/>
                <w:lang w:eastAsia="lv-LV"/>
              </w:rPr>
              <w:t>usies</w:t>
            </w:r>
            <w:proofErr w:type="spellEnd"/>
            <w:r w:rsidRPr="006A6196">
              <w:rPr>
                <w:rFonts w:ascii="Times New Roman" w:hAnsi="Times New Roman"/>
                <w:sz w:val="24"/>
                <w:szCs w:val="24"/>
                <w:lang w:eastAsia="lv-LV"/>
              </w:rPr>
              <w:t>),</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77777777"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14:paraId="7732010C" w14:textId="7836F2AE" w:rsidR="00474F4F" w:rsidRPr="004938CA" w:rsidRDefault="002E033A" w:rsidP="00D128FD">
      <w:pPr>
        <w:pStyle w:val="ListParagraph"/>
        <w:spacing w:after="0" w:line="240" w:lineRule="auto"/>
        <w:ind w:left="360"/>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projekta iesnieguma iesniegšanas </w:t>
      </w:r>
      <w:r w:rsidR="007101DB" w:rsidRPr="004938CA">
        <w:rPr>
          <w:rFonts w:ascii="Times New Roman" w:hAnsi="Times New Roman"/>
          <w:sz w:val="24"/>
          <w:szCs w:val="24"/>
          <w:lang w:eastAsia="lv-LV"/>
        </w:rPr>
        <w:t>brīdī, atbilstoši Eiropas Savienības tiesību aktiem</w:t>
      </w:r>
      <w:r w:rsidR="00980335" w:rsidRPr="00980335">
        <w:rPr>
          <w:rStyle w:val="FootnoteReference"/>
          <w:rFonts w:ascii="Times New Roman" w:hAnsi="Times New Roman"/>
          <w:sz w:val="24"/>
          <w:szCs w:val="24"/>
          <w:lang w:eastAsia="lv-LV"/>
        </w:rPr>
        <w:footnoteReference w:id="2"/>
      </w:r>
      <w:r w:rsidR="007101DB" w:rsidRPr="004938CA">
        <w:rPr>
          <w:rFonts w:ascii="Times New Roman" w:hAnsi="Times New Roman"/>
          <w:sz w:val="24"/>
          <w:szCs w:val="24"/>
          <w:lang w:eastAsia="lv-LV"/>
        </w:rPr>
        <w:t xml:space="preserve">, </w:t>
      </w:r>
      <w:r w:rsidR="00761AD3" w:rsidRPr="004938CA">
        <w:rPr>
          <w:rFonts w:ascii="Times New Roman" w:hAnsi="Times New Roman"/>
          <w:sz w:val="24"/>
          <w:szCs w:val="24"/>
          <w:shd w:val="clear" w:color="auto" w:fill="FFFFFF"/>
        </w:rPr>
        <w:t>projekt</w:t>
      </w:r>
      <w:r w:rsidR="00497003" w:rsidRPr="004938CA">
        <w:rPr>
          <w:rFonts w:ascii="Times New Roman" w:hAnsi="Times New Roman"/>
          <w:sz w:val="24"/>
          <w:szCs w:val="24"/>
          <w:shd w:val="clear" w:color="auto" w:fill="FFFFFF"/>
        </w:rPr>
        <w:t>ā</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______________</w:t>
      </w:r>
      <w:r w:rsidR="00D54ABC" w:rsidRPr="004938CA">
        <w:rPr>
          <w:rFonts w:ascii="Times New Roman" w:hAnsi="Times New Roman"/>
          <w:sz w:val="24"/>
          <w:szCs w:val="24"/>
          <w:shd w:val="clear" w:color="auto" w:fill="FFFFFF"/>
        </w:rPr>
        <w:t xml:space="preserve"> </w:t>
      </w:r>
    </w:p>
    <w:p w14:paraId="545F2AE9" w14:textId="77777777" w:rsidR="00474F4F" w:rsidRPr="000A1E54" w:rsidRDefault="00474F4F" w:rsidP="004938CA">
      <w:pPr>
        <w:tabs>
          <w:tab w:val="left" w:pos="0"/>
        </w:tabs>
        <w:spacing w:after="0" w:line="240" w:lineRule="auto"/>
        <w:ind w:left="360"/>
        <w:jc w:val="both"/>
        <w:rPr>
          <w:rFonts w:ascii="Times New Roman" w:hAnsi="Times New Roman"/>
          <w:szCs w:val="24"/>
          <w:shd w:val="clear" w:color="auto" w:fill="FFFFFF"/>
        </w:rPr>
      </w:pPr>
      <w:r>
        <w:rPr>
          <w:rFonts w:ascii="Times New Roman" w:hAnsi="Times New Roman"/>
          <w:szCs w:val="24"/>
          <w:shd w:val="clear" w:color="auto" w:fill="FFFFFF"/>
        </w:rPr>
        <w:t xml:space="preserve">                                                     </w:t>
      </w:r>
      <w:r w:rsidR="00D54ABC" w:rsidRPr="000A1E54">
        <w:rPr>
          <w:rFonts w:ascii="Times New Roman" w:hAnsi="Times New Roman"/>
          <w:szCs w:val="24"/>
          <w:shd w:val="clear" w:color="auto" w:fill="FFFFFF"/>
        </w:rPr>
        <w:t>(projekta nosaukums)</w:t>
      </w:r>
      <w:r w:rsidR="00980335" w:rsidRPr="000A1E54">
        <w:rPr>
          <w:rFonts w:ascii="Times New Roman" w:hAnsi="Times New Roman"/>
          <w:szCs w:val="24"/>
          <w:shd w:val="clear" w:color="auto" w:fill="FFFFFF"/>
        </w:rPr>
        <w:t xml:space="preserve"> </w:t>
      </w:r>
    </w:p>
    <w:p w14:paraId="61FE08BB" w14:textId="2EB2E1E0" w:rsidR="002E033A" w:rsidRPr="00980335" w:rsidRDefault="006E4BF7" w:rsidP="004938CA">
      <w:pPr>
        <w:tabs>
          <w:tab w:val="left" w:pos="426"/>
        </w:tabs>
        <w:ind w:left="360"/>
        <w:jc w:val="both"/>
        <w:rPr>
          <w:rFonts w:ascii="Times New Roman" w:hAnsi="Times New Roman"/>
          <w:sz w:val="24"/>
          <w:szCs w:val="24"/>
          <w:lang w:eastAsia="lv-LV"/>
        </w:rPr>
      </w:pPr>
      <w:r w:rsidRPr="58761DA0">
        <w:rPr>
          <w:rFonts w:ascii="Times New Roman" w:hAnsi="Times New Roman"/>
          <w:sz w:val="24"/>
          <w:szCs w:val="24"/>
          <w:lang w:eastAsia="lv-LV"/>
        </w:rPr>
        <w:t xml:space="preserve">plānotās darbības un to izmaksas </w:t>
      </w:r>
      <w:r w:rsidR="00AF098C" w:rsidRPr="58761DA0">
        <w:rPr>
          <w:rFonts w:ascii="Times New Roman" w:hAnsi="Times New Roman"/>
          <w:sz w:val="24"/>
          <w:szCs w:val="24"/>
          <w:lang w:eastAsia="lv-LV"/>
        </w:rPr>
        <w:t>netiek un nav ti</w:t>
      </w:r>
      <w:r w:rsidRPr="58761DA0">
        <w:rPr>
          <w:rFonts w:ascii="Times New Roman" w:hAnsi="Times New Roman"/>
          <w:sz w:val="24"/>
          <w:szCs w:val="24"/>
          <w:lang w:eastAsia="lv-LV"/>
        </w:rPr>
        <w:t xml:space="preserve">kušas </w:t>
      </w:r>
      <w:r w:rsidR="00AF098C" w:rsidRPr="58761DA0">
        <w:rPr>
          <w:rFonts w:ascii="Times New Roman" w:hAnsi="Times New Roman"/>
          <w:sz w:val="24"/>
          <w:szCs w:val="24"/>
          <w:lang w:eastAsia="lv-LV"/>
        </w:rPr>
        <w:t>finansēt</w:t>
      </w:r>
      <w:r w:rsidRPr="58761DA0">
        <w:rPr>
          <w:rFonts w:ascii="Times New Roman" w:hAnsi="Times New Roman"/>
          <w:sz w:val="24"/>
          <w:szCs w:val="24"/>
          <w:lang w:eastAsia="lv-LV"/>
        </w:rPr>
        <w:t>a</w:t>
      </w:r>
      <w:r w:rsidR="00AF098C" w:rsidRPr="58761DA0">
        <w:rPr>
          <w:rFonts w:ascii="Times New Roman" w:hAnsi="Times New Roman"/>
          <w:sz w:val="24"/>
          <w:szCs w:val="24"/>
          <w:lang w:eastAsia="lv-LV"/>
        </w:rPr>
        <w:t>s/ līdzfinansēt</w:t>
      </w:r>
      <w:r w:rsidRPr="58761DA0">
        <w:rPr>
          <w:rFonts w:ascii="Times New Roman" w:hAnsi="Times New Roman"/>
          <w:sz w:val="24"/>
          <w:szCs w:val="24"/>
          <w:lang w:eastAsia="lv-LV"/>
        </w:rPr>
        <w:t>a</w:t>
      </w:r>
      <w:r w:rsidR="00AF098C" w:rsidRPr="58761DA0">
        <w:rPr>
          <w:rFonts w:ascii="Times New Roman" w:hAnsi="Times New Roman"/>
          <w:sz w:val="24"/>
          <w:szCs w:val="24"/>
          <w:lang w:eastAsia="lv-LV"/>
        </w:rPr>
        <w:t xml:space="preserve">s no citiem Eiropas Savienības finanšu avotiem vai citiem ārvalstu finanšu instrumentiem, kā arī valsts un pašvaldību budžeta līdzekļiem, un projekta ietvaros plānotās darbības </w:t>
      </w:r>
      <w:r w:rsidR="00E6304F" w:rsidRPr="58761DA0">
        <w:rPr>
          <w:rFonts w:ascii="Times New Roman" w:hAnsi="Times New Roman"/>
          <w:sz w:val="24"/>
          <w:szCs w:val="24"/>
          <w:lang w:eastAsia="lv-LV"/>
        </w:rPr>
        <w:t xml:space="preserve">un to izmaksas </w:t>
      </w:r>
      <w:r w:rsidR="00AF098C" w:rsidRPr="58761DA0">
        <w:rPr>
          <w:rFonts w:ascii="Times New Roman" w:hAnsi="Times New Roman"/>
          <w:sz w:val="24"/>
          <w:szCs w:val="24"/>
          <w:lang w:eastAsia="lv-LV"/>
        </w:rPr>
        <w:t>nepārklājas ar darbībām</w:t>
      </w:r>
      <w:r w:rsidR="00E6304F" w:rsidRPr="58761DA0">
        <w:rPr>
          <w:rFonts w:ascii="Times New Roman" w:hAnsi="Times New Roman"/>
          <w:sz w:val="24"/>
          <w:szCs w:val="24"/>
          <w:lang w:eastAsia="lv-LV"/>
        </w:rPr>
        <w:t xml:space="preserve"> un to izmaksām</w:t>
      </w:r>
      <w:r w:rsidR="00AF098C" w:rsidRPr="58761DA0">
        <w:rPr>
          <w:rFonts w:ascii="Times New Roman" w:hAnsi="Times New Roman"/>
          <w:sz w:val="24"/>
          <w:szCs w:val="24"/>
          <w:lang w:eastAsia="lv-LV"/>
        </w:rPr>
        <w:t xml:space="preserve">,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w:t>
      </w:r>
      <w:r w:rsidR="00E6304F" w:rsidRPr="58761DA0">
        <w:rPr>
          <w:rFonts w:ascii="Times New Roman" w:hAnsi="Times New Roman"/>
          <w:sz w:val="24"/>
          <w:szCs w:val="24"/>
          <w:lang w:eastAsia="lv-LV"/>
        </w:rPr>
        <w:t xml:space="preserve">un to izmaksas </w:t>
      </w:r>
      <w:r w:rsidR="00AF098C" w:rsidRPr="58761DA0">
        <w:rPr>
          <w:rFonts w:ascii="Times New Roman" w:hAnsi="Times New Roman"/>
          <w:sz w:val="24"/>
          <w:szCs w:val="24"/>
          <w:lang w:eastAsia="lv-LV"/>
        </w:rPr>
        <w:t>netiks iesniegtas finansēšanai/ līdzfinansēšanai no citiem finanšu avotiem</w:t>
      </w:r>
      <w:r w:rsidR="00E8020C" w:rsidRPr="58761DA0">
        <w:rPr>
          <w:rFonts w:ascii="Times New Roman" w:hAnsi="Times New Roman"/>
          <w:sz w:val="24"/>
          <w:szCs w:val="24"/>
          <w:lang w:eastAsia="lv-LV"/>
        </w:rPr>
        <w:t>.</w:t>
      </w:r>
    </w:p>
    <w:p w14:paraId="69A1D0D6" w14:textId="2E366F31" w:rsidR="00D91C53" w:rsidRDefault="00D91C53" w:rsidP="0055162F">
      <w:pPr>
        <w:tabs>
          <w:tab w:val="left" w:pos="0"/>
        </w:tabs>
        <w:jc w:val="both"/>
        <w:rPr>
          <w:rFonts w:ascii="Times New Roman" w:hAnsi="Times New Roman"/>
          <w:sz w:val="24"/>
          <w:szCs w:val="24"/>
          <w:lang w:eastAsia="lv-LV"/>
        </w:rPr>
      </w:pPr>
    </w:p>
    <w:p w14:paraId="79546DEF" w14:textId="77777777" w:rsidR="0055162F" w:rsidRPr="0055162F" w:rsidRDefault="0055162F" w:rsidP="0055162F">
      <w:pPr>
        <w:tabs>
          <w:tab w:val="left" w:pos="0"/>
        </w:tabs>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337CAEBB" w14:textId="77777777" w:rsidR="002E033A" w:rsidRDefault="002E033A" w:rsidP="000A1E54">
      <w:pPr>
        <w:rPr>
          <w:rFonts w:ascii="Times New Roman" w:hAnsi="Times New Roman"/>
          <w:sz w:val="24"/>
          <w:szCs w:val="24"/>
          <w:lang w:eastAsia="lv-LV"/>
        </w:rPr>
      </w:pPr>
    </w:p>
    <w:p w14:paraId="551F029C" w14:textId="15D97B1A" w:rsidR="00222ADD" w:rsidRPr="004938CA" w:rsidRDefault="002E033A" w:rsidP="004938CA">
      <w:pPr>
        <w:ind w:hanging="851"/>
        <w:rPr>
          <w:rFonts w:ascii="Times New Roman" w:hAnsi="Times New Roman"/>
          <w:sz w:val="24"/>
          <w:szCs w:val="24"/>
          <w:lang w:eastAsia="lv-LV"/>
        </w:rPr>
      </w:pPr>
      <w:r w:rsidRPr="11D4FA8E">
        <w:rPr>
          <w:rFonts w:ascii="Times New Roman" w:hAnsi="Times New Roman"/>
          <w:sz w:val="24"/>
          <w:szCs w:val="24"/>
          <w:lang w:eastAsia="lv-LV"/>
        </w:rPr>
        <w:t xml:space="preserve">            </w:t>
      </w:r>
      <w:r>
        <w:tab/>
      </w:r>
      <w:r w:rsidR="00067E28" w:rsidRPr="11D4FA8E">
        <w:rPr>
          <w:rFonts w:ascii="Times New Roman" w:hAnsi="Times New Roman"/>
          <w:sz w:val="24"/>
          <w:szCs w:val="24"/>
          <w:lang w:eastAsia="lv-LV"/>
        </w:rPr>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B69FD" w14:textId="77777777" w:rsidR="00B46ACF" w:rsidRDefault="00B46ACF" w:rsidP="007101DB">
      <w:pPr>
        <w:spacing w:after="0"/>
      </w:pPr>
      <w:r>
        <w:separator/>
      </w:r>
    </w:p>
  </w:endnote>
  <w:endnote w:type="continuationSeparator" w:id="0">
    <w:p w14:paraId="1D5993C9" w14:textId="77777777" w:rsidR="00B46ACF" w:rsidRDefault="00B46ACF" w:rsidP="007101DB">
      <w:pPr>
        <w:spacing w:after="0"/>
      </w:pPr>
      <w:r>
        <w:continuationSeparator/>
      </w:r>
    </w:p>
  </w:endnote>
  <w:endnote w:type="continuationNotice" w:id="1">
    <w:p w14:paraId="308CF99A" w14:textId="77777777" w:rsidR="00B46ACF" w:rsidRDefault="00B46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2AD80" w14:textId="77777777" w:rsidR="00B46ACF" w:rsidRDefault="00B46ACF" w:rsidP="007101DB">
      <w:pPr>
        <w:spacing w:after="0"/>
      </w:pPr>
      <w:r>
        <w:separator/>
      </w:r>
    </w:p>
  </w:footnote>
  <w:footnote w:type="continuationSeparator" w:id="0">
    <w:p w14:paraId="1267EB46" w14:textId="77777777" w:rsidR="00B46ACF" w:rsidRDefault="00B46ACF" w:rsidP="007101DB">
      <w:pPr>
        <w:spacing w:after="0"/>
      </w:pPr>
      <w:r>
        <w:continuationSeparator/>
      </w:r>
    </w:p>
  </w:footnote>
  <w:footnote w:type="continuationNotice" w:id="1">
    <w:p w14:paraId="684DA0DC" w14:textId="77777777" w:rsidR="00B46ACF" w:rsidRDefault="00B46ACF">
      <w:pPr>
        <w:spacing w:after="0" w:line="240" w:lineRule="auto"/>
      </w:pPr>
    </w:p>
  </w:footnote>
  <w:footnote w:id="2">
    <w:p w14:paraId="60019200" w14:textId="77777777" w:rsidR="00980335" w:rsidRPr="000A1E54" w:rsidRDefault="00980335" w:rsidP="11D4FA8E">
      <w:pPr>
        <w:pStyle w:val="FootnoteText"/>
        <w:jc w:val="both"/>
        <w:rPr>
          <w:rFonts w:ascii="Times New Roman" w:hAnsi="Times New Roman"/>
        </w:rPr>
      </w:pPr>
      <w:r w:rsidRPr="11D4FA8E">
        <w:rPr>
          <w:rStyle w:val="FootnoteReference"/>
          <w:rFonts w:ascii="Times New Roman" w:hAnsi="Times New Roman"/>
        </w:rPr>
        <w:footnoteRef/>
      </w:r>
      <w:r w:rsidR="11D4FA8E" w:rsidRPr="11D4FA8E">
        <w:rPr>
          <w:rFonts w:ascii="Times New Roman" w:hAnsi="Times New Roman"/>
        </w:rPr>
        <w:t xml:space="preserve"> Atbilstoši Eiropas Parlamenta un Padomes 2021. gada 12. februāra Regulas (ES) Nr. 2021/241, ar ko izveido Atveseļošanas un noturības mehānismu,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74175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2233"/>
    <w:rsid w:val="00083961"/>
    <w:rsid w:val="000A1E54"/>
    <w:rsid w:val="000B535E"/>
    <w:rsid w:val="000E58F8"/>
    <w:rsid w:val="000E7BDE"/>
    <w:rsid w:val="00122B4F"/>
    <w:rsid w:val="00174159"/>
    <w:rsid w:val="00194AD6"/>
    <w:rsid w:val="00222ADD"/>
    <w:rsid w:val="00264FE4"/>
    <w:rsid w:val="002E033A"/>
    <w:rsid w:val="002F3267"/>
    <w:rsid w:val="003001F5"/>
    <w:rsid w:val="003029D2"/>
    <w:rsid w:val="0046274B"/>
    <w:rsid w:val="004739E0"/>
    <w:rsid w:val="00474F4F"/>
    <w:rsid w:val="004938CA"/>
    <w:rsid w:val="00497003"/>
    <w:rsid w:val="004A7417"/>
    <w:rsid w:val="0051291D"/>
    <w:rsid w:val="0055162F"/>
    <w:rsid w:val="00595AF3"/>
    <w:rsid w:val="005B41B9"/>
    <w:rsid w:val="005F7853"/>
    <w:rsid w:val="00613BA9"/>
    <w:rsid w:val="00663769"/>
    <w:rsid w:val="0067496E"/>
    <w:rsid w:val="006A19D7"/>
    <w:rsid w:val="006A6196"/>
    <w:rsid w:val="006D322C"/>
    <w:rsid w:val="006E4BF7"/>
    <w:rsid w:val="007101DB"/>
    <w:rsid w:val="007345FA"/>
    <w:rsid w:val="00761AD3"/>
    <w:rsid w:val="007F07DF"/>
    <w:rsid w:val="007F19D4"/>
    <w:rsid w:val="008423C8"/>
    <w:rsid w:val="008513C7"/>
    <w:rsid w:val="009073B0"/>
    <w:rsid w:val="00980335"/>
    <w:rsid w:val="009E1B3E"/>
    <w:rsid w:val="00A12D81"/>
    <w:rsid w:val="00A21770"/>
    <w:rsid w:val="00A269D2"/>
    <w:rsid w:val="00A72FE8"/>
    <w:rsid w:val="00A831E2"/>
    <w:rsid w:val="00AD2331"/>
    <w:rsid w:val="00AD3355"/>
    <w:rsid w:val="00AE16D5"/>
    <w:rsid w:val="00AF098C"/>
    <w:rsid w:val="00AF612C"/>
    <w:rsid w:val="00B141FC"/>
    <w:rsid w:val="00B37ED3"/>
    <w:rsid w:val="00B46ACF"/>
    <w:rsid w:val="00B56859"/>
    <w:rsid w:val="00B60C55"/>
    <w:rsid w:val="00BC343C"/>
    <w:rsid w:val="00BE3CBA"/>
    <w:rsid w:val="00C216B7"/>
    <w:rsid w:val="00C544E8"/>
    <w:rsid w:val="00CA2D02"/>
    <w:rsid w:val="00CA6495"/>
    <w:rsid w:val="00D03E60"/>
    <w:rsid w:val="00D128FD"/>
    <w:rsid w:val="00D54ABC"/>
    <w:rsid w:val="00D7275B"/>
    <w:rsid w:val="00D91C53"/>
    <w:rsid w:val="00DA252E"/>
    <w:rsid w:val="00DB5397"/>
    <w:rsid w:val="00E50D68"/>
    <w:rsid w:val="00E6304F"/>
    <w:rsid w:val="00E8020C"/>
    <w:rsid w:val="00EB0BED"/>
    <w:rsid w:val="00F101E7"/>
    <w:rsid w:val="0B2739F4"/>
    <w:rsid w:val="11D4FA8E"/>
    <w:rsid w:val="1E38A563"/>
    <w:rsid w:val="1E768788"/>
    <w:rsid w:val="4CD950C8"/>
    <w:rsid w:val="4D8EE6F5"/>
    <w:rsid w:val="52799C88"/>
    <w:rsid w:val="54905BF6"/>
    <w:rsid w:val="58761DA0"/>
    <w:rsid w:val="6F435643"/>
    <w:rsid w:val="7B2935F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55790728-2169-46CA-8E4E-72F5D8F2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unhideWhenUsed/>
    <w:rsid w:val="003001F5"/>
    <w:rPr>
      <w:sz w:val="20"/>
      <w:szCs w:val="20"/>
    </w:rPr>
  </w:style>
  <w:style w:type="character" w:customStyle="1" w:styleId="CommentTextChar">
    <w:name w:val="Comment Text Char"/>
    <w:link w:val="CommentText"/>
    <w:uiPriority w:val="99"/>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 w:type="paragraph" w:styleId="Header">
    <w:name w:val="header"/>
    <w:basedOn w:val="Normal"/>
    <w:link w:val="HeaderChar"/>
    <w:uiPriority w:val="99"/>
    <w:semiHidden/>
    <w:unhideWhenUsed/>
    <w:rsid w:val="00194AD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94AD6"/>
    <w:rPr>
      <w:sz w:val="22"/>
      <w:szCs w:val="22"/>
      <w:lang w:eastAsia="en-US"/>
    </w:rPr>
  </w:style>
  <w:style w:type="paragraph" w:styleId="Footer">
    <w:name w:val="footer"/>
    <w:basedOn w:val="Normal"/>
    <w:link w:val="FooterChar"/>
    <w:uiPriority w:val="99"/>
    <w:semiHidden/>
    <w:unhideWhenUsed/>
    <w:rsid w:val="00194AD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94AD6"/>
    <w:rPr>
      <w:sz w:val="22"/>
      <w:szCs w:val="22"/>
      <w:lang w:eastAsia="en-US"/>
    </w:rPr>
  </w:style>
  <w:style w:type="paragraph" w:styleId="Revision">
    <w:name w:val="Revision"/>
    <w:hidden/>
    <w:uiPriority w:val="99"/>
    <w:semiHidden/>
    <w:rsid w:val="00C216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7326B-E105-4FA1-9A52-7534CA249332}">
  <ds:schemaRefs>
    <ds:schemaRef ds:uri="http://schemas.microsoft.com/sharepoint/v3/contenttype/forms"/>
  </ds:schemaRefs>
</ds:datastoreItem>
</file>

<file path=customXml/itemProps2.xml><?xml version="1.0" encoding="utf-8"?>
<ds:datastoreItem xmlns:ds="http://schemas.openxmlformats.org/officeDocument/2006/customXml" ds:itemID="{8D79122C-C15D-4ABD-9241-F0F16EB65D5B}">
  <ds:schemaRefs>
    <ds:schemaRef ds:uri="http://schemas.openxmlformats.org/officeDocument/2006/bibliography"/>
  </ds:schemaRefs>
</ds:datastoreItem>
</file>

<file path=customXml/itemProps3.xml><?xml version="1.0" encoding="utf-8"?>
<ds:datastoreItem xmlns:ds="http://schemas.openxmlformats.org/officeDocument/2006/customXml" ds:itemID="{5C25DC63-BE8F-4D5B-9B6F-0F5A43163FCB}">
  <ds:schemaRefs>
    <ds:schemaRef ds:uri="http://purl.org/dc/elements/1.1/"/>
    <ds:schemaRef ds:uri="http://schemas.microsoft.com/office/2006/documentManagement/types"/>
    <ds:schemaRef ds:uri="25a75a1d-8b78-49a6-8e4b-dbe94589a28d"/>
    <ds:schemaRef ds:uri="http://schemas.microsoft.com/office/infopath/2007/PartnerControls"/>
    <ds:schemaRef ds:uri="http://schemas.openxmlformats.org/package/2006/metadata/core-properties"/>
    <ds:schemaRef ds:uri="http://www.w3.org/XML/1998/namespace"/>
    <ds:schemaRef ds:uri="42144e59-5907-413f-b624-803f3a022d9b"/>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06932031-58F9-4761-9D5B-AF5DC71C93E3}"/>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4</DocSecurity>
  <Lines>8</Lines>
  <Paragraphs>2</Paragraphs>
  <ScaleCrop>false</ScaleCrop>
  <Company>CFLA</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Jolanta Skujeniece</cp:lastModifiedBy>
  <cp:revision>8</cp:revision>
  <cp:lastPrinted>2015-07-15T17:19:00Z</cp:lastPrinted>
  <dcterms:created xsi:type="dcterms:W3CDTF">2024-07-23T06:50:00Z</dcterms:created>
  <dcterms:modified xsi:type="dcterms:W3CDTF">2024-07-29T08:42:00Z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