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776"/>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7"/>
        <w:gridCol w:w="7265"/>
        <w:gridCol w:w="856"/>
        <w:gridCol w:w="2551"/>
      </w:tblGrid>
      <w:tr w:rsidR="00E71899" w:rsidRPr="00E71899" w14:paraId="266B3F90" w14:textId="77777777" w:rsidTr="00E71899">
        <w:tc>
          <w:tcPr>
            <w:tcW w:w="3367" w:type="dxa"/>
            <w:vMerge w:val="restart"/>
            <w:shd w:val="clear" w:color="auto" w:fill="E0E0E0"/>
            <w:vAlign w:val="center"/>
          </w:tcPr>
          <w:p w14:paraId="58EA3260" w14:textId="4CA249EC" w:rsidR="00E71899" w:rsidRPr="00E71899" w:rsidRDefault="00E71899" w:rsidP="00E71899">
            <w:pPr>
              <w:pStyle w:val="Footer"/>
              <w:ind w:right="175"/>
              <w:jc w:val="center"/>
              <w:rPr>
                <w:rFonts w:ascii="Times New Roman" w:hAnsi="Times New Roman" w:cs="Times New Roman"/>
                <w:b/>
                <w:sz w:val="24"/>
                <w:szCs w:val="24"/>
              </w:rPr>
            </w:pPr>
            <w:bookmarkStart w:id="0" w:name="_Hlk99539574"/>
            <w:r w:rsidRPr="00E71899">
              <w:rPr>
                <w:rFonts w:ascii="Times New Roman" w:hAnsi="Times New Roman" w:cs="Times New Roman"/>
                <w:b/>
                <w:color w:val="808080"/>
                <w:sz w:val="24"/>
                <w:szCs w:val="24"/>
              </w:rPr>
              <w:t>CENTRĀLĀ FINANŠU UN LĪGUMU AĢENTŪRA</w:t>
            </w:r>
          </w:p>
        </w:tc>
        <w:tc>
          <w:tcPr>
            <w:tcW w:w="7265" w:type="dxa"/>
            <w:shd w:val="clear" w:color="auto" w:fill="E0E0E0"/>
          </w:tcPr>
          <w:p w14:paraId="2B9B704E" w14:textId="77777777" w:rsidR="00E71899" w:rsidRPr="00E71899" w:rsidRDefault="00E71899" w:rsidP="00E71899">
            <w:pPr>
              <w:pStyle w:val="Footer"/>
              <w:ind w:right="176"/>
              <w:jc w:val="right"/>
              <w:rPr>
                <w:rFonts w:ascii="Times New Roman" w:hAnsi="Times New Roman" w:cs="Times New Roman"/>
                <w:b/>
                <w:sz w:val="24"/>
                <w:szCs w:val="24"/>
              </w:rPr>
            </w:pPr>
            <w:r w:rsidRPr="00E71899">
              <w:rPr>
                <w:rFonts w:ascii="Times New Roman" w:hAnsi="Times New Roman" w:cs="Times New Roman"/>
                <w:b/>
                <w:sz w:val="24"/>
                <w:szCs w:val="24"/>
              </w:rPr>
              <w:t>Pārbaudes lapa</w:t>
            </w:r>
          </w:p>
        </w:tc>
        <w:tc>
          <w:tcPr>
            <w:tcW w:w="3407" w:type="dxa"/>
            <w:gridSpan w:val="2"/>
            <w:shd w:val="clear" w:color="auto" w:fill="E0E0E0"/>
          </w:tcPr>
          <w:p w14:paraId="05303B9A" w14:textId="77777777" w:rsidR="00E71899" w:rsidRPr="00E71899" w:rsidRDefault="00E71899" w:rsidP="00E71899">
            <w:pPr>
              <w:pStyle w:val="Footer"/>
              <w:ind w:right="176"/>
              <w:jc w:val="right"/>
              <w:rPr>
                <w:rFonts w:ascii="Times New Roman" w:hAnsi="Times New Roman" w:cs="Times New Roman"/>
                <w:b/>
                <w:sz w:val="24"/>
                <w:szCs w:val="24"/>
              </w:rPr>
            </w:pPr>
            <w:r w:rsidRPr="0094609A">
              <w:rPr>
                <w:rFonts w:ascii="Times New Roman" w:hAnsi="Times New Roman" w:cs="Times New Roman"/>
                <w:b/>
                <w:color w:val="000000" w:themeColor="text1"/>
                <w:sz w:val="24"/>
                <w:szCs w:val="24"/>
              </w:rPr>
              <w:t>T.7.1.-PL-30</w:t>
            </w:r>
          </w:p>
        </w:tc>
      </w:tr>
      <w:tr w:rsidR="00E71899" w:rsidRPr="00E71899" w14:paraId="562BE485" w14:textId="77777777" w:rsidTr="00E71899">
        <w:tc>
          <w:tcPr>
            <w:tcW w:w="3367" w:type="dxa"/>
            <w:vMerge/>
          </w:tcPr>
          <w:p w14:paraId="7B724F20" w14:textId="4F74BDCD" w:rsidR="00E71899" w:rsidRPr="00E71899" w:rsidRDefault="00E71899" w:rsidP="00E71899">
            <w:pPr>
              <w:pStyle w:val="Footer"/>
              <w:ind w:right="175"/>
              <w:jc w:val="center"/>
              <w:rPr>
                <w:rFonts w:ascii="Times New Roman" w:hAnsi="Times New Roman" w:cs="Times New Roman"/>
                <w:b/>
                <w:color w:val="808080"/>
                <w:sz w:val="24"/>
                <w:szCs w:val="24"/>
              </w:rPr>
            </w:pPr>
          </w:p>
        </w:tc>
        <w:tc>
          <w:tcPr>
            <w:tcW w:w="10672" w:type="dxa"/>
            <w:gridSpan w:val="3"/>
            <w:vAlign w:val="center"/>
          </w:tcPr>
          <w:p w14:paraId="6B527A54" w14:textId="77777777" w:rsidR="00E71899" w:rsidRPr="00E71899" w:rsidRDefault="00E71899" w:rsidP="00E71899">
            <w:pPr>
              <w:jc w:val="right"/>
              <w:rPr>
                <w:rFonts w:ascii="Times New Roman" w:eastAsia="Times New Roman" w:hAnsi="Times New Roman" w:cs="Times New Roman"/>
                <w:b/>
                <w:snapToGrid w:val="0"/>
                <w:color w:val="808080"/>
                <w:sz w:val="24"/>
                <w:szCs w:val="24"/>
              </w:rPr>
            </w:pPr>
            <w:r w:rsidRPr="00E71899">
              <w:rPr>
                <w:rFonts w:ascii="Times New Roman" w:eastAsia="Times New Roman" w:hAnsi="Times New Roman" w:cs="Times New Roman"/>
                <w:b/>
                <w:snapToGrid w:val="0"/>
                <w:color w:val="808080"/>
                <w:sz w:val="24"/>
                <w:szCs w:val="24"/>
              </w:rPr>
              <w:t>Pārbaudes lapa par iepirkumu, kas ir veikts atbilstoši 2017. gada 28. februāra Ministru kabineta noteikumiem Nr. 104 “Noteikumi par iepirkuma procedūru un tās piemērošanas kārtību pasūtītāja finansētiem projektiem”_ Finansējuma saņēmējs aizpilda</w:t>
            </w:r>
          </w:p>
        </w:tc>
      </w:tr>
      <w:tr w:rsidR="00E71899" w:rsidRPr="00E71899" w14:paraId="781565E0" w14:textId="77777777" w:rsidTr="0094609A">
        <w:tc>
          <w:tcPr>
            <w:tcW w:w="14039" w:type="dxa"/>
            <w:gridSpan w:val="4"/>
          </w:tcPr>
          <w:p w14:paraId="6CEAB3D5" w14:textId="77777777" w:rsidR="00E71899" w:rsidRPr="00E71899" w:rsidRDefault="00E71899" w:rsidP="00E71899">
            <w:pPr>
              <w:jc w:val="right"/>
              <w:rPr>
                <w:rFonts w:ascii="Times New Roman" w:eastAsia="Times New Roman" w:hAnsi="Times New Roman" w:cs="Times New Roman"/>
                <w:bCs/>
                <w:snapToGrid w:val="0"/>
                <w:color w:val="808080"/>
                <w:sz w:val="24"/>
                <w:szCs w:val="24"/>
              </w:rPr>
            </w:pPr>
            <w:r w:rsidRPr="00E71899">
              <w:rPr>
                <w:rFonts w:ascii="Times New Roman" w:eastAsia="Times New Roman" w:hAnsi="Times New Roman" w:cs="Times New Roman"/>
                <w:bCs/>
                <w:snapToGrid w:val="0"/>
                <w:color w:val="808080"/>
                <w:sz w:val="24"/>
                <w:szCs w:val="24"/>
              </w:rPr>
              <w:t xml:space="preserve">Pārbaudes lapa izstrādāta saskaņā ar </w:t>
            </w:r>
          </w:p>
          <w:p w14:paraId="0301D357" w14:textId="77777777" w:rsidR="00E71899" w:rsidRPr="00E71899" w:rsidRDefault="00E71899" w:rsidP="00E71899">
            <w:pPr>
              <w:jc w:val="right"/>
              <w:rPr>
                <w:rFonts w:ascii="Times New Roman" w:eastAsia="Times New Roman" w:hAnsi="Times New Roman" w:cs="Times New Roman"/>
                <w:b/>
                <w:snapToGrid w:val="0"/>
                <w:color w:val="808080"/>
                <w:sz w:val="24"/>
                <w:szCs w:val="24"/>
              </w:rPr>
            </w:pPr>
            <w:r w:rsidRPr="00E71899">
              <w:rPr>
                <w:rFonts w:ascii="Times New Roman" w:eastAsia="Times New Roman" w:hAnsi="Times New Roman" w:cs="Times New Roman"/>
                <w:bCs/>
                <w:snapToGrid w:val="0"/>
                <w:color w:val="808080"/>
                <w:sz w:val="24"/>
                <w:szCs w:val="24"/>
              </w:rPr>
              <w:t>"</w:t>
            </w:r>
            <w:r w:rsidRPr="00E71899">
              <w:rPr>
                <w:sz w:val="24"/>
                <w:szCs w:val="24"/>
              </w:rPr>
              <w:t xml:space="preserve"> </w:t>
            </w:r>
            <w:r w:rsidRPr="00E71899">
              <w:rPr>
                <w:rFonts w:ascii="Times New Roman" w:eastAsia="Times New Roman" w:hAnsi="Times New Roman" w:cs="Times New Roman"/>
                <w:bCs/>
                <w:snapToGrid w:val="0"/>
                <w:color w:val="808080"/>
                <w:sz w:val="24"/>
                <w:szCs w:val="24"/>
              </w:rPr>
              <w:t>Kārtība, kādā nodrošina Eiropas Savienības fondu projektu iepirkumu pirmspārbaudes un iepirkumu pārbaudes, veicot maksājuma pieprasījumu pārbaudi”</w:t>
            </w:r>
          </w:p>
        </w:tc>
      </w:tr>
      <w:tr w:rsidR="00E71899" w:rsidRPr="00E71899" w14:paraId="0F933E65" w14:textId="77777777" w:rsidTr="00E71899">
        <w:tc>
          <w:tcPr>
            <w:tcW w:w="11488" w:type="dxa"/>
            <w:gridSpan w:val="3"/>
          </w:tcPr>
          <w:p w14:paraId="6865B278" w14:textId="0283E79E" w:rsidR="00E71899" w:rsidRPr="00560532" w:rsidRDefault="0094609A" w:rsidP="00E71899">
            <w:pPr>
              <w:jc w:val="right"/>
              <w:rPr>
                <w:rFonts w:ascii="Times New Roman" w:eastAsia="Times New Roman" w:hAnsi="Times New Roman" w:cs="Times New Roman"/>
                <w:bCs/>
                <w:snapToGrid w:val="0"/>
                <w:color w:val="808080"/>
                <w:sz w:val="18"/>
                <w:szCs w:val="18"/>
              </w:rPr>
            </w:pPr>
            <w:r w:rsidRPr="00560532">
              <w:rPr>
                <w:rFonts w:ascii="Times New Roman" w:eastAsia="Times New Roman" w:hAnsi="Times New Roman" w:cs="Times New Roman"/>
                <w:b/>
                <w:bCs/>
                <w:i/>
                <w:iCs/>
                <w:snapToGrid w:val="0"/>
                <w:color w:val="808080"/>
                <w:sz w:val="18"/>
                <w:szCs w:val="18"/>
              </w:rPr>
              <w:t>Datums: 27.12.2024.</w:t>
            </w:r>
          </w:p>
        </w:tc>
        <w:tc>
          <w:tcPr>
            <w:tcW w:w="2551" w:type="dxa"/>
          </w:tcPr>
          <w:p w14:paraId="69A8E62D" w14:textId="38538361" w:rsidR="00E71899" w:rsidRPr="00E71899" w:rsidRDefault="00E71899" w:rsidP="00E71899">
            <w:pPr>
              <w:jc w:val="right"/>
              <w:rPr>
                <w:rFonts w:ascii="Times New Roman" w:eastAsia="Times New Roman" w:hAnsi="Times New Roman" w:cs="Times New Roman"/>
                <w:bCs/>
                <w:snapToGrid w:val="0"/>
                <w:color w:val="808080"/>
                <w:sz w:val="24"/>
                <w:szCs w:val="24"/>
              </w:rPr>
            </w:pPr>
            <w:r w:rsidRPr="00E71899">
              <w:rPr>
                <w:rFonts w:ascii="Times New Roman" w:eastAsia="Times New Roman" w:hAnsi="Times New Roman" w:cs="Times New Roman"/>
                <w:b/>
                <w:bCs/>
                <w:snapToGrid w:val="0"/>
                <w:color w:val="808080"/>
                <w:sz w:val="24"/>
                <w:szCs w:val="24"/>
              </w:rPr>
              <w:t>Lpp. 1/4</w:t>
            </w:r>
          </w:p>
        </w:tc>
      </w:tr>
      <w:bookmarkEnd w:id="0"/>
    </w:tbl>
    <w:p w14:paraId="2F32E8DB" w14:textId="77777777" w:rsidR="000A169E" w:rsidRDefault="000A169E" w:rsidP="00E71899">
      <w:pPr>
        <w:rPr>
          <w:rFonts w:ascii="Times New Roman" w:hAnsi="Times New Roman" w:cs="Times New Roman"/>
          <w:b/>
          <w:bCs/>
        </w:rPr>
      </w:pPr>
    </w:p>
    <w:tbl>
      <w:tblPr>
        <w:tblpPr w:leftFromText="180" w:rightFromText="180" w:vertAnchor="text" w:horzAnchor="margin" w:tblpY="154"/>
        <w:tblW w:w="1431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3539"/>
        <w:gridCol w:w="3969"/>
        <w:gridCol w:w="2835"/>
        <w:gridCol w:w="3969"/>
      </w:tblGrid>
      <w:tr w:rsidR="003973CA" w:rsidRPr="00D961AA" w14:paraId="44C47484" w14:textId="77777777" w:rsidTr="006D1497">
        <w:tc>
          <w:tcPr>
            <w:tcW w:w="3539" w:type="dxa"/>
            <w:shd w:val="clear" w:color="auto" w:fill="F2F2F2" w:themeFill="background1" w:themeFillShade="F2"/>
            <w:vAlign w:val="center"/>
          </w:tcPr>
          <w:p w14:paraId="0749B3AC" w14:textId="787608BF" w:rsidR="003973CA" w:rsidRPr="00D961AA" w:rsidRDefault="00F25387" w:rsidP="003973CA">
            <w:pPr>
              <w:spacing w:before="120" w:after="0"/>
              <w:rPr>
                <w:rFonts w:ascii="Times New Roman" w:hAnsi="Times New Roman" w:cs="Times New Roman"/>
                <w:bCs/>
              </w:rPr>
            </w:pPr>
            <w:r>
              <w:rPr>
                <w:rFonts w:ascii="Times New Roman" w:hAnsi="Times New Roman" w:cs="Times New Roman"/>
                <w:bCs/>
              </w:rPr>
              <w:t>P</w:t>
            </w:r>
            <w:r w:rsidR="003973CA">
              <w:rPr>
                <w:rFonts w:ascii="Times New Roman" w:hAnsi="Times New Roman" w:cs="Times New Roman"/>
                <w:bCs/>
              </w:rPr>
              <w:t>rojekta</w:t>
            </w:r>
            <w:r w:rsidR="003973CA" w:rsidRPr="00D961AA">
              <w:rPr>
                <w:rFonts w:ascii="Times New Roman" w:hAnsi="Times New Roman" w:cs="Times New Roman"/>
                <w:bCs/>
              </w:rPr>
              <w:t xml:space="preserve"> numurs</w:t>
            </w:r>
          </w:p>
        </w:tc>
        <w:tc>
          <w:tcPr>
            <w:tcW w:w="3969" w:type="dxa"/>
            <w:vAlign w:val="bottom"/>
          </w:tcPr>
          <w:p w14:paraId="317E9438" w14:textId="5BBFEC31"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shd w:val="clear" w:color="auto" w:fill="F2F2F2" w:themeFill="background1" w:themeFillShade="F2"/>
            <w:vAlign w:val="center"/>
          </w:tcPr>
          <w:p w14:paraId="6008EDCD" w14:textId="77777777" w:rsidR="003973CA" w:rsidRPr="00D961AA" w:rsidRDefault="003973CA" w:rsidP="006D1497">
            <w:pPr>
              <w:spacing w:before="120" w:after="0"/>
              <w:rPr>
                <w:rFonts w:ascii="Times New Roman" w:hAnsi="Times New Roman" w:cs="Times New Roman"/>
                <w:bCs/>
              </w:rPr>
            </w:pPr>
            <w:r w:rsidRPr="00D961AA">
              <w:rPr>
                <w:rFonts w:ascii="Times New Roman" w:hAnsi="Times New Roman" w:cs="Times New Roman"/>
                <w:bCs/>
              </w:rPr>
              <w:t>Iepirkuma nosaukums:</w:t>
            </w:r>
          </w:p>
        </w:tc>
        <w:tc>
          <w:tcPr>
            <w:tcW w:w="3969" w:type="dxa"/>
            <w:vAlign w:val="center"/>
          </w:tcPr>
          <w:p w14:paraId="5197B9EC" w14:textId="2FB6A7D1" w:rsidR="003973CA" w:rsidRPr="00D961AA" w:rsidRDefault="003973CA" w:rsidP="006D1497">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r w:rsidR="003973CA" w:rsidRPr="00D961AA" w14:paraId="6032212D" w14:textId="77777777" w:rsidTr="003973CA">
        <w:tc>
          <w:tcPr>
            <w:tcW w:w="3539" w:type="dxa"/>
            <w:shd w:val="clear" w:color="auto" w:fill="F2F2F2" w:themeFill="background1" w:themeFillShade="F2"/>
            <w:vAlign w:val="center"/>
          </w:tcPr>
          <w:p w14:paraId="3FB6C75E"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 xml:space="preserve">Finansējuma saņēmējs: </w:t>
            </w:r>
          </w:p>
        </w:tc>
        <w:tc>
          <w:tcPr>
            <w:tcW w:w="3969" w:type="dxa"/>
            <w:vAlign w:val="bottom"/>
          </w:tcPr>
          <w:p w14:paraId="620B2BB3" w14:textId="28DC03C1"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shd w:val="clear" w:color="auto" w:fill="F2F2F2" w:themeFill="background1" w:themeFillShade="F2"/>
            <w:vAlign w:val="center"/>
          </w:tcPr>
          <w:p w14:paraId="619867F6"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Iepirkuma identifikācijas numurs:</w:t>
            </w:r>
          </w:p>
        </w:tc>
        <w:tc>
          <w:tcPr>
            <w:tcW w:w="3969" w:type="dxa"/>
            <w:vAlign w:val="center"/>
          </w:tcPr>
          <w:p w14:paraId="2ED944D3" w14:textId="0D50D066" w:rsidR="003973CA" w:rsidRPr="00D961AA" w:rsidRDefault="003973CA" w:rsidP="003973CA">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r w:rsidR="003973CA" w:rsidRPr="00D961AA" w14:paraId="285B0A90" w14:textId="77777777" w:rsidTr="003973CA">
        <w:tc>
          <w:tcPr>
            <w:tcW w:w="3539" w:type="dxa"/>
            <w:shd w:val="clear" w:color="auto" w:fill="F2F2F2" w:themeFill="background1" w:themeFillShade="F2"/>
            <w:vAlign w:val="center"/>
          </w:tcPr>
          <w:p w14:paraId="7E2FA2F8" w14:textId="77777777" w:rsidR="003973CA" w:rsidRPr="00D961AA" w:rsidRDefault="003973CA" w:rsidP="003973CA">
            <w:pPr>
              <w:spacing w:before="120" w:after="0"/>
              <w:rPr>
                <w:rFonts w:ascii="Times New Roman" w:hAnsi="Times New Roman" w:cs="Times New Roman"/>
                <w:bCs/>
              </w:rPr>
            </w:pPr>
            <w:r w:rsidRPr="001E4B41">
              <w:rPr>
                <w:rFonts w:ascii="Times New Roman" w:hAnsi="Times New Roman" w:cs="Times New Roman"/>
                <w:bCs/>
              </w:rPr>
              <w:t>Iepirkuma procedūras veids:</w:t>
            </w:r>
          </w:p>
        </w:tc>
        <w:tc>
          <w:tcPr>
            <w:tcW w:w="3969" w:type="dxa"/>
            <w:vAlign w:val="bottom"/>
          </w:tcPr>
          <w:p w14:paraId="048C0C51" w14:textId="1B88C32E"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shd w:val="clear" w:color="auto" w:fill="F2F2F2" w:themeFill="background1" w:themeFillShade="F2"/>
            <w:vAlign w:val="center"/>
          </w:tcPr>
          <w:p w14:paraId="0BC13B99"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Procedūras izsludināšanas datums:</w:t>
            </w:r>
          </w:p>
        </w:tc>
        <w:tc>
          <w:tcPr>
            <w:tcW w:w="3969" w:type="dxa"/>
            <w:vAlign w:val="center"/>
          </w:tcPr>
          <w:p w14:paraId="0F180A97" w14:textId="705799DD" w:rsidR="003973CA" w:rsidRPr="00D961AA" w:rsidRDefault="003973CA" w:rsidP="003973CA">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r w:rsidR="003973CA" w:rsidRPr="00D961AA" w14:paraId="651EBE2D" w14:textId="77777777" w:rsidTr="003973CA">
        <w:tc>
          <w:tcPr>
            <w:tcW w:w="3539" w:type="dxa"/>
            <w:shd w:val="clear" w:color="auto" w:fill="F2F2F2" w:themeFill="background1" w:themeFillShade="F2"/>
            <w:vAlign w:val="center"/>
          </w:tcPr>
          <w:p w14:paraId="47B109A2" w14:textId="77777777" w:rsidR="003973CA" w:rsidRPr="00D961AA" w:rsidRDefault="003973CA" w:rsidP="003973CA">
            <w:pPr>
              <w:spacing w:before="120" w:after="0"/>
              <w:rPr>
                <w:rFonts w:ascii="Times New Roman" w:hAnsi="Times New Roman" w:cs="Times New Roman"/>
                <w:bCs/>
              </w:rPr>
            </w:pPr>
            <w:r w:rsidRPr="001E4B41">
              <w:rPr>
                <w:rFonts w:ascii="Times New Roman" w:hAnsi="Times New Roman" w:cs="Times New Roman"/>
                <w:bCs/>
              </w:rPr>
              <w:t>Saite, kur ir pieejami iepirkuma dokumenti elektroniski (ja attiecināms):</w:t>
            </w:r>
          </w:p>
        </w:tc>
        <w:tc>
          <w:tcPr>
            <w:tcW w:w="3969" w:type="dxa"/>
            <w:tcBorders>
              <w:top w:val="single" w:sz="4" w:space="0" w:color="808080" w:themeColor="background1" w:themeShade="80"/>
              <w:bottom w:val="single" w:sz="4" w:space="0" w:color="808080" w:themeColor="background1" w:themeShade="80"/>
            </w:tcBorders>
            <w:shd w:val="clear" w:color="auto" w:fill="FFFFFF" w:themeFill="background1"/>
            <w:vAlign w:val="bottom"/>
          </w:tcPr>
          <w:p w14:paraId="6DCB6517" w14:textId="68B47ACC"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EF20A02"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Noslēgtā iepirkumu līguma datums un numurs:</w:t>
            </w:r>
          </w:p>
        </w:tc>
        <w:tc>
          <w:tcPr>
            <w:tcW w:w="3969" w:type="dxa"/>
            <w:vAlign w:val="center"/>
          </w:tcPr>
          <w:p w14:paraId="1676C2E0" w14:textId="6BB6B80E" w:rsidR="003973CA" w:rsidRPr="00D961AA" w:rsidRDefault="003973CA" w:rsidP="003973CA">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bl>
    <w:p w14:paraId="241132B8" w14:textId="77777777" w:rsidR="001E4B41" w:rsidRPr="0093160C" w:rsidRDefault="001E4B41" w:rsidP="00B07405">
      <w:pPr>
        <w:rPr>
          <w:rFonts w:ascii="Times New Roman" w:hAnsi="Times New Roman" w:cs="Times New Roman"/>
        </w:rPr>
      </w:pPr>
    </w:p>
    <w:tbl>
      <w:tblPr>
        <w:tblStyle w:val="TableGrid"/>
        <w:tblW w:w="14312" w:type="dxa"/>
        <w:tblLook w:val="04A0" w:firstRow="1" w:lastRow="0" w:firstColumn="1" w:lastColumn="0" w:noHBand="0" w:noVBand="1"/>
      </w:tblPr>
      <w:tblGrid>
        <w:gridCol w:w="834"/>
        <w:gridCol w:w="6060"/>
        <w:gridCol w:w="1203"/>
        <w:gridCol w:w="6215"/>
      </w:tblGrid>
      <w:tr w:rsidR="00F973A8" w:rsidRPr="0093160C" w14:paraId="3EFAA0B7" w14:textId="77777777" w:rsidTr="0DFA06EB">
        <w:tc>
          <w:tcPr>
            <w:tcW w:w="834" w:type="dxa"/>
          </w:tcPr>
          <w:p w14:paraId="21F12656" w14:textId="0F7502E0" w:rsidR="00F973A8" w:rsidRPr="0093160C" w:rsidRDefault="00F973A8">
            <w:pPr>
              <w:rPr>
                <w:rFonts w:ascii="Times New Roman" w:hAnsi="Times New Roman" w:cs="Times New Roman"/>
              </w:rPr>
            </w:pPr>
          </w:p>
        </w:tc>
        <w:tc>
          <w:tcPr>
            <w:tcW w:w="6060" w:type="dxa"/>
          </w:tcPr>
          <w:p w14:paraId="3B588610" w14:textId="72A3C2CC" w:rsidR="00F973A8" w:rsidRPr="0093160C" w:rsidRDefault="00F973A8">
            <w:pPr>
              <w:rPr>
                <w:rFonts w:ascii="Times New Roman" w:hAnsi="Times New Roman" w:cs="Times New Roman"/>
              </w:rPr>
            </w:pPr>
          </w:p>
        </w:tc>
        <w:tc>
          <w:tcPr>
            <w:tcW w:w="7418" w:type="dxa"/>
            <w:gridSpan w:val="2"/>
          </w:tcPr>
          <w:p w14:paraId="1E458AB1" w14:textId="459BBFE8" w:rsidR="00F973A8" w:rsidRPr="001E4B41" w:rsidRDefault="00F973A8">
            <w:pPr>
              <w:rPr>
                <w:rFonts w:ascii="Times New Roman" w:hAnsi="Times New Roman" w:cs="Times New Roman"/>
                <w:b/>
                <w:bCs/>
                <w:i/>
                <w:iCs/>
              </w:rPr>
            </w:pPr>
            <w:r w:rsidRPr="001E4B41">
              <w:rPr>
                <w:rFonts w:ascii="Times New Roman" w:hAnsi="Times New Roman" w:cs="Times New Roman"/>
                <w:b/>
                <w:bCs/>
                <w:i/>
                <w:iCs/>
              </w:rPr>
              <w:t>Aizpilda finansējuma saņēmējs</w:t>
            </w:r>
          </w:p>
        </w:tc>
      </w:tr>
      <w:tr w:rsidR="00F973A8" w:rsidRPr="0093160C" w14:paraId="3A0E4932" w14:textId="77777777" w:rsidTr="0DFA06EB">
        <w:tc>
          <w:tcPr>
            <w:tcW w:w="834" w:type="dxa"/>
          </w:tcPr>
          <w:p w14:paraId="2FF462F3" w14:textId="03A7B274" w:rsidR="00F973A8" w:rsidRPr="0093160C" w:rsidRDefault="00F973A8" w:rsidP="00194960">
            <w:pPr>
              <w:rPr>
                <w:rFonts w:ascii="Times New Roman" w:hAnsi="Times New Roman" w:cs="Times New Roman"/>
              </w:rPr>
            </w:pPr>
            <w:proofErr w:type="spellStart"/>
            <w:r w:rsidRPr="0093160C">
              <w:rPr>
                <w:rFonts w:ascii="Times New Roman" w:hAnsi="Times New Roman" w:cs="Times New Roman"/>
              </w:rPr>
              <w:t>Nr.p.k</w:t>
            </w:r>
            <w:proofErr w:type="spellEnd"/>
            <w:r w:rsidRPr="0093160C">
              <w:rPr>
                <w:rFonts w:ascii="Times New Roman" w:hAnsi="Times New Roman" w:cs="Times New Roman"/>
              </w:rPr>
              <w:t>.</w:t>
            </w:r>
          </w:p>
        </w:tc>
        <w:tc>
          <w:tcPr>
            <w:tcW w:w="6060" w:type="dxa"/>
          </w:tcPr>
          <w:p w14:paraId="4D84CF48" w14:textId="5375BC8B" w:rsidR="00F973A8" w:rsidRPr="0093160C" w:rsidRDefault="00F973A8" w:rsidP="00194960">
            <w:pPr>
              <w:rPr>
                <w:rFonts w:ascii="Times New Roman" w:hAnsi="Times New Roman" w:cs="Times New Roman"/>
              </w:rPr>
            </w:pPr>
            <w:r w:rsidRPr="0DFA06EB">
              <w:rPr>
                <w:rFonts w:ascii="Times New Roman" w:eastAsia="Times New Roman" w:hAnsi="Times New Roman" w:cs="Times New Roman"/>
                <w:b/>
                <w:bCs/>
                <w:lang w:eastAsia="lv-LV"/>
              </w:rPr>
              <w:t>Pārbaudāmais jautājums</w:t>
            </w:r>
          </w:p>
        </w:tc>
        <w:tc>
          <w:tcPr>
            <w:tcW w:w="1203" w:type="dxa"/>
          </w:tcPr>
          <w:p w14:paraId="7B10D02C" w14:textId="0F3BE207" w:rsidR="00F973A8" w:rsidRPr="0093160C" w:rsidRDefault="00F973A8" w:rsidP="00194960">
            <w:pPr>
              <w:rPr>
                <w:rFonts w:ascii="Times New Roman" w:hAnsi="Times New Roman" w:cs="Times New Roman"/>
              </w:rPr>
            </w:pPr>
            <w:r w:rsidRPr="0093160C">
              <w:rPr>
                <w:rFonts w:ascii="Times New Roman" w:eastAsia="Times New Roman" w:hAnsi="Times New Roman" w:cs="Times New Roman"/>
                <w:b/>
                <w:bCs/>
                <w:lang w:eastAsia="lv-LV"/>
              </w:rPr>
              <w:t>Jā</w:t>
            </w:r>
            <w:r w:rsidRPr="0093160C">
              <w:rPr>
                <w:rStyle w:val="FootnoteReference"/>
                <w:rFonts w:ascii="Times New Roman" w:eastAsia="Times New Roman" w:hAnsi="Times New Roman" w:cs="Times New Roman"/>
                <w:b/>
                <w:bCs/>
                <w:lang w:eastAsia="lv-LV"/>
              </w:rPr>
              <w:footnoteReference w:id="2"/>
            </w:r>
            <w:r w:rsidRPr="0093160C">
              <w:rPr>
                <w:rFonts w:ascii="Times New Roman" w:eastAsia="Times New Roman" w:hAnsi="Times New Roman" w:cs="Times New Roman"/>
                <w:b/>
                <w:bCs/>
                <w:lang w:eastAsia="lv-LV"/>
              </w:rPr>
              <w:t>/Nē/NA</w:t>
            </w:r>
          </w:p>
        </w:tc>
        <w:tc>
          <w:tcPr>
            <w:tcW w:w="6215" w:type="dxa"/>
            <w:tcBorders>
              <w:top w:val="single" w:sz="4" w:space="0" w:color="auto"/>
              <w:left w:val="nil"/>
              <w:bottom w:val="single" w:sz="4" w:space="0" w:color="auto"/>
              <w:right w:val="single" w:sz="4" w:space="0" w:color="auto"/>
            </w:tcBorders>
          </w:tcPr>
          <w:p w14:paraId="4F0F3214" w14:textId="36E05206" w:rsidR="00F973A8" w:rsidRPr="0093160C" w:rsidRDefault="00F973A8" w:rsidP="00194960">
            <w:pPr>
              <w:rPr>
                <w:rFonts w:ascii="Times New Roman" w:hAnsi="Times New Roman" w:cs="Times New Roman"/>
              </w:rPr>
            </w:pPr>
            <w:r w:rsidRPr="3F69786A">
              <w:rPr>
                <w:rFonts w:ascii="Times New Roman" w:eastAsia="Times New Roman" w:hAnsi="Times New Roman" w:cs="Times New Roman"/>
                <w:b/>
                <w:bCs/>
                <w:lang w:eastAsia="lv-LV"/>
              </w:rPr>
              <w:t>Pievienojamais skaidrojums/dokumenti</w:t>
            </w:r>
          </w:p>
        </w:tc>
      </w:tr>
      <w:tr w:rsidR="00B2100F" w:rsidRPr="0093160C" w14:paraId="28F93835" w14:textId="77777777" w:rsidTr="0DFA06EB">
        <w:tc>
          <w:tcPr>
            <w:tcW w:w="834" w:type="dxa"/>
          </w:tcPr>
          <w:p w14:paraId="4545AC5E" w14:textId="77777777" w:rsidR="00B2100F" w:rsidRPr="0093160C" w:rsidRDefault="00B2100F" w:rsidP="00B2100F">
            <w:pPr>
              <w:pStyle w:val="ListParagraph"/>
              <w:numPr>
                <w:ilvl w:val="0"/>
                <w:numId w:val="1"/>
              </w:numPr>
              <w:jc w:val="center"/>
              <w:rPr>
                <w:rFonts w:ascii="Times New Roman" w:hAnsi="Times New Roman" w:cs="Times New Roman"/>
              </w:rPr>
            </w:pPr>
          </w:p>
        </w:tc>
        <w:tc>
          <w:tcPr>
            <w:tcW w:w="6060" w:type="dxa"/>
          </w:tcPr>
          <w:p w14:paraId="4948CAFC" w14:textId="77777777" w:rsidR="00B2100F" w:rsidRDefault="00B2100F">
            <w:pPr>
              <w:jc w:val="both"/>
              <w:rPr>
                <w:rFonts w:ascii="Times New Roman" w:hAnsi="Times New Roman" w:cs="Times New Roman"/>
              </w:rPr>
            </w:pPr>
            <w:r w:rsidRPr="00654B6D">
              <w:rPr>
                <w:rFonts w:ascii="Times New Roman" w:hAnsi="Times New Roman" w:cs="Times New Roman"/>
              </w:rPr>
              <w:t>Vai finansējuma saņēmējs ir pārliecinājies, ka nav publisko iepirkumu likuma (PIL) subjekts un ka konkrētajam iepirkumam nav jāpiemēro PIL noteiktās procedūras?</w:t>
            </w:r>
          </w:p>
          <w:p w14:paraId="1CF25D74" w14:textId="37CEE49E" w:rsidR="000A5F22" w:rsidRPr="00B54A32" w:rsidRDefault="000A5F22" w:rsidP="00B54A32">
            <w:pPr>
              <w:jc w:val="both"/>
              <w:rPr>
                <w:rFonts w:ascii="Times New Roman" w:hAnsi="Times New Roman" w:cs="Times New Roman"/>
                <w:i/>
                <w:iCs/>
              </w:rPr>
            </w:pPr>
            <w:r w:rsidRPr="00B54A32">
              <w:rPr>
                <w:rFonts w:ascii="Times New Roman" w:hAnsi="Times New Roman" w:cs="Times New Roman"/>
                <w:i/>
                <w:iCs/>
              </w:rPr>
              <w:t>Plašā</w:t>
            </w:r>
            <w:r w:rsidR="00AB6F1E" w:rsidRPr="00B54A32">
              <w:rPr>
                <w:rFonts w:ascii="Times New Roman" w:hAnsi="Times New Roman" w:cs="Times New Roman"/>
                <w:i/>
                <w:iCs/>
              </w:rPr>
              <w:t>ka informācija pieejam</w:t>
            </w:r>
            <w:r w:rsidR="00AB6F1E">
              <w:rPr>
                <w:rFonts w:ascii="Times New Roman" w:hAnsi="Times New Roman" w:cs="Times New Roman"/>
                <w:i/>
                <w:iCs/>
              </w:rPr>
              <w:t>a</w:t>
            </w:r>
            <w:r w:rsidR="00AB6F1E" w:rsidRPr="00B54A32">
              <w:rPr>
                <w:rFonts w:ascii="Times New Roman" w:hAnsi="Times New Roman" w:cs="Times New Roman"/>
                <w:i/>
                <w:iCs/>
              </w:rPr>
              <w:t xml:space="preserve"> šeit:</w:t>
            </w:r>
            <w:r w:rsidR="00AB6F1E">
              <w:rPr>
                <w:rFonts w:ascii="Times New Roman" w:hAnsi="Times New Roman" w:cs="Times New Roman"/>
                <w:i/>
                <w:iCs/>
              </w:rPr>
              <w:t xml:space="preserve"> </w:t>
            </w:r>
            <w:hyperlink r:id="rId11" w:history="1">
              <w:r w:rsidR="00AB6F1E" w:rsidRPr="00AB6F1E">
                <w:rPr>
                  <w:rStyle w:val="Hyperlink"/>
                  <w:rFonts w:ascii="Times New Roman" w:hAnsi="Times New Roman" w:cs="Times New Roman"/>
                  <w:i/>
                  <w:iCs/>
                </w:rPr>
                <w:t>Noderīgi: materiāls biedrībām par iepirkumu veikšanu</w:t>
              </w:r>
            </w:hyperlink>
          </w:p>
        </w:tc>
        <w:tc>
          <w:tcPr>
            <w:tcW w:w="1203" w:type="dxa"/>
            <w:vAlign w:val="center"/>
          </w:tcPr>
          <w:sdt>
            <w:sdtPr>
              <w:alias w:val="Izvēlies atbildi"/>
              <w:tag w:val="Izvēlies atbildi"/>
              <w:id w:val="-883640239"/>
              <w:placeholder>
                <w:docPart w:val="920855D36A7745BE914FD817D0384080"/>
              </w:placeholder>
              <w:showingPlcHdr/>
              <w:comboBox>
                <w:listItem w:displayText="Jā" w:value="Jā"/>
                <w:listItem w:displayText="Nē" w:value="Nē"/>
                <w:listItem w:displayText="N/A" w:value="N/A"/>
              </w:comboBox>
            </w:sdtPr>
            <w:sdtEndPr/>
            <w:sdtContent>
              <w:p w14:paraId="2EDEB60D" w14:textId="77777777" w:rsidR="00B2100F" w:rsidRDefault="00B2100F" w:rsidP="00B2100F">
                <w:pPr>
                  <w:widowControl w:val="0"/>
                  <w:spacing w:before="100" w:after="100"/>
                </w:pPr>
                <w:r>
                  <w:rPr>
                    <w:color w:val="7F7F7F" w:themeColor="text1" w:themeTint="80"/>
                    <w:highlight w:val="lightGray"/>
                  </w:rPr>
                  <w:t xml:space="preserve">   </w:t>
                </w:r>
              </w:p>
            </w:sdtContent>
          </w:sdt>
          <w:p w14:paraId="18F7F3AD" w14:textId="77777777" w:rsidR="00B2100F" w:rsidRDefault="00B2100F" w:rsidP="00B2100F">
            <w:pPr>
              <w:widowControl w:val="0"/>
              <w:spacing w:before="100" w:after="100"/>
            </w:pPr>
          </w:p>
        </w:tc>
        <w:tc>
          <w:tcPr>
            <w:tcW w:w="6215" w:type="dxa"/>
          </w:tcPr>
          <w:p w14:paraId="64B65831" w14:textId="77777777" w:rsidR="00B2100F" w:rsidRDefault="00272A40" w:rsidP="00B2100F">
            <w:pPr>
              <w:rPr>
                <w:rFonts w:ascii="Times New Roman" w:hAnsi="Times New Roman" w:cs="Times New Roman"/>
              </w:rPr>
            </w:pPr>
            <w:r>
              <w:rPr>
                <w:rFonts w:ascii="Times New Roman" w:hAnsi="Times New Roman" w:cs="Times New Roman"/>
              </w:rPr>
              <w:t xml:space="preserve">Sniegt pamatojumu </w:t>
            </w:r>
            <w:r w:rsidR="00732623">
              <w:rPr>
                <w:rFonts w:ascii="Times New Roman" w:hAnsi="Times New Roman" w:cs="Times New Roman"/>
              </w:rPr>
              <w:t>atbilstoši</w:t>
            </w:r>
            <w:r w:rsidR="00AF6CC6">
              <w:rPr>
                <w:rFonts w:ascii="Times New Roman" w:hAnsi="Times New Roman" w:cs="Times New Roman"/>
              </w:rPr>
              <w:t xml:space="preserve"> </w:t>
            </w:r>
            <w:r w:rsidR="00104391">
              <w:rPr>
                <w:rFonts w:ascii="Times New Roman" w:hAnsi="Times New Roman" w:cs="Times New Roman"/>
              </w:rPr>
              <w:t>PIL</w:t>
            </w:r>
            <w:r w:rsidR="00815865">
              <w:rPr>
                <w:rFonts w:ascii="Times New Roman" w:hAnsi="Times New Roman" w:cs="Times New Roman"/>
              </w:rPr>
              <w:t xml:space="preserve"> 1.panta 19.punkta </w:t>
            </w:r>
            <w:r w:rsidR="00E740C7">
              <w:rPr>
                <w:rFonts w:ascii="Times New Roman" w:hAnsi="Times New Roman" w:cs="Times New Roman"/>
              </w:rPr>
              <w:t>“</w:t>
            </w:r>
            <w:r w:rsidR="00E9133C">
              <w:rPr>
                <w:rFonts w:ascii="Times New Roman" w:hAnsi="Times New Roman" w:cs="Times New Roman"/>
              </w:rPr>
              <w:t>a”, “b”</w:t>
            </w:r>
            <w:r w:rsidR="005E7E52">
              <w:rPr>
                <w:rFonts w:ascii="Times New Roman" w:hAnsi="Times New Roman" w:cs="Times New Roman"/>
              </w:rPr>
              <w:t xml:space="preserve"> </w:t>
            </w:r>
            <w:r w:rsidR="00E740C7">
              <w:rPr>
                <w:rFonts w:ascii="Times New Roman" w:hAnsi="Times New Roman" w:cs="Times New Roman"/>
              </w:rPr>
              <w:t>apakšpunkt</w:t>
            </w:r>
            <w:r w:rsidR="005E7E52">
              <w:rPr>
                <w:rFonts w:ascii="Times New Roman" w:hAnsi="Times New Roman" w:cs="Times New Roman"/>
              </w:rPr>
              <w:t>u</w:t>
            </w:r>
            <w:r w:rsidR="00E740C7">
              <w:rPr>
                <w:rFonts w:ascii="Times New Roman" w:hAnsi="Times New Roman" w:cs="Times New Roman"/>
              </w:rPr>
              <w:t xml:space="preserve"> kritērijiem </w:t>
            </w:r>
          </w:p>
          <w:p w14:paraId="7B4BE0BA" w14:textId="58572BAC" w:rsidR="00130760" w:rsidRPr="0093160C" w:rsidRDefault="00130760" w:rsidP="00B2100F">
            <w:pPr>
              <w:rPr>
                <w:rFonts w:ascii="Times New Roman" w:hAnsi="Times New Roman" w:cs="Times New Roman"/>
              </w:rPr>
            </w:pPr>
          </w:p>
        </w:tc>
      </w:tr>
      <w:tr w:rsidR="00B2100F" w:rsidRPr="0093160C" w14:paraId="32FEA569" w14:textId="77777777" w:rsidTr="0DFA06EB">
        <w:tc>
          <w:tcPr>
            <w:tcW w:w="834" w:type="dxa"/>
          </w:tcPr>
          <w:p w14:paraId="6E9938EB" w14:textId="2FE4A676" w:rsidR="00B2100F" w:rsidRPr="0093160C" w:rsidRDefault="00B2100F" w:rsidP="00B2100F">
            <w:pPr>
              <w:pStyle w:val="ListParagraph"/>
              <w:numPr>
                <w:ilvl w:val="0"/>
                <w:numId w:val="1"/>
              </w:numPr>
              <w:jc w:val="center"/>
              <w:rPr>
                <w:rFonts w:ascii="Times New Roman" w:hAnsi="Times New Roman" w:cs="Times New Roman"/>
              </w:rPr>
            </w:pPr>
          </w:p>
        </w:tc>
        <w:tc>
          <w:tcPr>
            <w:tcW w:w="6060" w:type="dxa"/>
          </w:tcPr>
          <w:p w14:paraId="64062EBF" w14:textId="3AAC8A9E" w:rsidR="00B2100F" w:rsidRDefault="00B2100F" w:rsidP="00B54A32">
            <w:pPr>
              <w:jc w:val="both"/>
              <w:rPr>
                <w:rFonts w:ascii="Times New Roman" w:hAnsi="Times New Roman" w:cs="Times New Roman"/>
              </w:rPr>
            </w:pPr>
            <w:r w:rsidRPr="0093160C">
              <w:rPr>
                <w:rFonts w:ascii="Times New Roman" w:hAnsi="Times New Roman" w:cs="Times New Roman"/>
              </w:rPr>
              <w:t xml:space="preserve">Iepirkuma priekšmeta apraksts atbilst </w:t>
            </w:r>
            <w:hyperlink r:id="rId12" w:history="1">
              <w:r w:rsidRPr="00946AD8">
                <w:rPr>
                  <w:rStyle w:val="Hyperlink"/>
                  <w:rFonts w:ascii="Times New Roman" w:hAnsi="Times New Roman" w:cs="Times New Roman"/>
                </w:rPr>
                <w:t>MK noteikumu Nr.104</w:t>
              </w:r>
            </w:hyperlink>
            <w:r w:rsidRPr="0093160C">
              <w:rPr>
                <w:rFonts w:ascii="Times New Roman" w:hAnsi="Times New Roman" w:cs="Times New Roman"/>
              </w:rPr>
              <w:t xml:space="preserve"> prasībām t.i. nav ietvertas norādes uz specifisku izcelsmi, īpašu procesu, kas raksturo tikai kāda konkrēta piegādātāja preces vai </w:t>
            </w:r>
            <w:r w:rsidRPr="0093160C">
              <w:rPr>
                <w:rFonts w:ascii="Times New Roman" w:hAnsi="Times New Roman" w:cs="Times New Roman"/>
              </w:rPr>
              <w:lastRenderedPageBreak/>
              <w:t>pakalpojumu, zīmolu, patentu vai specifisku preču veidu, kas noteiktiem piegādātājiem vai precēm rada priekšrocības vai noraidīšanas iemeslu (izņemot, ja objektīvi nepieciešams un pamatots).</w:t>
            </w:r>
            <w:r>
              <w:rPr>
                <w:rFonts w:ascii="Times New Roman" w:hAnsi="Times New Roman" w:cs="Times New Roman"/>
              </w:rPr>
              <w:t xml:space="preserve"> </w:t>
            </w:r>
            <w:r w:rsidRPr="0093160C">
              <w:rPr>
                <w:rFonts w:ascii="Times New Roman" w:hAnsi="Times New Roman" w:cs="Times New Roman"/>
              </w:rPr>
              <w:t>Ja attiecas, vai atsauce uz attiecīgo standartu ir lietota kopā ar vārdiem "vai ekvivalents".</w:t>
            </w:r>
          </w:p>
          <w:p w14:paraId="0729926D" w14:textId="2C0201A7" w:rsidR="00B2100F" w:rsidRPr="0093160C" w:rsidRDefault="00B2100F" w:rsidP="00B2100F">
            <w:pPr>
              <w:rPr>
                <w:rFonts w:ascii="Times New Roman" w:hAnsi="Times New Roman" w:cs="Times New Roman"/>
              </w:rPr>
            </w:pPr>
          </w:p>
        </w:tc>
        <w:tc>
          <w:tcPr>
            <w:tcW w:w="1203" w:type="dxa"/>
            <w:vAlign w:val="center"/>
          </w:tcPr>
          <w:sdt>
            <w:sdtPr>
              <w:alias w:val="Izvēlies atbildi"/>
              <w:tag w:val="Izvēlies atbildi"/>
              <w:id w:val="-619845455"/>
              <w:placeholder>
                <w:docPart w:val="3B3C5EF6DD04470AB92AD94ECA7728A1"/>
              </w:placeholder>
              <w:showingPlcHdr/>
              <w:comboBox>
                <w:listItem w:displayText="Jā" w:value="Jā"/>
                <w:listItem w:displayText="Nē" w:value="Nē"/>
                <w:listItem w:displayText="N/A" w:value="N/A"/>
              </w:comboBox>
            </w:sdtPr>
            <w:sdtEndPr/>
            <w:sdtContent>
              <w:p w14:paraId="39A98A8F" w14:textId="77777777" w:rsidR="00B2100F" w:rsidRDefault="00B2100F" w:rsidP="00B2100F">
                <w:pPr>
                  <w:widowControl w:val="0"/>
                  <w:spacing w:before="100" w:after="100"/>
                </w:pPr>
                <w:r>
                  <w:rPr>
                    <w:color w:val="7F7F7F" w:themeColor="text1" w:themeTint="80"/>
                    <w:highlight w:val="lightGray"/>
                  </w:rPr>
                  <w:t xml:space="preserve">   </w:t>
                </w:r>
              </w:p>
            </w:sdtContent>
          </w:sdt>
          <w:p w14:paraId="60E3073C" w14:textId="0BC56CB2" w:rsidR="00B2100F" w:rsidRPr="0093160C" w:rsidRDefault="00B2100F" w:rsidP="00B2100F">
            <w:pPr>
              <w:rPr>
                <w:rFonts w:ascii="Times New Roman" w:hAnsi="Times New Roman" w:cs="Times New Roman"/>
              </w:rPr>
            </w:pPr>
          </w:p>
        </w:tc>
        <w:tc>
          <w:tcPr>
            <w:tcW w:w="6215" w:type="dxa"/>
          </w:tcPr>
          <w:p w14:paraId="00996603" w14:textId="2B8DEE7A" w:rsidR="00B2100F" w:rsidRPr="0093160C" w:rsidRDefault="00B2100F" w:rsidP="00B54A32">
            <w:pPr>
              <w:jc w:val="both"/>
              <w:rPr>
                <w:rFonts w:ascii="Times New Roman" w:hAnsi="Times New Roman" w:cs="Times New Roman"/>
              </w:rPr>
            </w:pPr>
            <w:r w:rsidRPr="0093160C">
              <w:rPr>
                <w:rFonts w:ascii="Times New Roman" w:hAnsi="Times New Roman" w:cs="Times New Roman"/>
              </w:rPr>
              <w:t xml:space="preserve">Sniegt pamatojumu visām iepirkuma priekšmeta aprakstā/ tehniskajās specifikācijās iekļautajām atsaucēm uz specifisku izcelsmi, īpašu procesu, kas raksturo tikai kāda konkrēta piegādātāja </w:t>
            </w:r>
            <w:r w:rsidRPr="0093160C">
              <w:rPr>
                <w:rFonts w:ascii="Times New Roman" w:hAnsi="Times New Roman" w:cs="Times New Roman"/>
              </w:rPr>
              <w:lastRenderedPageBreak/>
              <w:t>preces vai pakalpojumu, zīmolu, patentu vai specifisku preču veidu</w:t>
            </w:r>
            <w:r>
              <w:rPr>
                <w:rFonts w:ascii="Times New Roman" w:hAnsi="Times New Roman" w:cs="Times New Roman"/>
              </w:rPr>
              <w:t>,</w:t>
            </w:r>
            <w:r>
              <w:t xml:space="preserve"> </w:t>
            </w:r>
            <w:r w:rsidRPr="00C0053B">
              <w:rPr>
                <w:rFonts w:ascii="Times New Roman" w:hAnsi="Times New Roman" w:cs="Times New Roman"/>
              </w:rPr>
              <w:t>ja pie konkrētās atsauces nav piebildes "vai ekvivalents" (ja vien nav iepirkuma dokumentācija neparedz vispārīgu atsauci uz iespēju piedāvāt ekvivalentus)</w:t>
            </w:r>
          </w:p>
        </w:tc>
      </w:tr>
      <w:tr w:rsidR="00B2100F" w:rsidRPr="0093160C" w14:paraId="79D390B7" w14:textId="77777777" w:rsidTr="0DFA06EB">
        <w:tc>
          <w:tcPr>
            <w:tcW w:w="834" w:type="dxa"/>
          </w:tcPr>
          <w:p w14:paraId="6E1C8286"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0BF2557D" w14:textId="6EEFF9B3" w:rsidR="00B2100F" w:rsidRDefault="00B2100F" w:rsidP="00B54A32">
            <w:pPr>
              <w:jc w:val="both"/>
              <w:rPr>
                <w:rFonts w:ascii="Times New Roman" w:hAnsi="Times New Roman" w:cs="Times New Roman"/>
              </w:rPr>
            </w:pPr>
            <w:r w:rsidRPr="0093160C">
              <w:rPr>
                <w:rFonts w:ascii="Times New Roman" w:hAnsi="Times New Roman" w:cs="Times New Roman"/>
              </w:rPr>
              <w:t xml:space="preserve">Iepirkumu uzraudzības biroja </w:t>
            </w:r>
            <w:r w:rsidRPr="0093160C">
              <w:rPr>
                <w:rFonts w:ascii="Times New Roman" w:hAnsi="Times New Roman" w:cs="Times New Roman"/>
                <w:lang w:eastAsia="fr-FR"/>
              </w:rPr>
              <w:t xml:space="preserve">tīmekļvietnē </w:t>
            </w:r>
            <w:r w:rsidRPr="0093160C">
              <w:rPr>
                <w:rFonts w:ascii="Times New Roman" w:hAnsi="Times New Roman" w:cs="Times New Roman"/>
              </w:rPr>
              <w:t xml:space="preserve">publicēts atbilstošs paziņojums par iepirkuma procedūru. Ja finansējuma saņēmējs ir veicis grozījumus iepirkuma dokumentācijā, vai tas izdarīts atbilstoši </w:t>
            </w:r>
            <w:hyperlink r:id="rId13" w:anchor="p24" w:history="1">
              <w:r w:rsidRPr="00946AD8">
                <w:rPr>
                  <w:rStyle w:val="Hyperlink"/>
                  <w:rFonts w:ascii="Times New Roman" w:hAnsi="Times New Roman" w:cs="Times New Roman"/>
                </w:rPr>
                <w:t>MK not. Nr.104 24.punkta nosacījumiem</w:t>
              </w:r>
            </w:hyperlink>
          </w:p>
          <w:p w14:paraId="56C83AEA" w14:textId="5C3C2F60" w:rsidR="00B2100F" w:rsidRPr="0093160C" w:rsidRDefault="00B2100F" w:rsidP="00B2100F">
            <w:pPr>
              <w:rPr>
                <w:rFonts w:ascii="Times New Roman" w:hAnsi="Times New Roman" w:cs="Times New Roman"/>
              </w:rPr>
            </w:pPr>
          </w:p>
        </w:tc>
        <w:tc>
          <w:tcPr>
            <w:tcW w:w="1203" w:type="dxa"/>
            <w:vAlign w:val="center"/>
          </w:tcPr>
          <w:sdt>
            <w:sdtPr>
              <w:alias w:val="Izvēlies atbildi"/>
              <w:tag w:val="Izvēlies atbildi"/>
              <w:id w:val="-1731610741"/>
              <w:placeholder>
                <w:docPart w:val="71D87BA98F6F46288A2C11B3D1A543A8"/>
              </w:placeholder>
              <w:showingPlcHdr/>
              <w:comboBox>
                <w:listItem w:displayText="Jā" w:value="Jā"/>
                <w:listItem w:displayText="Nē" w:value="Nē"/>
                <w:listItem w:displayText="N/A" w:value="N/A"/>
              </w:comboBox>
            </w:sdtPr>
            <w:sdtEndPr/>
            <w:sdtContent>
              <w:p w14:paraId="1C02F057" w14:textId="77777777" w:rsidR="00B2100F" w:rsidRDefault="00B2100F" w:rsidP="00B2100F">
                <w:pPr>
                  <w:widowControl w:val="0"/>
                  <w:spacing w:before="100" w:after="100"/>
                </w:pPr>
                <w:r>
                  <w:rPr>
                    <w:color w:val="7F7F7F" w:themeColor="text1" w:themeTint="80"/>
                    <w:highlight w:val="lightGray"/>
                  </w:rPr>
                  <w:t xml:space="preserve">   </w:t>
                </w:r>
              </w:p>
            </w:sdtContent>
          </w:sdt>
          <w:p w14:paraId="5A88F85A" w14:textId="508F825C" w:rsidR="00B2100F" w:rsidRPr="0093160C" w:rsidRDefault="00B2100F" w:rsidP="00B2100F">
            <w:pPr>
              <w:rPr>
                <w:rFonts w:ascii="Times New Roman" w:hAnsi="Times New Roman" w:cs="Times New Roman"/>
              </w:rPr>
            </w:pPr>
          </w:p>
        </w:tc>
        <w:tc>
          <w:tcPr>
            <w:tcW w:w="6215" w:type="dxa"/>
          </w:tcPr>
          <w:p w14:paraId="53AC6A43" w14:textId="02F8EC46" w:rsidR="00B2100F" w:rsidRPr="0093160C" w:rsidRDefault="00B2100F" w:rsidP="00B54A32">
            <w:pPr>
              <w:jc w:val="both"/>
              <w:rPr>
                <w:rFonts w:ascii="Times New Roman" w:hAnsi="Times New Roman" w:cs="Times New Roman"/>
              </w:rPr>
            </w:pPr>
            <w:r w:rsidRPr="0093160C">
              <w:rPr>
                <w:rFonts w:ascii="Times New Roman" w:hAnsi="Times New Roman" w:cs="Times New Roman"/>
              </w:rPr>
              <w:t>Norādīt saiti uz paziņojumu, ka arī norādīt veiktos grozījumus un saiti uz attiecīgo paziņojumu (ja attiecināms)</w:t>
            </w:r>
          </w:p>
        </w:tc>
      </w:tr>
      <w:tr w:rsidR="00B2100F" w:rsidRPr="0093160C" w14:paraId="45448952" w14:textId="77777777" w:rsidTr="0DFA06EB">
        <w:tc>
          <w:tcPr>
            <w:tcW w:w="834" w:type="dxa"/>
          </w:tcPr>
          <w:p w14:paraId="2244287B"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4EDFD7E3" w14:textId="565A8558" w:rsidR="00B2100F" w:rsidRDefault="00B2100F" w:rsidP="00B54A32">
            <w:pPr>
              <w:jc w:val="both"/>
              <w:rPr>
                <w:rFonts w:ascii="Times New Roman" w:hAnsi="Times New Roman" w:cs="Times New Roman"/>
              </w:rPr>
            </w:pPr>
            <w:r w:rsidRPr="0093160C">
              <w:rPr>
                <w:rFonts w:ascii="Times New Roman" w:hAnsi="Times New Roman" w:cs="Times New Roman"/>
              </w:rPr>
              <w:t xml:space="preserve">Finansējuma saņēmējs no turpmākas dalības iepirkuma procedūrā ir izslēdzis tos piegādātājus, ar kuriem atrodas interešu konfliktā MK noteikumu Nr.104 </w:t>
            </w:r>
            <w:hyperlink r:id="rId14" w:anchor="p12" w:history="1">
              <w:r w:rsidRPr="00946AD8">
                <w:rPr>
                  <w:rStyle w:val="Hyperlink"/>
                  <w:rFonts w:ascii="Times New Roman" w:hAnsi="Times New Roman" w:cs="Times New Roman"/>
                </w:rPr>
                <w:t>12.punkta</w:t>
              </w:r>
            </w:hyperlink>
            <w:r w:rsidRPr="0093160C">
              <w:rPr>
                <w:rFonts w:ascii="Times New Roman" w:hAnsi="Times New Roman" w:cs="Times New Roman"/>
              </w:rPr>
              <w:t xml:space="preserve"> izpratnē, izņemot gadījumus, kas minēti šo noteikumu </w:t>
            </w:r>
            <w:hyperlink r:id="rId15" w:anchor="p13" w:history="1">
              <w:r w:rsidRPr="00946AD8">
                <w:rPr>
                  <w:rStyle w:val="Hyperlink"/>
                  <w:rFonts w:ascii="Times New Roman" w:hAnsi="Times New Roman" w:cs="Times New Roman"/>
                </w:rPr>
                <w:t>13.punktā</w:t>
              </w:r>
            </w:hyperlink>
            <w:r w:rsidRPr="0093160C">
              <w:rPr>
                <w:rFonts w:ascii="Times New Roman" w:hAnsi="Times New Roman" w:cs="Times New Roman"/>
              </w:rPr>
              <w:t xml:space="preserve"> </w:t>
            </w:r>
          </w:p>
          <w:p w14:paraId="55BDCE0E" w14:textId="77777777" w:rsidR="00B2100F" w:rsidRDefault="00B2100F" w:rsidP="00B54A32">
            <w:pPr>
              <w:jc w:val="both"/>
              <w:rPr>
                <w:rFonts w:ascii="Times New Roman" w:hAnsi="Times New Roman" w:cs="Times New Roman"/>
              </w:rPr>
            </w:pPr>
          </w:p>
          <w:p w14:paraId="1A451551" w14:textId="77777777" w:rsidR="00B2100F" w:rsidRPr="00873506" w:rsidRDefault="00B2100F" w:rsidP="00B54A32">
            <w:pPr>
              <w:jc w:val="both"/>
              <w:rPr>
                <w:rFonts w:ascii="Times New Roman" w:hAnsi="Times New Roman" w:cs="Times New Roman"/>
                <w:i/>
                <w:iCs/>
              </w:rPr>
            </w:pPr>
            <w:r w:rsidRPr="00873506">
              <w:rPr>
                <w:rFonts w:ascii="Times New Roman" w:hAnsi="Times New Roman" w:cs="Times New Roman"/>
                <w:i/>
                <w:iCs/>
              </w:rPr>
              <w:t>Iepriekš minēto regulējumu piemēro tiktāl, ciktāl citos ārējos normatīvajos aktos nav noteiktas finansējuma saņēmēja tiesības noslēgt piegādes, pakalpojumu vai būvdarbu līgumu ar saistītu personu vai nav noteikti papildu ierobežojumi piegādes, pakalpojumu vai būvdarbu līgumu noslēgšanai ar saistītām personām</w:t>
            </w:r>
          </w:p>
          <w:p w14:paraId="53A61823" w14:textId="475626FC" w:rsidR="00B2100F" w:rsidRDefault="00B2100F" w:rsidP="00B54A32">
            <w:pPr>
              <w:jc w:val="both"/>
              <w:rPr>
                <w:rFonts w:ascii="Times New Roman" w:hAnsi="Times New Roman" w:cs="Times New Roman"/>
                <w:i/>
                <w:iCs/>
              </w:rPr>
            </w:pPr>
            <w:r w:rsidRPr="00873506">
              <w:rPr>
                <w:rFonts w:ascii="Times New Roman" w:hAnsi="Times New Roman" w:cs="Times New Roman"/>
                <w:i/>
                <w:iCs/>
              </w:rPr>
              <w:t xml:space="preserve">Finansējuma saņēmējs ir tiesīgs nepiemērot iepriekš minētos līguma slēgšanas ierobežojumus MK noteikumu Nr.104 </w:t>
            </w:r>
            <w:hyperlink r:id="rId16" w:anchor="p15" w:history="1">
              <w:r w:rsidRPr="00946AD8">
                <w:rPr>
                  <w:rStyle w:val="Hyperlink"/>
                  <w:rFonts w:ascii="Times New Roman" w:hAnsi="Times New Roman" w:cs="Times New Roman"/>
                  <w:i/>
                  <w:iCs/>
                </w:rPr>
                <w:t>15. punktā</w:t>
              </w:r>
            </w:hyperlink>
            <w:r w:rsidRPr="00873506">
              <w:rPr>
                <w:rFonts w:ascii="Times New Roman" w:hAnsi="Times New Roman" w:cs="Times New Roman"/>
                <w:i/>
                <w:iCs/>
              </w:rPr>
              <w:t xml:space="preserve"> minētajos gadījumos</w:t>
            </w:r>
          </w:p>
          <w:p w14:paraId="2BD1C91B" w14:textId="6AC64731" w:rsidR="00B2100F" w:rsidRPr="0093160C" w:rsidRDefault="00B2100F" w:rsidP="00B2100F">
            <w:pPr>
              <w:rPr>
                <w:rFonts w:ascii="Times New Roman" w:hAnsi="Times New Roman" w:cs="Times New Roman"/>
              </w:rPr>
            </w:pPr>
          </w:p>
        </w:tc>
        <w:tc>
          <w:tcPr>
            <w:tcW w:w="1203" w:type="dxa"/>
            <w:vAlign w:val="center"/>
          </w:tcPr>
          <w:sdt>
            <w:sdtPr>
              <w:alias w:val="Izvēlies atbildi"/>
              <w:tag w:val="Izvēlies atbildi"/>
              <w:id w:val="-1967805009"/>
              <w:placeholder>
                <w:docPart w:val="B10D94D819A94027A8E8B3B42CBBFC00"/>
              </w:placeholder>
              <w:showingPlcHdr/>
              <w:comboBox>
                <w:listItem w:displayText="Jā" w:value="Jā"/>
                <w:listItem w:displayText="Nē" w:value="Nē"/>
                <w:listItem w:displayText="N/A" w:value="N/A"/>
              </w:comboBox>
            </w:sdtPr>
            <w:sdtEndPr/>
            <w:sdtContent>
              <w:p w14:paraId="5443F329" w14:textId="77777777" w:rsidR="00B2100F" w:rsidRDefault="00B2100F" w:rsidP="00B2100F">
                <w:pPr>
                  <w:widowControl w:val="0"/>
                  <w:spacing w:before="100" w:after="100"/>
                </w:pPr>
                <w:r>
                  <w:rPr>
                    <w:color w:val="7F7F7F" w:themeColor="text1" w:themeTint="80"/>
                    <w:highlight w:val="lightGray"/>
                  </w:rPr>
                  <w:t xml:space="preserve">   </w:t>
                </w:r>
              </w:p>
            </w:sdtContent>
          </w:sdt>
          <w:p w14:paraId="2A1CE328" w14:textId="4C33F104" w:rsidR="00B2100F" w:rsidRPr="0093160C" w:rsidRDefault="00B2100F" w:rsidP="00B2100F">
            <w:pPr>
              <w:rPr>
                <w:rFonts w:ascii="Times New Roman" w:hAnsi="Times New Roman" w:cs="Times New Roman"/>
              </w:rPr>
            </w:pPr>
          </w:p>
        </w:tc>
        <w:tc>
          <w:tcPr>
            <w:tcW w:w="6215" w:type="dxa"/>
          </w:tcPr>
          <w:p w14:paraId="314340E9" w14:textId="73E81ED1" w:rsidR="00B2100F" w:rsidRPr="0093160C" w:rsidRDefault="00B2100F" w:rsidP="00B54A32">
            <w:pPr>
              <w:jc w:val="both"/>
              <w:rPr>
                <w:rFonts w:ascii="Times New Roman" w:hAnsi="Times New Roman" w:cs="Times New Roman"/>
              </w:rPr>
            </w:pPr>
            <w:r>
              <w:t xml:space="preserve"> </w:t>
            </w:r>
            <w:r w:rsidRPr="00C0053B">
              <w:rPr>
                <w:rFonts w:ascii="Times New Roman" w:hAnsi="Times New Roman" w:cs="Times New Roman"/>
              </w:rPr>
              <w:t>Iesnie</w:t>
            </w:r>
            <w:r>
              <w:rPr>
                <w:rFonts w:ascii="Times New Roman" w:hAnsi="Times New Roman" w:cs="Times New Roman"/>
              </w:rPr>
              <w:t>gt</w:t>
            </w:r>
            <w:r w:rsidRPr="00C0053B">
              <w:rPr>
                <w:rFonts w:ascii="Times New Roman" w:hAnsi="Times New Roman" w:cs="Times New Roman"/>
              </w:rPr>
              <w:t xml:space="preserve"> </w:t>
            </w:r>
            <w:r>
              <w:rPr>
                <w:rFonts w:ascii="Times New Roman" w:hAnsi="Times New Roman" w:cs="Times New Roman"/>
              </w:rPr>
              <w:t xml:space="preserve">dokumentu (piemēram, </w:t>
            </w:r>
            <w:r w:rsidRPr="00C0053B">
              <w:rPr>
                <w:rFonts w:ascii="Times New Roman" w:hAnsi="Times New Roman" w:cs="Times New Roman"/>
              </w:rPr>
              <w:t xml:space="preserve">protokolu, vai ziņojumu, kurā šī informācija </w:t>
            </w:r>
            <w:r>
              <w:rPr>
                <w:rFonts w:ascii="Times New Roman" w:hAnsi="Times New Roman" w:cs="Times New Roman"/>
              </w:rPr>
              <w:t xml:space="preserve">ir izsekojami </w:t>
            </w:r>
            <w:r w:rsidRPr="00C0053B">
              <w:rPr>
                <w:rFonts w:ascii="Times New Roman" w:hAnsi="Times New Roman" w:cs="Times New Roman"/>
              </w:rPr>
              <w:t>norādīta.</w:t>
            </w:r>
          </w:p>
        </w:tc>
      </w:tr>
      <w:tr w:rsidR="00B2100F" w:rsidRPr="0093160C" w14:paraId="26C37A26" w14:textId="77777777" w:rsidTr="0DFA06EB">
        <w:tc>
          <w:tcPr>
            <w:tcW w:w="834" w:type="dxa"/>
          </w:tcPr>
          <w:p w14:paraId="4463B796"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4086E01E" w14:textId="06D1C07B" w:rsidR="00B2100F" w:rsidRPr="0093160C" w:rsidRDefault="00B2100F" w:rsidP="00B54A32">
            <w:pPr>
              <w:jc w:val="both"/>
              <w:rPr>
                <w:rFonts w:ascii="Times New Roman" w:hAnsi="Times New Roman" w:cs="Times New Roman"/>
              </w:rPr>
            </w:pPr>
            <w:r w:rsidRPr="0093160C">
              <w:rPr>
                <w:rFonts w:ascii="Times New Roman" w:eastAsia="Times New Roman" w:hAnsi="Times New Roman" w:cs="Times New Roman"/>
                <w:lang w:eastAsia="lv-LV"/>
              </w:rPr>
              <w:t xml:space="preserve">Finansējuma saņēmējs ir izvērtējis iesniegtos piedāvājumus saskaņā ar prasībām, kas publicētas </w:t>
            </w:r>
            <w:hyperlink r:id="rId17" w:history="1">
              <w:r w:rsidRPr="00946AD8">
                <w:rPr>
                  <w:rStyle w:val="Hyperlink"/>
                  <w:rFonts w:ascii="Times New Roman" w:eastAsia="Times New Roman" w:hAnsi="Times New Roman" w:cs="Times New Roman"/>
                  <w:lang w:eastAsia="lv-LV"/>
                </w:rPr>
                <w:t>MK not. Nr.104</w:t>
              </w:r>
            </w:hyperlink>
            <w:r w:rsidRPr="0093160C">
              <w:rPr>
                <w:rFonts w:ascii="Times New Roman" w:eastAsia="Times New Roman" w:hAnsi="Times New Roman" w:cs="Times New Roman"/>
                <w:lang w:eastAsia="lv-LV"/>
              </w:rPr>
              <w:t xml:space="preserve"> minētajā kārtībā  un ir izvēlēts piedāvājums, kas finansējuma saņēmējam ir ekonomiski visizdevīgākais un vislabāk apmierina tā vajadzības, kā arī nodrošina pasūtītāja piešķirtā finansējuma efektīvu izmantošanu</w:t>
            </w:r>
          </w:p>
        </w:tc>
        <w:tc>
          <w:tcPr>
            <w:tcW w:w="1203" w:type="dxa"/>
            <w:vAlign w:val="center"/>
          </w:tcPr>
          <w:sdt>
            <w:sdtPr>
              <w:alias w:val="Izvēlies atbildi"/>
              <w:tag w:val="Izvēlies atbildi"/>
              <w:id w:val="-1683421165"/>
              <w:placeholder>
                <w:docPart w:val="F182152BF827489D82562045994576C7"/>
              </w:placeholder>
              <w:showingPlcHdr/>
              <w:comboBox>
                <w:listItem w:displayText="Jā" w:value="Jā"/>
                <w:listItem w:displayText="Nē" w:value="Nē"/>
                <w:listItem w:displayText="N/A" w:value="N/A"/>
              </w:comboBox>
            </w:sdtPr>
            <w:sdtEndPr/>
            <w:sdtContent>
              <w:p w14:paraId="0A266476" w14:textId="77777777" w:rsidR="00B2100F" w:rsidRDefault="00B2100F" w:rsidP="00B2100F">
                <w:pPr>
                  <w:widowControl w:val="0"/>
                  <w:spacing w:before="100" w:after="100"/>
                </w:pPr>
                <w:r>
                  <w:rPr>
                    <w:color w:val="7F7F7F" w:themeColor="text1" w:themeTint="80"/>
                    <w:highlight w:val="lightGray"/>
                  </w:rPr>
                  <w:t xml:space="preserve">   </w:t>
                </w:r>
              </w:p>
            </w:sdtContent>
          </w:sdt>
          <w:p w14:paraId="1150A496" w14:textId="7FB20755" w:rsidR="00B2100F" w:rsidRPr="0093160C" w:rsidRDefault="00B2100F" w:rsidP="00B2100F">
            <w:pPr>
              <w:rPr>
                <w:rFonts w:ascii="Times New Roman" w:hAnsi="Times New Roman" w:cs="Times New Roman"/>
              </w:rPr>
            </w:pPr>
          </w:p>
        </w:tc>
        <w:tc>
          <w:tcPr>
            <w:tcW w:w="6215" w:type="dxa"/>
          </w:tcPr>
          <w:p w14:paraId="5DC6BF1F" w14:textId="77777777" w:rsidR="00B2100F" w:rsidRPr="0093160C" w:rsidRDefault="00B2100F" w:rsidP="00B54A32">
            <w:pPr>
              <w:jc w:val="both"/>
              <w:rPr>
                <w:rFonts w:ascii="Times New Roman" w:hAnsi="Times New Roman" w:cs="Times New Roman"/>
              </w:rPr>
            </w:pPr>
            <w:r w:rsidRPr="0093160C">
              <w:rPr>
                <w:rFonts w:ascii="Times New Roman" w:hAnsi="Times New Roman" w:cs="Times New Roman"/>
              </w:rPr>
              <w:t>Iesniegt iepirkuma procedūras norises dokumentāciju</w:t>
            </w:r>
          </w:p>
          <w:p w14:paraId="58008B41" w14:textId="77777777" w:rsidR="00B2100F" w:rsidRDefault="00B2100F" w:rsidP="00B54A32">
            <w:pPr>
              <w:jc w:val="both"/>
              <w:rPr>
                <w:rFonts w:ascii="Times New Roman" w:eastAsia="Times New Roman" w:hAnsi="Times New Roman" w:cs="Times New Roman"/>
                <w:i/>
                <w:iCs/>
                <w:lang w:eastAsia="lv-LV"/>
              </w:rPr>
            </w:pPr>
            <w:r w:rsidRPr="62D93672">
              <w:rPr>
                <w:rFonts w:ascii="Times New Roman" w:eastAsia="Times New Roman" w:hAnsi="Times New Roman" w:cs="Times New Roman"/>
                <w:i/>
                <w:iCs/>
                <w:lang w:eastAsia="lv-LV"/>
              </w:rPr>
              <w:t>Iepirkuma procedūras norises dokumentācijā finansējuma saņēmējs ietver vismaz informāciju par saņemtajiem piedāvājumiem un piedāvājumu salīdzinājumu, kurā norāda izraudzītā piedāvājuma priekšrocības attiecībā pret katru iesniegto piedāvājumu. Ja notikušas sarunas, norāda sarunu dalībniekus, kā arī saņemto piedāvājumu salīdzinājumu, kurā norāda izraudzītā piedāvājuma priekšrocības attiecībā pret katru iesniegto piedāvājumu.</w:t>
            </w:r>
          </w:p>
          <w:p w14:paraId="2C9EDDAE" w14:textId="25F8E1F0" w:rsidR="00B2100F" w:rsidRPr="0093160C" w:rsidRDefault="00B2100F" w:rsidP="00B54A32">
            <w:pPr>
              <w:jc w:val="both"/>
              <w:rPr>
                <w:rFonts w:ascii="Times New Roman" w:hAnsi="Times New Roman" w:cs="Times New Roman"/>
              </w:rPr>
            </w:pPr>
          </w:p>
        </w:tc>
      </w:tr>
      <w:tr w:rsidR="00B2100F" w:rsidRPr="0093160C" w14:paraId="7509BE24" w14:textId="77777777" w:rsidTr="0DFA06EB">
        <w:tc>
          <w:tcPr>
            <w:tcW w:w="834" w:type="dxa"/>
          </w:tcPr>
          <w:p w14:paraId="0AA2C9C1"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012AED6B" w14:textId="77777777" w:rsidR="00B2100F" w:rsidRDefault="00B2100F" w:rsidP="00B54A32">
            <w:pPr>
              <w:jc w:val="both"/>
              <w:rPr>
                <w:rFonts w:ascii="Times New Roman" w:eastAsia="TimesNewRomanPSMT" w:hAnsi="Times New Roman" w:cs="Times New Roman"/>
              </w:rPr>
            </w:pPr>
            <w:r w:rsidRPr="0093160C">
              <w:rPr>
                <w:rFonts w:ascii="Times New Roman" w:eastAsia="TimesNewRomanPSMT" w:hAnsi="Times New Roman" w:cs="Times New Roman"/>
              </w:rPr>
              <w:t>Vai finansējuma saņēmēja izraudzītā piedāvājuma noteiktā līgumcena ir pamatota un atbilst attiecīgo preču, pakalpojumu vai būvdarbu tirgus cenai</w:t>
            </w:r>
          </w:p>
          <w:p w14:paraId="2222B1EE" w14:textId="27EB1900" w:rsidR="00B2100F" w:rsidRPr="0093160C" w:rsidRDefault="00B2100F" w:rsidP="00B2100F">
            <w:pPr>
              <w:rPr>
                <w:rFonts w:ascii="Times New Roman" w:eastAsia="Times New Roman" w:hAnsi="Times New Roman" w:cs="Times New Roman"/>
                <w:highlight w:val="yellow"/>
                <w:lang w:eastAsia="lv-LV"/>
              </w:rPr>
            </w:pPr>
          </w:p>
        </w:tc>
        <w:tc>
          <w:tcPr>
            <w:tcW w:w="1203" w:type="dxa"/>
            <w:vAlign w:val="center"/>
          </w:tcPr>
          <w:sdt>
            <w:sdtPr>
              <w:alias w:val="Izvēlies atbildi"/>
              <w:tag w:val="Izvēlies atbildi"/>
              <w:id w:val="-599027970"/>
              <w:placeholder>
                <w:docPart w:val="3B3DC10E513F44D194EDD028589DECCA"/>
              </w:placeholder>
              <w:showingPlcHdr/>
              <w:comboBox>
                <w:listItem w:displayText="Jā" w:value="Jā"/>
                <w:listItem w:displayText="Nē" w:value="Nē"/>
                <w:listItem w:displayText="N/A" w:value="N/A"/>
              </w:comboBox>
            </w:sdtPr>
            <w:sdtEndPr/>
            <w:sdtContent>
              <w:p w14:paraId="64FD8A12" w14:textId="77777777" w:rsidR="00B2100F" w:rsidRDefault="00B2100F" w:rsidP="00B2100F">
                <w:pPr>
                  <w:widowControl w:val="0"/>
                  <w:spacing w:before="100" w:after="100"/>
                </w:pPr>
                <w:r>
                  <w:rPr>
                    <w:color w:val="7F7F7F" w:themeColor="text1" w:themeTint="80"/>
                    <w:highlight w:val="lightGray"/>
                  </w:rPr>
                  <w:t xml:space="preserve">   </w:t>
                </w:r>
              </w:p>
            </w:sdtContent>
          </w:sdt>
          <w:p w14:paraId="2810AF82" w14:textId="0B6C94C8" w:rsidR="00B2100F" w:rsidRPr="0093160C" w:rsidRDefault="00B2100F" w:rsidP="00B2100F">
            <w:pPr>
              <w:rPr>
                <w:rFonts w:ascii="Times New Roman" w:hAnsi="Times New Roman" w:cs="Times New Roman"/>
              </w:rPr>
            </w:pPr>
          </w:p>
        </w:tc>
        <w:tc>
          <w:tcPr>
            <w:tcW w:w="6215" w:type="dxa"/>
          </w:tcPr>
          <w:p w14:paraId="2329E2F9" w14:textId="5B7A33BE" w:rsidR="00B2100F" w:rsidRPr="0093160C" w:rsidRDefault="00B2100F" w:rsidP="00B54A32">
            <w:pPr>
              <w:jc w:val="both"/>
              <w:rPr>
                <w:rFonts w:ascii="Times New Roman" w:hAnsi="Times New Roman" w:cs="Times New Roman"/>
              </w:rPr>
            </w:pPr>
            <w:r w:rsidRPr="0093160C">
              <w:rPr>
                <w:rFonts w:ascii="Times New Roman" w:hAnsi="Times New Roman" w:cs="Times New Roman"/>
              </w:rPr>
              <w:t>Snie</w:t>
            </w:r>
            <w:r>
              <w:rPr>
                <w:rFonts w:ascii="Times New Roman" w:hAnsi="Times New Roman" w:cs="Times New Roman"/>
              </w:rPr>
              <w:t>gt</w:t>
            </w:r>
            <w:r w:rsidRPr="0093160C">
              <w:rPr>
                <w:rFonts w:ascii="Times New Roman" w:hAnsi="Times New Roman" w:cs="Times New Roman"/>
              </w:rPr>
              <w:t xml:space="preserve"> pamatojumu iepirkuma procedūrā izraudzītā piegādātāja līgumcenai, tās atbilstībai attiecīgo preču, pakalpojumu vai būvdarbu tirgus cenai</w:t>
            </w:r>
          </w:p>
        </w:tc>
      </w:tr>
      <w:tr w:rsidR="00B2100F" w:rsidRPr="0093160C" w14:paraId="2858A977" w14:textId="77777777" w:rsidTr="0DFA06EB">
        <w:tc>
          <w:tcPr>
            <w:tcW w:w="834" w:type="dxa"/>
          </w:tcPr>
          <w:p w14:paraId="3431B93B"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729BD376" w14:textId="1B37E469" w:rsidR="00B2100F" w:rsidRPr="0093160C" w:rsidRDefault="00B2100F" w:rsidP="00B54A32">
            <w:pPr>
              <w:jc w:val="both"/>
              <w:rPr>
                <w:rFonts w:ascii="Times New Roman" w:eastAsia="Times New Roman" w:hAnsi="Times New Roman" w:cs="Times New Roman"/>
                <w:lang w:eastAsia="lv-LV"/>
              </w:rPr>
            </w:pPr>
            <w:r w:rsidRPr="3F69786A">
              <w:rPr>
                <w:rFonts w:ascii="Times New Roman" w:eastAsia="Times New Roman" w:hAnsi="Times New Roman" w:cs="Times New Roman"/>
                <w:lang w:eastAsia="lv-LV"/>
              </w:rPr>
              <w:t>Finansējuma saņēmējs ir pārliecinājies, ka iepirkumā nav konstatējamas aizliegtas vienošanās pazīmes</w:t>
            </w:r>
          </w:p>
          <w:p w14:paraId="7CB0A82F" w14:textId="0160F9EC" w:rsidR="00B2100F" w:rsidRPr="0093160C" w:rsidRDefault="00B2100F" w:rsidP="00B54A32">
            <w:pPr>
              <w:jc w:val="both"/>
              <w:rPr>
                <w:rFonts w:ascii="Times New Roman" w:eastAsia="Times New Roman" w:hAnsi="Times New Roman" w:cs="Times New Roman"/>
                <w:lang w:eastAsia="lv-LV"/>
              </w:rPr>
            </w:pPr>
            <w:r w:rsidRPr="0804B7F4">
              <w:rPr>
                <w:rFonts w:ascii="Times New Roman" w:eastAsia="Times New Roman" w:hAnsi="Times New Roman" w:cs="Times New Roman"/>
                <w:lang w:eastAsia="lv-LV"/>
              </w:rPr>
              <w:t xml:space="preserve">* piedāvājumu dokumentos nav norādītas vienas kontaktpersonas/ vienādas adreses/ dokumentu </w:t>
            </w:r>
            <w:r w:rsidRPr="00873506">
              <w:rPr>
                <w:rFonts w:ascii="Times New Roman" w:eastAsia="Times New Roman" w:hAnsi="Times New Roman" w:cs="Times New Roman"/>
                <w:i/>
                <w:iCs/>
                <w:lang w:eastAsia="lv-LV"/>
              </w:rPr>
              <w:t>“</w:t>
            </w:r>
            <w:proofErr w:type="spellStart"/>
            <w:r w:rsidRPr="00873506">
              <w:rPr>
                <w:rFonts w:ascii="Times New Roman" w:eastAsia="Times New Roman" w:hAnsi="Times New Roman" w:cs="Times New Roman"/>
                <w:i/>
                <w:iCs/>
                <w:lang w:eastAsia="lv-LV"/>
              </w:rPr>
              <w:t>Properties</w:t>
            </w:r>
            <w:proofErr w:type="spellEnd"/>
            <w:r w:rsidRPr="00873506">
              <w:rPr>
                <w:rFonts w:ascii="Times New Roman" w:eastAsia="Times New Roman" w:hAnsi="Times New Roman" w:cs="Times New Roman"/>
                <w:i/>
                <w:iCs/>
                <w:lang w:eastAsia="lv-LV"/>
              </w:rPr>
              <w:t>”</w:t>
            </w:r>
            <w:r w:rsidRPr="001147DE">
              <w:rPr>
                <w:rFonts w:ascii="Times New Roman" w:eastAsia="Times New Roman" w:hAnsi="Times New Roman" w:cs="Times New Roman"/>
                <w:lang w:eastAsia="lv-LV"/>
              </w:rPr>
              <w:t xml:space="preserve">  </w:t>
            </w:r>
            <w:r w:rsidRPr="00873506">
              <w:rPr>
                <w:rFonts w:ascii="Times New Roman" w:eastAsia="Times New Roman" w:hAnsi="Times New Roman" w:cs="Times New Roman"/>
                <w:lang w:eastAsia="lv-LV"/>
              </w:rPr>
              <w:t>nav viens dokumentu sagatavotājs (vai rediģētājs, ja veidni sagatavojis finansējuma saņēmējs),</w:t>
            </w:r>
            <w:r w:rsidRPr="001147DE">
              <w:rPr>
                <w:rFonts w:ascii="Times New Roman" w:eastAsia="Times New Roman" w:hAnsi="Times New Roman" w:cs="Times New Roman"/>
                <w:lang w:eastAsia="lv-LV"/>
              </w:rPr>
              <w:t xml:space="preserve">  ekonomiski visizdevīgāko piedāvājumu iesniegušais pretendents neatsauca savu piedāvājumu, pretendenta</w:t>
            </w:r>
            <w:r w:rsidRPr="0804B7F4">
              <w:rPr>
                <w:rFonts w:ascii="Times New Roman" w:eastAsia="Times New Roman" w:hAnsi="Times New Roman" w:cs="Times New Roman"/>
                <w:lang w:eastAsia="lv-LV"/>
              </w:rPr>
              <w:t xml:space="preserve"> noraidīšanas pamats nebija acīmredzami neatbilstošs piedāvājums (piemēram, pretendenta kvalifikācija bez šaubām neatbilda prasībām, pretendents neatbildēja uz finansējuma saņēmēja uzdotajiem jautājumiem, pretendents neiesniedza prasītos dokumentus, pretendenta tehniskajā piedāvājumā bija būtiski trūkumi (neaizpildītas ailes, nepievienoti dokumenti), kas nav raksturīgi pieredzējušam tirgus dalībniekam)</w:t>
            </w:r>
          </w:p>
          <w:p w14:paraId="3A3D6DC0" w14:textId="77777777" w:rsidR="00B2100F" w:rsidRPr="0093160C" w:rsidRDefault="00B2100F" w:rsidP="00B54A32">
            <w:pPr>
              <w:jc w:val="both"/>
              <w:rPr>
                <w:rFonts w:ascii="Times New Roman" w:eastAsia="Times New Roman" w:hAnsi="Times New Roman" w:cs="Times New Roman"/>
                <w:lang w:eastAsia="lv-LV"/>
              </w:rPr>
            </w:pPr>
          </w:p>
          <w:p w14:paraId="5F0C5D90" w14:textId="051D25D5" w:rsidR="00B2100F" w:rsidRPr="0093160C" w:rsidRDefault="00B2100F" w:rsidP="00B54A32">
            <w:pPr>
              <w:jc w:val="both"/>
              <w:rPr>
                <w:rFonts w:ascii="Times New Roman" w:eastAsia="Times New Roman" w:hAnsi="Times New Roman" w:cs="Times New Roman"/>
                <w:i/>
                <w:iCs/>
                <w:highlight w:val="yellow"/>
                <w:lang w:eastAsia="lv-LV"/>
              </w:rPr>
            </w:pPr>
            <w:r w:rsidRPr="0093160C">
              <w:rPr>
                <w:rFonts w:ascii="Times New Roman" w:eastAsia="Times New Roman" w:hAnsi="Times New Roman" w:cs="Times New Roman"/>
                <w:i/>
                <w:iCs/>
                <w:lang w:eastAsia="lv-LV"/>
              </w:rPr>
              <w:t xml:space="preserve">Konkurences padomes publicētie informatīvie materiāli, kā atpazīt aizliegtu vienošanos starp iepirkumu dalībniekiem pieejami šeit </w:t>
            </w:r>
            <w:hyperlink r:id="rId18" w:history="1">
              <w:r w:rsidRPr="0093160C">
                <w:rPr>
                  <w:rStyle w:val="Hyperlink"/>
                  <w:rFonts w:ascii="Times New Roman" w:eastAsia="Times New Roman" w:hAnsi="Times New Roman" w:cs="Times New Roman"/>
                  <w:i/>
                  <w:iCs/>
                  <w:lang w:eastAsia="lv-LV"/>
                </w:rPr>
                <w:t>https://www.kp.gov.lv/lv/iepirkumu-rikotajiem?utm_source=https%3A%2F%2Fwww.google.com%2F</w:t>
              </w:r>
            </w:hyperlink>
            <w:r w:rsidRPr="0093160C">
              <w:rPr>
                <w:rFonts w:ascii="Times New Roman" w:eastAsia="Times New Roman" w:hAnsi="Times New Roman" w:cs="Times New Roman"/>
                <w:i/>
                <w:iCs/>
                <w:lang w:eastAsia="lv-LV"/>
              </w:rPr>
              <w:t xml:space="preserve"> </w:t>
            </w:r>
          </w:p>
        </w:tc>
        <w:tc>
          <w:tcPr>
            <w:tcW w:w="1203" w:type="dxa"/>
            <w:vAlign w:val="center"/>
          </w:tcPr>
          <w:sdt>
            <w:sdtPr>
              <w:alias w:val="Izvēlies atbildi"/>
              <w:tag w:val="Izvēlies atbildi"/>
              <w:id w:val="-857576710"/>
              <w:placeholder>
                <w:docPart w:val="BC95D4B0C18D4AC5BB8F53254498A8EC"/>
              </w:placeholder>
              <w:showingPlcHdr/>
              <w:comboBox>
                <w:listItem w:displayText="Jā" w:value="Jā"/>
                <w:listItem w:displayText="Nē" w:value="Nē"/>
                <w:listItem w:displayText="N/A" w:value="N/A"/>
              </w:comboBox>
            </w:sdtPr>
            <w:sdtEndPr/>
            <w:sdtContent>
              <w:p w14:paraId="1E8E3A0B" w14:textId="77777777" w:rsidR="00B2100F" w:rsidRDefault="00B2100F" w:rsidP="00B2100F">
                <w:pPr>
                  <w:widowControl w:val="0"/>
                  <w:spacing w:before="100" w:after="100"/>
                </w:pPr>
                <w:r>
                  <w:rPr>
                    <w:color w:val="7F7F7F" w:themeColor="text1" w:themeTint="80"/>
                    <w:highlight w:val="lightGray"/>
                  </w:rPr>
                  <w:t xml:space="preserve">   </w:t>
                </w:r>
              </w:p>
            </w:sdtContent>
          </w:sdt>
          <w:p w14:paraId="786E355A" w14:textId="5F946F02" w:rsidR="00B2100F" w:rsidRPr="0093160C" w:rsidRDefault="00B2100F" w:rsidP="00B2100F">
            <w:pPr>
              <w:rPr>
                <w:rFonts w:ascii="Times New Roman" w:hAnsi="Times New Roman" w:cs="Times New Roman"/>
              </w:rPr>
            </w:pPr>
          </w:p>
        </w:tc>
        <w:tc>
          <w:tcPr>
            <w:tcW w:w="6215" w:type="dxa"/>
          </w:tcPr>
          <w:p w14:paraId="3701A7F2" w14:textId="77004652" w:rsidR="00B2100F" w:rsidRPr="0093160C" w:rsidRDefault="00B2100F" w:rsidP="00B54A32">
            <w:pPr>
              <w:jc w:val="both"/>
              <w:rPr>
                <w:rFonts w:ascii="Times New Roman" w:hAnsi="Times New Roman" w:cs="Times New Roman"/>
              </w:rPr>
            </w:pPr>
            <w:r w:rsidRPr="0093160C">
              <w:rPr>
                <w:rFonts w:ascii="Times New Roman" w:eastAsia="Times New Roman" w:hAnsi="Times New Roman" w:cs="Times New Roman"/>
                <w:lang w:eastAsia="lv-LV"/>
              </w:rPr>
              <w:t>Norādīt</w:t>
            </w:r>
            <w:r>
              <w:rPr>
                <w:rFonts w:ascii="Times New Roman" w:eastAsia="Times New Roman" w:hAnsi="Times New Roman" w:cs="Times New Roman"/>
                <w:lang w:eastAsia="lv-LV"/>
              </w:rPr>
              <w:t>s</w:t>
            </w:r>
            <w:r w:rsidRPr="0093160C">
              <w:rPr>
                <w:rFonts w:ascii="Times New Roman" w:eastAsia="Times New Roman" w:hAnsi="Times New Roman" w:cs="Times New Roman"/>
                <w:lang w:eastAsia="lv-LV"/>
              </w:rPr>
              <w:t xml:space="preserve"> veikto izvērtējumu</w:t>
            </w:r>
            <w:r>
              <w:rPr>
                <w:rFonts w:ascii="Times New Roman" w:eastAsia="Times New Roman" w:hAnsi="Times New Roman" w:cs="Times New Roman"/>
                <w:lang w:eastAsia="lv-LV"/>
              </w:rPr>
              <w:t xml:space="preserve"> un secinājumus</w:t>
            </w:r>
          </w:p>
        </w:tc>
      </w:tr>
      <w:tr w:rsidR="00B2100F" w:rsidRPr="0093160C" w14:paraId="558B43C7" w14:textId="77777777" w:rsidTr="0DFA06EB">
        <w:tc>
          <w:tcPr>
            <w:tcW w:w="834" w:type="dxa"/>
          </w:tcPr>
          <w:p w14:paraId="73169A8D"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7F9967B8" w14:textId="02204357" w:rsidR="00B2100F" w:rsidRPr="0093160C" w:rsidRDefault="00B2100F" w:rsidP="00B54A32">
            <w:pPr>
              <w:jc w:val="both"/>
              <w:rPr>
                <w:rFonts w:ascii="Times New Roman" w:hAnsi="Times New Roman" w:cs="Times New Roman"/>
              </w:rPr>
            </w:pPr>
            <w:r w:rsidRPr="0093160C">
              <w:rPr>
                <w:rFonts w:ascii="Times New Roman" w:hAnsi="Times New Roman" w:cs="Times New Roman"/>
              </w:rPr>
              <w:t xml:space="preserve">Finansējuma saņēmējs ir aizpildījis MK not. </w:t>
            </w:r>
            <w:hyperlink r:id="rId19" w:anchor="p47" w:history="1">
              <w:r w:rsidRPr="00BF3107">
                <w:rPr>
                  <w:rStyle w:val="Hyperlink"/>
                  <w:rFonts w:ascii="Times New Roman" w:hAnsi="Times New Roman" w:cs="Times New Roman"/>
                </w:rPr>
                <w:t>Nr.104 1.pielikumā</w:t>
              </w:r>
            </w:hyperlink>
            <w:r w:rsidRPr="0093160C">
              <w:rPr>
                <w:rFonts w:ascii="Times New Roman" w:hAnsi="Times New Roman" w:cs="Times New Roman"/>
              </w:rPr>
              <w:t xml:space="preserve"> norādīto apliecinājumu, rakstiski apliecinot, ka finansējuma saņēmējs un tā izraudzītais piegādātājs neatrodas interešu konfliktā šo noteikumu </w:t>
            </w:r>
            <w:hyperlink r:id="rId20" w:anchor="p12" w:history="1">
              <w:r w:rsidRPr="00BF3107">
                <w:rPr>
                  <w:rStyle w:val="Hyperlink"/>
                  <w:rFonts w:ascii="Times New Roman" w:hAnsi="Times New Roman" w:cs="Times New Roman"/>
                </w:rPr>
                <w:t>12.punkta izpratnē.</w:t>
              </w:r>
            </w:hyperlink>
          </w:p>
          <w:p w14:paraId="5695CE3E" w14:textId="77777777" w:rsidR="00B2100F" w:rsidRPr="0093160C" w:rsidRDefault="00B2100F" w:rsidP="00B54A32">
            <w:pPr>
              <w:jc w:val="both"/>
              <w:rPr>
                <w:rFonts w:ascii="Times New Roman" w:hAnsi="Times New Roman" w:cs="Times New Roman"/>
              </w:rPr>
            </w:pPr>
          </w:p>
          <w:p w14:paraId="4533F89A" w14:textId="07A5D2EC" w:rsidR="00B2100F" w:rsidRPr="0093160C" w:rsidRDefault="00B2100F" w:rsidP="00B2100F">
            <w:pPr>
              <w:jc w:val="both"/>
              <w:rPr>
                <w:rFonts w:ascii="Times New Roman" w:hAnsi="Times New Roman" w:cs="Times New Roman"/>
              </w:rPr>
            </w:pPr>
          </w:p>
        </w:tc>
        <w:tc>
          <w:tcPr>
            <w:tcW w:w="1203" w:type="dxa"/>
            <w:vAlign w:val="center"/>
          </w:tcPr>
          <w:sdt>
            <w:sdtPr>
              <w:alias w:val="Izvēlies atbildi"/>
              <w:tag w:val="Izvēlies atbildi"/>
              <w:id w:val="-664169081"/>
              <w:placeholder>
                <w:docPart w:val="EAF2A667AA184102A7DBA13BE1CCBF9F"/>
              </w:placeholder>
              <w:showingPlcHdr/>
              <w:comboBox>
                <w:listItem w:displayText="Jā" w:value="Jā"/>
                <w:listItem w:displayText="Nē" w:value="Nē"/>
                <w:listItem w:displayText="N/A" w:value="N/A"/>
              </w:comboBox>
            </w:sdtPr>
            <w:sdtEndPr/>
            <w:sdtContent>
              <w:p w14:paraId="7DA7B2C9" w14:textId="77777777" w:rsidR="00B2100F" w:rsidRDefault="00B2100F" w:rsidP="00B2100F">
                <w:pPr>
                  <w:widowControl w:val="0"/>
                  <w:spacing w:before="100" w:after="100"/>
                </w:pPr>
                <w:r>
                  <w:rPr>
                    <w:color w:val="7F7F7F" w:themeColor="text1" w:themeTint="80"/>
                    <w:highlight w:val="lightGray"/>
                  </w:rPr>
                  <w:t xml:space="preserve">   </w:t>
                </w:r>
              </w:p>
            </w:sdtContent>
          </w:sdt>
          <w:p w14:paraId="75D4FCA4" w14:textId="2D8551FC" w:rsidR="00B2100F" w:rsidRPr="0093160C" w:rsidRDefault="00B2100F" w:rsidP="00B2100F">
            <w:pPr>
              <w:rPr>
                <w:rFonts w:ascii="Times New Roman" w:hAnsi="Times New Roman" w:cs="Times New Roman"/>
              </w:rPr>
            </w:pPr>
          </w:p>
        </w:tc>
        <w:tc>
          <w:tcPr>
            <w:tcW w:w="6215" w:type="dxa"/>
          </w:tcPr>
          <w:p w14:paraId="06ED1179" w14:textId="77777777" w:rsidR="00B2100F" w:rsidRPr="0093160C" w:rsidRDefault="00B2100F" w:rsidP="00B54A32">
            <w:pPr>
              <w:jc w:val="both"/>
              <w:rPr>
                <w:rFonts w:ascii="Times New Roman" w:hAnsi="Times New Roman" w:cs="Times New Roman"/>
              </w:rPr>
            </w:pPr>
            <w:r w:rsidRPr="3F69786A">
              <w:rPr>
                <w:rFonts w:ascii="Times New Roman" w:hAnsi="Times New Roman" w:cs="Times New Roman"/>
              </w:rPr>
              <w:t>Pievienot apliecinājuma kopiju</w:t>
            </w:r>
          </w:p>
        </w:tc>
      </w:tr>
      <w:tr w:rsidR="00B2100F" w:rsidRPr="0093160C" w14:paraId="46E33787" w14:textId="77777777" w:rsidTr="0DFA06EB">
        <w:tc>
          <w:tcPr>
            <w:tcW w:w="834" w:type="dxa"/>
          </w:tcPr>
          <w:p w14:paraId="5AB40980"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3FA0BF33" w14:textId="78AFEBBA" w:rsidR="00B2100F" w:rsidRDefault="00B2100F" w:rsidP="00B2100F">
            <w:pPr>
              <w:jc w:val="both"/>
              <w:rPr>
                <w:rFonts w:ascii="Times New Roman" w:hAnsi="Times New Roman" w:cs="Times New Roman"/>
              </w:rPr>
            </w:pPr>
            <w:r w:rsidRPr="0093160C">
              <w:rPr>
                <w:rFonts w:ascii="Times New Roman" w:hAnsi="Times New Roman" w:cs="Times New Roman"/>
              </w:rPr>
              <w:t xml:space="preserve">Ja finansējuma saņēmējs un tā izraudzītais piegādātājs atrodas interešu konfliktā MK not. </w:t>
            </w:r>
            <w:hyperlink r:id="rId21" w:anchor="p12" w:history="1">
              <w:r w:rsidRPr="00BF3107">
                <w:rPr>
                  <w:rStyle w:val="Hyperlink"/>
                  <w:rFonts w:ascii="Times New Roman" w:hAnsi="Times New Roman" w:cs="Times New Roman"/>
                </w:rPr>
                <w:t>Nr.104 12.punkta</w:t>
              </w:r>
            </w:hyperlink>
            <w:r w:rsidRPr="0093160C">
              <w:rPr>
                <w:rFonts w:ascii="Times New Roman" w:hAnsi="Times New Roman" w:cs="Times New Roman"/>
              </w:rPr>
              <w:t xml:space="preserve"> izpratnē, bet ir spēkā kāda no šo noteikumu </w:t>
            </w:r>
            <w:hyperlink r:id="rId22" w:anchor="p13" w:history="1">
              <w:r w:rsidRPr="00BF3107">
                <w:rPr>
                  <w:rStyle w:val="Hyperlink"/>
                  <w:rFonts w:ascii="Times New Roman" w:hAnsi="Times New Roman" w:cs="Times New Roman"/>
                </w:rPr>
                <w:t>13.punktā</w:t>
              </w:r>
            </w:hyperlink>
            <w:r w:rsidRPr="0093160C">
              <w:rPr>
                <w:rFonts w:ascii="Times New Roman" w:hAnsi="Times New Roman" w:cs="Times New Roman"/>
              </w:rPr>
              <w:t xml:space="preserve"> minētajām situācijām, vai finansējuma saņēmējs šo noteikumu </w:t>
            </w:r>
            <w:hyperlink r:id="rId23" w:anchor="p47" w:history="1">
              <w:r w:rsidRPr="00BF3107">
                <w:rPr>
                  <w:rStyle w:val="Hyperlink"/>
                  <w:rFonts w:ascii="Times New Roman" w:hAnsi="Times New Roman" w:cs="Times New Roman"/>
                </w:rPr>
                <w:t>1.pielikumā</w:t>
              </w:r>
            </w:hyperlink>
            <w:r w:rsidRPr="0093160C">
              <w:rPr>
                <w:rFonts w:ascii="Times New Roman" w:hAnsi="Times New Roman" w:cs="Times New Roman"/>
              </w:rPr>
              <w:t xml:space="preserve"> norādītajā apliecinājumā papildus atsaucas uz šo noteikumu </w:t>
            </w:r>
            <w:hyperlink r:id="rId24" w:anchor="p13" w:history="1">
              <w:r w:rsidRPr="00BF3107">
                <w:rPr>
                  <w:rStyle w:val="Hyperlink"/>
                  <w:rFonts w:ascii="Times New Roman" w:hAnsi="Times New Roman" w:cs="Times New Roman"/>
                </w:rPr>
                <w:t>13.punktā</w:t>
              </w:r>
            </w:hyperlink>
            <w:r w:rsidRPr="0093160C">
              <w:rPr>
                <w:rFonts w:ascii="Times New Roman" w:hAnsi="Times New Roman" w:cs="Times New Roman"/>
              </w:rPr>
              <w:t xml:space="preserve"> minētajiem apstākļiem.</w:t>
            </w:r>
          </w:p>
          <w:p w14:paraId="49E15BF6" w14:textId="77777777" w:rsidR="00B2100F" w:rsidRDefault="00B2100F" w:rsidP="00B2100F">
            <w:pPr>
              <w:jc w:val="both"/>
              <w:rPr>
                <w:rFonts w:ascii="Times New Roman" w:hAnsi="Times New Roman" w:cs="Times New Roman"/>
              </w:rPr>
            </w:pPr>
          </w:p>
          <w:p w14:paraId="113A4547" w14:textId="10492394" w:rsidR="00B2100F" w:rsidRPr="00873506" w:rsidRDefault="00B2100F" w:rsidP="00B2100F">
            <w:pPr>
              <w:jc w:val="both"/>
              <w:rPr>
                <w:rFonts w:ascii="Times New Roman" w:hAnsi="Times New Roman" w:cs="Times New Roman"/>
                <w:i/>
                <w:iCs/>
              </w:rPr>
            </w:pPr>
            <w:r w:rsidRPr="00873506">
              <w:rPr>
                <w:rFonts w:ascii="Times New Roman" w:hAnsi="Times New Roman" w:cs="Times New Roman"/>
                <w:i/>
                <w:iCs/>
              </w:rPr>
              <w:lastRenderedPageBreak/>
              <w:t xml:space="preserve">Iepriekš minētajā gadījumā finansējuma saņēmējs apliecinājumam pievieno sarakstu ar MK not. </w:t>
            </w:r>
            <w:hyperlink r:id="rId25" w:anchor="p12" w:history="1">
              <w:r w:rsidRPr="00BF3107">
                <w:rPr>
                  <w:rStyle w:val="Hyperlink"/>
                  <w:rFonts w:ascii="Times New Roman" w:hAnsi="Times New Roman" w:cs="Times New Roman"/>
                  <w:i/>
                  <w:iCs/>
                </w:rPr>
                <w:t>Nr.104 12. punkta</w:t>
              </w:r>
            </w:hyperlink>
            <w:r w:rsidRPr="00873506">
              <w:rPr>
                <w:rFonts w:ascii="Times New Roman" w:hAnsi="Times New Roman" w:cs="Times New Roman"/>
                <w:i/>
                <w:iCs/>
              </w:rPr>
              <w:t xml:space="preserve"> ievaddaļā minētajām personām, identificējot tās</w:t>
            </w:r>
          </w:p>
        </w:tc>
        <w:tc>
          <w:tcPr>
            <w:tcW w:w="1203" w:type="dxa"/>
            <w:vAlign w:val="center"/>
          </w:tcPr>
          <w:sdt>
            <w:sdtPr>
              <w:alias w:val="Izvēlies atbildi"/>
              <w:tag w:val="Izvēlies atbildi"/>
              <w:id w:val="350850129"/>
              <w:placeholder>
                <w:docPart w:val="B2C11DECDA3F423F97C978D919FD8ADA"/>
              </w:placeholder>
              <w:showingPlcHdr/>
              <w:comboBox>
                <w:listItem w:displayText="Jā" w:value="Jā"/>
                <w:listItem w:displayText="Nē" w:value="Nē"/>
                <w:listItem w:displayText="N/A" w:value="N/A"/>
              </w:comboBox>
            </w:sdtPr>
            <w:sdtEndPr/>
            <w:sdtContent>
              <w:p w14:paraId="33E730CB" w14:textId="77777777" w:rsidR="00B2100F" w:rsidRDefault="00B2100F" w:rsidP="00B2100F">
                <w:pPr>
                  <w:widowControl w:val="0"/>
                  <w:spacing w:before="100" w:after="100"/>
                </w:pPr>
                <w:r>
                  <w:rPr>
                    <w:color w:val="7F7F7F" w:themeColor="text1" w:themeTint="80"/>
                    <w:highlight w:val="lightGray"/>
                  </w:rPr>
                  <w:t xml:space="preserve">   </w:t>
                </w:r>
              </w:p>
            </w:sdtContent>
          </w:sdt>
          <w:p w14:paraId="03807C81" w14:textId="6EA6E9F0" w:rsidR="00B2100F" w:rsidRPr="0093160C" w:rsidRDefault="00B2100F" w:rsidP="00B2100F">
            <w:pPr>
              <w:rPr>
                <w:rFonts w:ascii="Times New Roman" w:hAnsi="Times New Roman" w:cs="Times New Roman"/>
              </w:rPr>
            </w:pPr>
          </w:p>
        </w:tc>
        <w:tc>
          <w:tcPr>
            <w:tcW w:w="6215" w:type="dxa"/>
          </w:tcPr>
          <w:p w14:paraId="73350DD1" w14:textId="77777777" w:rsidR="00B2100F" w:rsidRPr="0093160C" w:rsidRDefault="00B2100F" w:rsidP="00B54A32">
            <w:pPr>
              <w:jc w:val="both"/>
              <w:rPr>
                <w:rFonts w:ascii="Times New Roman" w:hAnsi="Times New Roman" w:cs="Times New Roman"/>
              </w:rPr>
            </w:pPr>
            <w:r w:rsidRPr="0093160C">
              <w:rPr>
                <w:rFonts w:ascii="Times New Roman" w:hAnsi="Times New Roman" w:cs="Times New Roman"/>
              </w:rPr>
              <w:t>Pievienot apliecinājuma kopiju</w:t>
            </w:r>
          </w:p>
        </w:tc>
      </w:tr>
      <w:tr w:rsidR="00B2100F" w:rsidRPr="0093160C" w14:paraId="55D2CD9E" w14:textId="77777777" w:rsidTr="0DFA06EB">
        <w:tc>
          <w:tcPr>
            <w:tcW w:w="834" w:type="dxa"/>
          </w:tcPr>
          <w:p w14:paraId="78E6D061"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1326F9DF" w14:textId="77777777" w:rsidR="00B2100F" w:rsidRPr="0093160C" w:rsidRDefault="00B2100F" w:rsidP="00B54A32">
            <w:pPr>
              <w:jc w:val="both"/>
              <w:rPr>
                <w:rFonts w:ascii="Times New Roman" w:hAnsi="Times New Roman" w:cs="Times New Roman"/>
              </w:rPr>
            </w:pPr>
            <w:r w:rsidRPr="0093160C">
              <w:rPr>
                <w:rFonts w:ascii="Times New Roman" w:hAnsi="Times New Roman" w:cs="Times New Roman"/>
              </w:rPr>
              <w:t>Līgums ir noslēgts ar uzvarējušo pretendentu un ar iepirkuma uzvarētāju noslēgtā līguma nosacījumi atbilst iepirkuma dokumentācijas pielikumā pievienotā līguma projekta nosacījumiem (ja attiecināms),  iepirkuma dokumentācijas punktiem, kas nosaka līguma izpildes nosacījumus un iepirkuma uzvarētāja piedāvājumam</w:t>
            </w:r>
          </w:p>
          <w:p w14:paraId="49D50CA1" w14:textId="77777777" w:rsidR="00B2100F" w:rsidRPr="0093160C" w:rsidRDefault="00B2100F" w:rsidP="00B2100F">
            <w:pPr>
              <w:jc w:val="both"/>
              <w:rPr>
                <w:rFonts w:ascii="Times New Roman" w:hAnsi="Times New Roman" w:cs="Times New Roman"/>
                <w:lang w:eastAsia="lv-LV"/>
              </w:rPr>
            </w:pPr>
          </w:p>
        </w:tc>
        <w:tc>
          <w:tcPr>
            <w:tcW w:w="1203" w:type="dxa"/>
            <w:vAlign w:val="center"/>
          </w:tcPr>
          <w:sdt>
            <w:sdtPr>
              <w:alias w:val="Izvēlies atbildi"/>
              <w:tag w:val="Izvēlies atbildi"/>
              <w:id w:val="1106541788"/>
              <w:placeholder>
                <w:docPart w:val="99D7933511424DB7B4260E6BC1E345A6"/>
              </w:placeholder>
              <w:showingPlcHdr/>
              <w:comboBox>
                <w:listItem w:displayText="Jā" w:value="Jā"/>
                <w:listItem w:displayText="Nē" w:value="Nē"/>
                <w:listItem w:displayText="N/A" w:value="N/A"/>
              </w:comboBox>
            </w:sdtPr>
            <w:sdtEndPr/>
            <w:sdtContent>
              <w:p w14:paraId="3023CD69" w14:textId="77777777" w:rsidR="00B2100F" w:rsidRDefault="00B2100F" w:rsidP="00B2100F">
                <w:pPr>
                  <w:widowControl w:val="0"/>
                  <w:spacing w:before="100" w:after="100"/>
                </w:pPr>
                <w:r>
                  <w:rPr>
                    <w:color w:val="7F7F7F" w:themeColor="text1" w:themeTint="80"/>
                    <w:highlight w:val="lightGray"/>
                  </w:rPr>
                  <w:t xml:space="preserve">   </w:t>
                </w:r>
              </w:p>
            </w:sdtContent>
          </w:sdt>
          <w:p w14:paraId="0D524BD7" w14:textId="1469A1A3" w:rsidR="00B2100F" w:rsidRPr="0093160C" w:rsidRDefault="00B2100F" w:rsidP="00B2100F">
            <w:pPr>
              <w:rPr>
                <w:rFonts w:ascii="Times New Roman" w:hAnsi="Times New Roman" w:cs="Times New Roman"/>
              </w:rPr>
            </w:pPr>
          </w:p>
        </w:tc>
        <w:tc>
          <w:tcPr>
            <w:tcW w:w="6215" w:type="dxa"/>
          </w:tcPr>
          <w:p w14:paraId="2934384B" w14:textId="318B877F" w:rsidR="00B2100F" w:rsidRPr="0093160C" w:rsidRDefault="00B2100F" w:rsidP="00B54A32">
            <w:pPr>
              <w:jc w:val="both"/>
              <w:rPr>
                <w:rFonts w:ascii="Times New Roman" w:hAnsi="Times New Roman" w:cs="Times New Roman"/>
              </w:rPr>
            </w:pPr>
            <w:r w:rsidRPr="001F5283">
              <w:rPr>
                <w:rFonts w:ascii="Times New Roman" w:hAnsi="Times New Roman" w:cs="Times New Roman"/>
              </w:rPr>
              <w:t>Pievienot noslēgto līgumu un norādīt pamatojumu, ja noslēgtajā līgumā ir veikti kādi precizējumi</w:t>
            </w:r>
          </w:p>
        </w:tc>
      </w:tr>
      <w:tr w:rsidR="00B2100F" w:rsidRPr="0093160C" w14:paraId="593EB2E8" w14:textId="77777777" w:rsidTr="0DFA06EB">
        <w:tc>
          <w:tcPr>
            <w:tcW w:w="834" w:type="dxa"/>
          </w:tcPr>
          <w:p w14:paraId="287132CD" w14:textId="77777777" w:rsidR="00B2100F" w:rsidRPr="0093160C" w:rsidRDefault="00B2100F" w:rsidP="00B54A32">
            <w:pPr>
              <w:pStyle w:val="ListParagraph"/>
              <w:numPr>
                <w:ilvl w:val="0"/>
                <w:numId w:val="1"/>
              </w:numPr>
              <w:jc w:val="center"/>
              <w:rPr>
                <w:rFonts w:ascii="Times New Roman" w:hAnsi="Times New Roman" w:cs="Times New Roman"/>
              </w:rPr>
            </w:pPr>
          </w:p>
        </w:tc>
        <w:tc>
          <w:tcPr>
            <w:tcW w:w="6060" w:type="dxa"/>
          </w:tcPr>
          <w:p w14:paraId="0BE237A1" w14:textId="45DB00C8" w:rsidR="00B2100F" w:rsidRDefault="00B2100F" w:rsidP="00B2100F">
            <w:pPr>
              <w:jc w:val="both"/>
              <w:rPr>
                <w:rFonts w:ascii="Times New Roman" w:eastAsia="Times New Roman" w:hAnsi="Times New Roman" w:cs="Times New Roman"/>
                <w:lang w:eastAsia="lv-LV"/>
              </w:rPr>
            </w:pPr>
            <w:r w:rsidRPr="3F69786A">
              <w:rPr>
                <w:rFonts w:ascii="Times New Roman" w:eastAsia="Times New Roman" w:hAnsi="Times New Roman" w:cs="Times New Roman"/>
                <w:lang w:eastAsia="lv-LV"/>
              </w:rPr>
              <w:t>Vai līguma izpildes laikā netika veikti būtiski līguma grozījumi (mainīts priekšmets, izpildītājs)</w:t>
            </w:r>
            <w:r>
              <w:rPr>
                <w:rFonts w:ascii="Times New Roman" w:eastAsia="Times New Roman" w:hAnsi="Times New Roman" w:cs="Times New Roman"/>
                <w:lang w:eastAsia="lv-LV"/>
              </w:rPr>
              <w:t xml:space="preserve"> </w:t>
            </w:r>
            <w:r w:rsidRPr="3F69786A">
              <w:rPr>
                <w:rFonts w:ascii="Times New Roman" w:eastAsia="Times New Roman" w:hAnsi="Times New Roman" w:cs="Times New Roman"/>
                <w:lang w:eastAsia="lv-LV"/>
              </w:rPr>
              <w:t>un vai tādā gadījumā netiek būtiski mainīti tie līguma noteikumi, kas ir bijuši pamatā konkrētā piedāvājuma izvēlei iepirkuma procedūrā un uz kuriem finansējuma saņēmējs atsaucies kā uz izraudzītā piedāvājuma priekšrocībām</w:t>
            </w:r>
          </w:p>
          <w:p w14:paraId="7C0771C5" w14:textId="77777777" w:rsidR="00B2100F" w:rsidRDefault="00B2100F" w:rsidP="00B2100F">
            <w:pPr>
              <w:jc w:val="both"/>
              <w:rPr>
                <w:rFonts w:ascii="Times New Roman" w:eastAsia="Times New Roman" w:hAnsi="Times New Roman" w:cs="Times New Roman"/>
                <w:lang w:eastAsia="lv-LV"/>
              </w:rPr>
            </w:pPr>
          </w:p>
          <w:p w14:paraId="0E3B8A97" w14:textId="5DCE13D0" w:rsidR="00B2100F" w:rsidRPr="001F5283" w:rsidRDefault="00B2100F" w:rsidP="00B2100F">
            <w:pPr>
              <w:jc w:val="both"/>
              <w:rPr>
                <w:rFonts w:ascii="Times New Roman" w:hAnsi="Times New Roman" w:cs="Times New Roman"/>
                <w:i/>
                <w:iCs/>
                <w:lang w:eastAsia="lv-LV"/>
              </w:rPr>
            </w:pPr>
            <w:r w:rsidRPr="001E4B41">
              <w:rPr>
                <w:rFonts w:ascii="Times New Roman" w:hAnsi="Times New Roman" w:cs="Times New Roman"/>
                <w:i/>
                <w:iCs/>
                <w:lang w:eastAsia="lv-LV"/>
              </w:rPr>
              <w:t>Jāsniedz informācija par grozījumiem līgumā, kas ir veikti periodā, par kuru iesniegts progresa pārskats, kuram ir pievienota šī pārbaude lapa.</w:t>
            </w:r>
          </w:p>
        </w:tc>
        <w:tc>
          <w:tcPr>
            <w:tcW w:w="1203" w:type="dxa"/>
            <w:vAlign w:val="center"/>
          </w:tcPr>
          <w:sdt>
            <w:sdtPr>
              <w:alias w:val="Izvēlies atbildi"/>
              <w:tag w:val="Izvēlies atbildi"/>
              <w:id w:val="-1824200416"/>
              <w:placeholder>
                <w:docPart w:val="A99AF9704DD147C99889F0BD9616E298"/>
              </w:placeholder>
              <w:showingPlcHdr/>
              <w:comboBox>
                <w:listItem w:displayText="Jā" w:value="Jā"/>
                <w:listItem w:displayText="Nē" w:value="Nē"/>
                <w:listItem w:displayText="N/A" w:value="N/A"/>
              </w:comboBox>
            </w:sdtPr>
            <w:sdtEndPr/>
            <w:sdtContent>
              <w:p w14:paraId="1569D4A5" w14:textId="77777777" w:rsidR="00B2100F" w:rsidRDefault="00B2100F" w:rsidP="00B2100F">
                <w:pPr>
                  <w:widowControl w:val="0"/>
                  <w:spacing w:before="100" w:after="100"/>
                </w:pPr>
                <w:r>
                  <w:rPr>
                    <w:color w:val="7F7F7F" w:themeColor="text1" w:themeTint="80"/>
                    <w:highlight w:val="lightGray"/>
                  </w:rPr>
                  <w:t xml:space="preserve">   </w:t>
                </w:r>
              </w:p>
            </w:sdtContent>
          </w:sdt>
          <w:p w14:paraId="1D406C25" w14:textId="533E6FA8" w:rsidR="00B2100F" w:rsidRPr="0093160C" w:rsidRDefault="00B2100F" w:rsidP="00B2100F">
            <w:pPr>
              <w:rPr>
                <w:rFonts w:ascii="Times New Roman" w:hAnsi="Times New Roman" w:cs="Times New Roman"/>
              </w:rPr>
            </w:pPr>
          </w:p>
        </w:tc>
        <w:tc>
          <w:tcPr>
            <w:tcW w:w="6215" w:type="dxa"/>
          </w:tcPr>
          <w:p w14:paraId="4B817E24" w14:textId="77777777" w:rsidR="00B2100F" w:rsidRPr="0093160C" w:rsidRDefault="00B2100F" w:rsidP="00B54A32">
            <w:pPr>
              <w:jc w:val="both"/>
              <w:rPr>
                <w:rFonts w:ascii="Times New Roman" w:hAnsi="Times New Roman" w:cs="Times New Roman"/>
              </w:rPr>
            </w:pPr>
            <w:r w:rsidRPr="0093160C">
              <w:rPr>
                <w:rFonts w:ascii="Times New Roman" w:hAnsi="Times New Roman" w:cs="Times New Roman"/>
              </w:rPr>
              <w:t>Iesniegt visas vienošanās par grozījumiem līgumā, kā arī to pamatojumu</w:t>
            </w:r>
          </w:p>
        </w:tc>
      </w:tr>
    </w:tbl>
    <w:p w14:paraId="5562626B" w14:textId="31538144" w:rsidR="00B07405" w:rsidRDefault="00B07405" w:rsidP="00B07405">
      <w:pPr>
        <w:rPr>
          <w:rFonts w:ascii="Times New Roman" w:hAnsi="Times New Roman" w:cs="Times New Roman"/>
        </w:rPr>
      </w:pPr>
    </w:p>
    <w:p w14:paraId="6B92E272" w14:textId="77777777" w:rsidR="00F8791C" w:rsidRPr="0093160C" w:rsidRDefault="00F8791C" w:rsidP="00B07405">
      <w:pPr>
        <w:rPr>
          <w:rFonts w:ascii="Times New Roman" w:hAnsi="Times New Roman" w:cs="Times New Roman"/>
        </w:rPr>
      </w:pPr>
    </w:p>
    <w:p w14:paraId="5C075FC0" w14:textId="77777777" w:rsidR="00B07405" w:rsidRPr="0093160C" w:rsidRDefault="00B07405" w:rsidP="00B07405">
      <w:pPr>
        <w:rPr>
          <w:rFonts w:ascii="Times New Roman" w:hAnsi="Times New Roman" w:cs="Times New Roman"/>
        </w:rPr>
      </w:pPr>
    </w:p>
    <w:sectPr w:rsidR="00B07405" w:rsidRPr="0093160C" w:rsidSect="00FE56E3">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7AFB" w14:textId="77777777" w:rsidR="00A83C84" w:rsidRDefault="00A83C84" w:rsidP="00B07405">
      <w:pPr>
        <w:spacing w:after="0" w:line="240" w:lineRule="auto"/>
      </w:pPr>
      <w:r>
        <w:separator/>
      </w:r>
    </w:p>
  </w:endnote>
  <w:endnote w:type="continuationSeparator" w:id="0">
    <w:p w14:paraId="45A13867" w14:textId="77777777" w:rsidR="00A83C84" w:rsidRDefault="00A83C84" w:rsidP="00B07405">
      <w:pPr>
        <w:spacing w:after="0" w:line="240" w:lineRule="auto"/>
      </w:pPr>
      <w:r>
        <w:continuationSeparator/>
      </w:r>
    </w:p>
  </w:endnote>
  <w:endnote w:type="continuationNotice" w:id="1">
    <w:p w14:paraId="20D855E2" w14:textId="77777777" w:rsidR="00A83C84" w:rsidRDefault="00A83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3741" w14:textId="77777777" w:rsidR="00A83C84" w:rsidRDefault="00A83C84" w:rsidP="00B07405">
      <w:pPr>
        <w:spacing w:after="0" w:line="240" w:lineRule="auto"/>
      </w:pPr>
      <w:r>
        <w:separator/>
      </w:r>
    </w:p>
  </w:footnote>
  <w:footnote w:type="continuationSeparator" w:id="0">
    <w:p w14:paraId="0079BE55" w14:textId="77777777" w:rsidR="00A83C84" w:rsidRDefault="00A83C84" w:rsidP="00B07405">
      <w:pPr>
        <w:spacing w:after="0" w:line="240" w:lineRule="auto"/>
      </w:pPr>
      <w:r>
        <w:continuationSeparator/>
      </w:r>
    </w:p>
  </w:footnote>
  <w:footnote w:type="continuationNotice" w:id="1">
    <w:p w14:paraId="3F3B770E" w14:textId="77777777" w:rsidR="00A83C84" w:rsidRDefault="00A83C84">
      <w:pPr>
        <w:spacing w:after="0" w:line="240" w:lineRule="auto"/>
      </w:pPr>
    </w:p>
  </w:footnote>
  <w:footnote w:id="2">
    <w:p w14:paraId="075AD740" w14:textId="6FABEA96" w:rsidR="00F973A8" w:rsidRPr="0093160C" w:rsidRDefault="00F973A8" w:rsidP="00194960">
      <w:pPr>
        <w:pStyle w:val="FootnoteText"/>
        <w:rPr>
          <w:rFonts w:ascii="Times New Roman" w:hAnsi="Times New Roman" w:cs="Times New Roman"/>
        </w:rPr>
      </w:pPr>
      <w:r w:rsidRPr="00F8791C">
        <w:rPr>
          <w:rStyle w:val="FootnoteReference"/>
          <w:rFonts w:ascii="Times New Roman" w:hAnsi="Times New Roman" w:cs="Times New Roman"/>
          <w:sz w:val="22"/>
          <w:szCs w:val="22"/>
        </w:rPr>
        <w:footnoteRef/>
      </w:r>
      <w:r w:rsidRPr="00F8791C">
        <w:rPr>
          <w:rFonts w:ascii="Times New Roman" w:hAnsi="Times New Roman" w:cs="Times New Roman"/>
          <w:sz w:val="22"/>
          <w:szCs w:val="22"/>
        </w:rPr>
        <w:t xml:space="preserve"> Ja jautājums noformulēts, izmantojot noliegumu (vai kaut kas nav pieļauts), atbildi sniedzot jānorāda “Jā” (nav pieļauts).</w:t>
      </w:r>
      <w:r w:rsidRPr="0093160C">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13BC6"/>
    <w:multiLevelType w:val="hybridMultilevel"/>
    <w:tmpl w:val="2618D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246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83"/>
    <w:rsid w:val="00015C21"/>
    <w:rsid w:val="000315FB"/>
    <w:rsid w:val="000424B6"/>
    <w:rsid w:val="00044E9B"/>
    <w:rsid w:val="00072D1C"/>
    <w:rsid w:val="00075DFC"/>
    <w:rsid w:val="000A169E"/>
    <w:rsid w:val="000A3C37"/>
    <w:rsid w:val="000A5F22"/>
    <w:rsid w:val="000B3E1D"/>
    <w:rsid w:val="000D7EB2"/>
    <w:rsid w:val="00104391"/>
    <w:rsid w:val="001147DE"/>
    <w:rsid w:val="001159BE"/>
    <w:rsid w:val="00130760"/>
    <w:rsid w:val="001907EE"/>
    <w:rsid w:val="00194960"/>
    <w:rsid w:val="001E1D26"/>
    <w:rsid w:val="001E4B41"/>
    <w:rsid w:val="001F1987"/>
    <w:rsid w:val="001F2384"/>
    <w:rsid w:val="001F3403"/>
    <w:rsid w:val="001F5283"/>
    <w:rsid w:val="002108F7"/>
    <w:rsid w:val="0021117E"/>
    <w:rsid w:val="002623A3"/>
    <w:rsid w:val="00272A40"/>
    <w:rsid w:val="002A1D5A"/>
    <w:rsid w:val="002B0DAE"/>
    <w:rsid w:val="002B54DC"/>
    <w:rsid w:val="002D540A"/>
    <w:rsid w:val="00313958"/>
    <w:rsid w:val="00341A83"/>
    <w:rsid w:val="00350E91"/>
    <w:rsid w:val="00360130"/>
    <w:rsid w:val="003973CA"/>
    <w:rsid w:val="003F0A52"/>
    <w:rsid w:val="0043606E"/>
    <w:rsid w:val="004464E2"/>
    <w:rsid w:val="004561C0"/>
    <w:rsid w:val="00457E44"/>
    <w:rsid w:val="00471BCA"/>
    <w:rsid w:val="004B5235"/>
    <w:rsid w:val="004F5AA9"/>
    <w:rsid w:val="005014BD"/>
    <w:rsid w:val="005017DF"/>
    <w:rsid w:val="0051790C"/>
    <w:rsid w:val="00520A02"/>
    <w:rsid w:val="005217EF"/>
    <w:rsid w:val="0055161B"/>
    <w:rsid w:val="00560532"/>
    <w:rsid w:val="00591BDA"/>
    <w:rsid w:val="005B40D7"/>
    <w:rsid w:val="005E7E52"/>
    <w:rsid w:val="00653E66"/>
    <w:rsid w:val="00654B6D"/>
    <w:rsid w:val="00655145"/>
    <w:rsid w:val="00664494"/>
    <w:rsid w:val="00671396"/>
    <w:rsid w:val="00672434"/>
    <w:rsid w:val="00681DD4"/>
    <w:rsid w:val="006B3C2B"/>
    <w:rsid w:val="006C1BE8"/>
    <w:rsid w:val="006C69E6"/>
    <w:rsid w:val="006D1497"/>
    <w:rsid w:val="00704FAF"/>
    <w:rsid w:val="007070BD"/>
    <w:rsid w:val="00710E46"/>
    <w:rsid w:val="00722B19"/>
    <w:rsid w:val="007304C7"/>
    <w:rsid w:val="00732623"/>
    <w:rsid w:val="007574F4"/>
    <w:rsid w:val="00772DC8"/>
    <w:rsid w:val="007821CE"/>
    <w:rsid w:val="007829C8"/>
    <w:rsid w:val="007A44AA"/>
    <w:rsid w:val="007D4ADA"/>
    <w:rsid w:val="007F0A57"/>
    <w:rsid w:val="00803688"/>
    <w:rsid w:val="00812BF8"/>
    <w:rsid w:val="00815865"/>
    <w:rsid w:val="00820EC0"/>
    <w:rsid w:val="00873506"/>
    <w:rsid w:val="00875B76"/>
    <w:rsid w:val="008819FA"/>
    <w:rsid w:val="00885E5B"/>
    <w:rsid w:val="008878DA"/>
    <w:rsid w:val="008A2AA9"/>
    <w:rsid w:val="008B105C"/>
    <w:rsid w:val="008E602A"/>
    <w:rsid w:val="008F713F"/>
    <w:rsid w:val="00904883"/>
    <w:rsid w:val="009077AC"/>
    <w:rsid w:val="00915E4E"/>
    <w:rsid w:val="0093160C"/>
    <w:rsid w:val="009426A5"/>
    <w:rsid w:val="0094609A"/>
    <w:rsid w:val="00946AD8"/>
    <w:rsid w:val="00981AB7"/>
    <w:rsid w:val="009961A0"/>
    <w:rsid w:val="009B302A"/>
    <w:rsid w:val="009C2FCB"/>
    <w:rsid w:val="009F145F"/>
    <w:rsid w:val="00A02BA1"/>
    <w:rsid w:val="00A03861"/>
    <w:rsid w:val="00A11CDA"/>
    <w:rsid w:val="00A20667"/>
    <w:rsid w:val="00A6167F"/>
    <w:rsid w:val="00A63277"/>
    <w:rsid w:val="00A83C84"/>
    <w:rsid w:val="00A83F9C"/>
    <w:rsid w:val="00A87D82"/>
    <w:rsid w:val="00A93A13"/>
    <w:rsid w:val="00AB66F5"/>
    <w:rsid w:val="00AB6F1E"/>
    <w:rsid w:val="00AD2605"/>
    <w:rsid w:val="00AD593C"/>
    <w:rsid w:val="00AF6CC6"/>
    <w:rsid w:val="00B07405"/>
    <w:rsid w:val="00B10F5A"/>
    <w:rsid w:val="00B14A56"/>
    <w:rsid w:val="00B2100F"/>
    <w:rsid w:val="00B54A32"/>
    <w:rsid w:val="00B60617"/>
    <w:rsid w:val="00B72AAF"/>
    <w:rsid w:val="00BB31FB"/>
    <w:rsid w:val="00BF3107"/>
    <w:rsid w:val="00C0053B"/>
    <w:rsid w:val="00C41891"/>
    <w:rsid w:val="00C5330E"/>
    <w:rsid w:val="00C543DA"/>
    <w:rsid w:val="00C908D7"/>
    <w:rsid w:val="00C92A91"/>
    <w:rsid w:val="00CA58B0"/>
    <w:rsid w:val="00D11712"/>
    <w:rsid w:val="00D15CB3"/>
    <w:rsid w:val="00D879B2"/>
    <w:rsid w:val="00D92E2C"/>
    <w:rsid w:val="00DA0288"/>
    <w:rsid w:val="00DA409D"/>
    <w:rsid w:val="00DD13C3"/>
    <w:rsid w:val="00DD19EB"/>
    <w:rsid w:val="00DD4842"/>
    <w:rsid w:val="00DE5367"/>
    <w:rsid w:val="00DF24E1"/>
    <w:rsid w:val="00E70D90"/>
    <w:rsid w:val="00E71899"/>
    <w:rsid w:val="00E72CA7"/>
    <w:rsid w:val="00E740C7"/>
    <w:rsid w:val="00E9133C"/>
    <w:rsid w:val="00E97D4C"/>
    <w:rsid w:val="00ED3407"/>
    <w:rsid w:val="00EF4FAD"/>
    <w:rsid w:val="00F25387"/>
    <w:rsid w:val="00F54984"/>
    <w:rsid w:val="00F8791C"/>
    <w:rsid w:val="00F973A8"/>
    <w:rsid w:val="00FA32D6"/>
    <w:rsid w:val="00FA520A"/>
    <w:rsid w:val="00FA7BBB"/>
    <w:rsid w:val="00FE56E3"/>
    <w:rsid w:val="02A89BA1"/>
    <w:rsid w:val="0594AB30"/>
    <w:rsid w:val="065434AB"/>
    <w:rsid w:val="07C4B770"/>
    <w:rsid w:val="0804B7F4"/>
    <w:rsid w:val="08546DCC"/>
    <w:rsid w:val="08D48E2C"/>
    <w:rsid w:val="096218F3"/>
    <w:rsid w:val="0CC1F90C"/>
    <w:rsid w:val="0D4DA98C"/>
    <w:rsid w:val="0DFA06EB"/>
    <w:rsid w:val="0EF49E49"/>
    <w:rsid w:val="146DBCB5"/>
    <w:rsid w:val="1BBE1D3C"/>
    <w:rsid w:val="20D6E9F5"/>
    <w:rsid w:val="241DFACD"/>
    <w:rsid w:val="2A64A3DE"/>
    <w:rsid w:val="30C80760"/>
    <w:rsid w:val="3AE6EA6E"/>
    <w:rsid w:val="3B370790"/>
    <w:rsid w:val="3E9BE0F2"/>
    <w:rsid w:val="3F69786A"/>
    <w:rsid w:val="3F7FC495"/>
    <w:rsid w:val="42B5A9DB"/>
    <w:rsid w:val="42FDCC3C"/>
    <w:rsid w:val="54A86599"/>
    <w:rsid w:val="552933C6"/>
    <w:rsid w:val="5537476F"/>
    <w:rsid w:val="555F59DE"/>
    <w:rsid w:val="5D4EC6AD"/>
    <w:rsid w:val="5F6B7B2F"/>
    <w:rsid w:val="6297322F"/>
    <w:rsid w:val="62D93672"/>
    <w:rsid w:val="672C5BB7"/>
    <w:rsid w:val="691CA518"/>
    <w:rsid w:val="77A7776A"/>
    <w:rsid w:val="7BEF27AD"/>
    <w:rsid w:val="7EE8115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185"/>
  <w15:chartTrackingRefBased/>
  <w15:docId w15:val="{074427C1-5207-4EE4-B4A6-43F34875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FCB"/>
    <w:rPr>
      <w:sz w:val="16"/>
      <w:szCs w:val="16"/>
    </w:rPr>
  </w:style>
  <w:style w:type="paragraph" w:styleId="CommentText">
    <w:name w:val="annotation text"/>
    <w:basedOn w:val="Normal"/>
    <w:link w:val="CommentTextChar"/>
    <w:uiPriority w:val="99"/>
    <w:unhideWhenUsed/>
    <w:rsid w:val="009C2FCB"/>
    <w:pPr>
      <w:spacing w:line="240" w:lineRule="auto"/>
    </w:pPr>
    <w:rPr>
      <w:sz w:val="20"/>
      <w:szCs w:val="20"/>
    </w:rPr>
  </w:style>
  <w:style w:type="character" w:customStyle="1" w:styleId="CommentTextChar">
    <w:name w:val="Comment Text Char"/>
    <w:basedOn w:val="DefaultParagraphFont"/>
    <w:link w:val="CommentText"/>
    <w:uiPriority w:val="99"/>
    <w:rsid w:val="009C2FCB"/>
    <w:rPr>
      <w:sz w:val="20"/>
      <w:szCs w:val="20"/>
    </w:rPr>
  </w:style>
  <w:style w:type="paragraph" w:styleId="CommentSubject">
    <w:name w:val="annotation subject"/>
    <w:basedOn w:val="CommentText"/>
    <w:next w:val="CommentText"/>
    <w:link w:val="CommentSubjectChar"/>
    <w:uiPriority w:val="99"/>
    <w:semiHidden/>
    <w:unhideWhenUsed/>
    <w:rsid w:val="009C2FCB"/>
    <w:rPr>
      <w:b/>
      <w:bCs/>
    </w:rPr>
  </w:style>
  <w:style w:type="character" w:customStyle="1" w:styleId="CommentSubjectChar">
    <w:name w:val="Comment Subject Char"/>
    <w:basedOn w:val="CommentTextChar"/>
    <w:link w:val="CommentSubject"/>
    <w:uiPriority w:val="99"/>
    <w:semiHidden/>
    <w:rsid w:val="009C2FCB"/>
    <w:rPr>
      <w:b/>
      <w:bCs/>
      <w:sz w:val="20"/>
      <w:szCs w:val="20"/>
    </w:rPr>
  </w:style>
  <w:style w:type="paragraph" w:styleId="Header">
    <w:name w:val="header"/>
    <w:basedOn w:val="Normal"/>
    <w:link w:val="HeaderChar"/>
    <w:uiPriority w:val="99"/>
    <w:unhideWhenUsed/>
    <w:rsid w:val="00B074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7405"/>
  </w:style>
  <w:style w:type="paragraph" w:styleId="Footer">
    <w:name w:val="footer"/>
    <w:basedOn w:val="Normal"/>
    <w:link w:val="FooterChar"/>
    <w:unhideWhenUsed/>
    <w:rsid w:val="00B07405"/>
    <w:pPr>
      <w:tabs>
        <w:tab w:val="center" w:pos="4153"/>
        <w:tab w:val="right" w:pos="8306"/>
      </w:tabs>
      <w:spacing w:after="0" w:line="240" w:lineRule="auto"/>
    </w:pPr>
  </w:style>
  <w:style w:type="character" w:customStyle="1" w:styleId="FooterChar">
    <w:name w:val="Footer Char"/>
    <w:basedOn w:val="DefaultParagraphFont"/>
    <w:link w:val="Footer"/>
    <w:rsid w:val="00B07405"/>
  </w:style>
  <w:style w:type="paragraph" w:styleId="FootnoteText">
    <w:name w:val="footnote text"/>
    <w:basedOn w:val="Normal"/>
    <w:link w:val="FootnoteTextChar"/>
    <w:uiPriority w:val="99"/>
    <w:semiHidden/>
    <w:unhideWhenUsed/>
    <w:rsid w:val="00194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960"/>
    <w:rPr>
      <w:sz w:val="20"/>
      <w:szCs w:val="20"/>
    </w:rPr>
  </w:style>
  <w:style w:type="character" w:styleId="FootnoteReference">
    <w:name w:val="footnote reference"/>
    <w:basedOn w:val="DefaultParagraphFont"/>
    <w:uiPriority w:val="99"/>
    <w:semiHidden/>
    <w:unhideWhenUsed/>
    <w:rsid w:val="00194960"/>
    <w:rPr>
      <w:vertAlign w:val="superscript"/>
    </w:rPr>
  </w:style>
  <w:style w:type="character" w:styleId="Hyperlink">
    <w:name w:val="Hyperlink"/>
    <w:basedOn w:val="DefaultParagraphFont"/>
    <w:uiPriority w:val="99"/>
    <w:unhideWhenUsed/>
    <w:rsid w:val="006B3C2B"/>
    <w:rPr>
      <w:color w:val="0563C1" w:themeColor="hyperlink"/>
      <w:u w:val="single"/>
    </w:rPr>
  </w:style>
  <w:style w:type="character" w:styleId="UnresolvedMention">
    <w:name w:val="Unresolved Mention"/>
    <w:basedOn w:val="DefaultParagraphFont"/>
    <w:uiPriority w:val="99"/>
    <w:semiHidden/>
    <w:unhideWhenUsed/>
    <w:rsid w:val="006B3C2B"/>
    <w:rPr>
      <w:color w:val="605E5C"/>
      <w:shd w:val="clear" w:color="auto" w:fill="E1DFDD"/>
    </w:rPr>
  </w:style>
  <w:style w:type="paragraph" w:styleId="ListParagraph">
    <w:name w:val="List Paragraph"/>
    <w:basedOn w:val="Normal"/>
    <w:uiPriority w:val="34"/>
    <w:qFormat/>
    <w:rsid w:val="0093160C"/>
    <w:pPr>
      <w:ind w:left="720"/>
      <w:contextualSpacing/>
    </w:pPr>
  </w:style>
  <w:style w:type="paragraph" w:styleId="Revision">
    <w:name w:val="Revision"/>
    <w:hidden/>
    <w:uiPriority w:val="99"/>
    <w:semiHidden/>
    <w:rsid w:val="00E70D90"/>
    <w:pPr>
      <w:spacing w:after="0" w:line="240" w:lineRule="auto"/>
    </w:pPr>
  </w:style>
  <w:style w:type="character" w:styleId="FollowedHyperlink">
    <w:name w:val="FollowedHyperlink"/>
    <w:basedOn w:val="DefaultParagraphFont"/>
    <w:uiPriority w:val="99"/>
    <w:semiHidden/>
    <w:unhideWhenUsed/>
    <w:rsid w:val="001147DE"/>
    <w:rPr>
      <w:color w:val="954F72" w:themeColor="followedHyperlink"/>
      <w:u w:val="single"/>
    </w:rPr>
  </w:style>
  <w:style w:type="character" w:styleId="PageNumber">
    <w:name w:val="page number"/>
    <w:basedOn w:val="DefaultParagraphFont"/>
    <w:rsid w:val="0039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99397">
      <w:bodyDiv w:val="1"/>
      <w:marLeft w:val="0"/>
      <w:marRight w:val="0"/>
      <w:marTop w:val="0"/>
      <w:marBottom w:val="0"/>
      <w:divBdr>
        <w:top w:val="none" w:sz="0" w:space="0" w:color="auto"/>
        <w:left w:val="none" w:sz="0" w:space="0" w:color="auto"/>
        <w:bottom w:val="none" w:sz="0" w:space="0" w:color="auto"/>
        <w:right w:val="none" w:sz="0" w:space="0" w:color="auto"/>
      </w:divBdr>
    </w:div>
    <w:div w:id="358245606">
      <w:bodyDiv w:val="1"/>
      <w:marLeft w:val="0"/>
      <w:marRight w:val="0"/>
      <w:marTop w:val="0"/>
      <w:marBottom w:val="0"/>
      <w:divBdr>
        <w:top w:val="none" w:sz="0" w:space="0" w:color="auto"/>
        <w:left w:val="none" w:sz="0" w:space="0" w:color="auto"/>
        <w:bottom w:val="none" w:sz="0" w:space="0" w:color="auto"/>
        <w:right w:val="none" w:sz="0" w:space="0" w:color="auto"/>
      </w:divBdr>
    </w:div>
    <w:div w:id="907764131">
      <w:bodyDiv w:val="1"/>
      <w:marLeft w:val="0"/>
      <w:marRight w:val="0"/>
      <w:marTop w:val="0"/>
      <w:marBottom w:val="0"/>
      <w:divBdr>
        <w:top w:val="none" w:sz="0" w:space="0" w:color="auto"/>
        <w:left w:val="none" w:sz="0" w:space="0" w:color="auto"/>
        <w:bottom w:val="none" w:sz="0" w:space="0" w:color="auto"/>
        <w:right w:val="none" w:sz="0" w:space="0" w:color="auto"/>
      </w:divBdr>
    </w:div>
    <w:div w:id="1061175664">
      <w:bodyDiv w:val="1"/>
      <w:marLeft w:val="0"/>
      <w:marRight w:val="0"/>
      <w:marTop w:val="0"/>
      <w:marBottom w:val="0"/>
      <w:divBdr>
        <w:top w:val="none" w:sz="0" w:space="0" w:color="auto"/>
        <w:left w:val="none" w:sz="0" w:space="0" w:color="auto"/>
        <w:bottom w:val="none" w:sz="0" w:space="0" w:color="auto"/>
        <w:right w:val="none" w:sz="0" w:space="0" w:color="auto"/>
      </w:divBdr>
    </w:div>
    <w:div w:id="18456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9082" TargetMode="External"/><Relationship Id="rId18" Type="http://schemas.openxmlformats.org/officeDocument/2006/relationships/hyperlink" Target="https://www.kp.gov.lv/lv/iepirkumu-rikotajiem?utm_source=https%3A%2F%2Fwww.google.com%2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kumi.lv/ta/id/289082" TargetMode="External"/><Relationship Id="rId7" Type="http://schemas.openxmlformats.org/officeDocument/2006/relationships/settings" Target="settings.xml"/><Relationship Id="rId12" Type="http://schemas.openxmlformats.org/officeDocument/2006/relationships/hyperlink" Target="https://likumi.lv/ta/id/289082-noteikumi-par-iepirkuma-proceduru-un-tas-piemerosanas-kartibu-pasutitaja-finansetiem-projektiem" TargetMode="External"/><Relationship Id="rId17" Type="http://schemas.openxmlformats.org/officeDocument/2006/relationships/hyperlink" Target="https://likumi.lv/ta/id/289082-noteikumi-par-iepirkuma-proceduru-un-tas-piemerosanas-kartibu-pasutitaja-finansetiem-projektiem" TargetMode="External"/><Relationship Id="rId25" Type="http://schemas.openxmlformats.org/officeDocument/2006/relationships/hyperlink" Target="https://likumi.lv/ta/id/289082" TargetMode="External"/><Relationship Id="rId2" Type="http://schemas.openxmlformats.org/officeDocument/2006/relationships/customXml" Target="../customXml/item2.xml"/><Relationship Id="rId16" Type="http://schemas.openxmlformats.org/officeDocument/2006/relationships/hyperlink" Target="https://likumi.lv/ta/id/289082" TargetMode="External"/><Relationship Id="rId20" Type="http://schemas.openxmlformats.org/officeDocument/2006/relationships/hyperlink" Target="https://likumi.lv/ta/id/2890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jaunums/noderigi-materials-biedribam-par-iepirkumu-veiksanu" TargetMode="External"/><Relationship Id="rId24" Type="http://schemas.openxmlformats.org/officeDocument/2006/relationships/hyperlink" Target="https://likumi.lv/ta/id/289082" TargetMode="External"/><Relationship Id="rId5" Type="http://schemas.openxmlformats.org/officeDocument/2006/relationships/numbering" Target="numbering.xml"/><Relationship Id="rId15" Type="http://schemas.openxmlformats.org/officeDocument/2006/relationships/hyperlink" Target="https://likumi.lv/ta/id/289082" TargetMode="External"/><Relationship Id="rId23" Type="http://schemas.openxmlformats.org/officeDocument/2006/relationships/hyperlink" Target="https://likumi.lv/ta/id/28908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2890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9082" TargetMode="External"/><Relationship Id="rId22" Type="http://schemas.openxmlformats.org/officeDocument/2006/relationships/hyperlink" Target="https://likumi.lv/ta/id/289082"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0855D36A7745BE914FD817D0384080"/>
        <w:category>
          <w:name w:val="General"/>
          <w:gallery w:val="placeholder"/>
        </w:category>
        <w:types>
          <w:type w:val="bbPlcHdr"/>
        </w:types>
        <w:behaviors>
          <w:behavior w:val="content"/>
        </w:behaviors>
        <w:guid w:val="{88F6C9BA-E435-407A-8875-A38C8D454F20}"/>
      </w:docPartPr>
      <w:docPartBody>
        <w:p w:rsidR="00450334" w:rsidRDefault="00C332C7" w:rsidP="00C332C7">
          <w:pPr>
            <w:pStyle w:val="920855D36A7745BE914FD817D0384080"/>
          </w:pPr>
          <w:r>
            <w:rPr>
              <w:color w:val="7F7F7F" w:themeColor="text1" w:themeTint="80"/>
              <w:highlight w:val="lightGray"/>
            </w:rPr>
            <w:t xml:space="preserve">   </w:t>
          </w:r>
        </w:p>
      </w:docPartBody>
    </w:docPart>
    <w:docPart>
      <w:docPartPr>
        <w:name w:val="3B3C5EF6DD04470AB92AD94ECA7728A1"/>
        <w:category>
          <w:name w:val="General"/>
          <w:gallery w:val="placeholder"/>
        </w:category>
        <w:types>
          <w:type w:val="bbPlcHdr"/>
        </w:types>
        <w:behaviors>
          <w:behavior w:val="content"/>
        </w:behaviors>
        <w:guid w:val="{743DEE98-023B-4B21-BC29-F353A86493CC}"/>
      </w:docPartPr>
      <w:docPartBody>
        <w:p w:rsidR="00450334" w:rsidRDefault="00C332C7" w:rsidP="00C332C7">
          <w:pPr>
            <w:pStyle w:val="3B3C5EF6DD04470AB92AD94ECA7728A1"/>
          </w:pPr>
          <w:r>
            <w:rPr>
              <w:color w:val="7F7F7F" w:themeColor="text1" w:themeTint="80"/>
              <w:highlight w:val="lightGray"/>
            </w:rPr>
            <w:t xml:space="preserve">   </w:t>
          </w:r>
        </w:p>
      </w:docPartBody>
    </w:docPart>
    <w:docPart>
      <w:docPartPr>
        <w:name w:val="71D87BA98F6F46288A2C11B3D1A543A8"/>
        <w:category>
          <w:name w:val="General"/>
          <w:gallery w:val="placeholder"/>
        </w:category>
        <w:types>
          <w:type w:val="bbPlcHdr"/>
        </w:types>
        <w:behaviors>
          <w:behavior w:val="content"/>
        </w:behaviors>
        <w:guid w:val="{A5F8952A-2BFB-4F07-BCB2-065E705C16B6}"/>
      </w:docPartPr>
      <w:docPartBody>
        <w:p w:rsidR="00450334" w:rsidRDefault="00C332C7" w:rsidP="00C332C7">
          <w:pPr>
            <w:pStyle w:val="71D87BA98F6F46288A2C11B3D1A543A8"/>
          </w:pPr>
          <w:r>
            <w:rPr>
              <w:color w:val="7F7F7F" w:themeColor="text1" w:themeTint="80"/>
              <w:highlight w:val="lightGray"/>
            </w:rPr>
            <w:t xml:space="preserve">   </w:t>
          </w:r>
        </w:p>
      </w:docPartBody>
    </w:docPart>
    <w:docPart>
      <w:docPartPr>
        <w:name w:val="B10D94D819A94027A8E8B3B42CBBFC00"/>
        <w:category>
          <w:name w:val="General"/>
          <w:gallery w:val="placeholder"/>
        </w:category>
        <w:types>
          <w:type w:val="bbPlcHdr"/>
        </w:types>
        <w:behaviors>
          <w:behavior w:val="content"/>
        </w:behaviors>
        <w:guid w:val="{05D41931-C6FE-4C8E-A40F-3C4C37BD5A51}"/>
      </w:docPartPr>
      <w:docPartBody>
        <w:p w:rsidR="00450334" w:rsidRDefault="00C332C7" w:rsidP="00C332C7">
          <w:pPr>
            <w:pStyle w:val="B10D94D819A94027A8E8B3B42CBBFC00"/>
          </w:pPr>
          <w:r>
            <w:rPr>
              <w:color w:val="7F7F7F" w:themeColor="text1" w:themeTint="80"/>
              <w:highlight w:val="lightGray"/>
            </w:rPr>
            <w:t xml:space="preserve">   </w:t>
          </w:r>
        </w:p>
      </w:docPartBody>
    </w:docPart>
    <w:docPart>
      <w:docPartPr>
        <w:name w:val="F182152BF827489D82562045994576C7"/>
        <w:category>
          <w:name w:val="General"/>
          <w:gallery w:val="placeholder"/>
        </w:category>
        <w:types>
          <w:type w:val="bbPlcHdr"/>
        </w:types>
        <w:behaviors>
          <w:behavior w:val="content"/>
        </w:behaviors>
        <w:guid w:val="{9F303865-B15B-4FAD-A4F7-3FFBEB583D3D}"/>
      </w:docPartPr>
      <w:docPartBody>
        <w:p w:rsidR="00450334" w:rsidRDefault="00C332C7" w:rsidP="00C332C7">
          <w:pPr>
            <w:pStyle w:val="F182152BF827489D82562045994576C7"/>
          </w:pPr>
          <w:r>
            <w:rPr>
              <w:color w:val="7F7F7F" w:themeColor="text1" w:themeTint="80"/>
              <w:highlight w:val="lightGray"/>
            </w:rPr>
            <w:t xml:space="preserve">   </w:t>
          </w:r>
        </w:p>
      </w:docPartBody>
    </w:docPart>
    <w:docPart>
      <w:docPartPr>
        <w:name w:val="3B3DC10E513F44D194EDD028589DECCA"/>
        <w:category>
          <w:name w:val="General"/>
          <w:gallery w:val="placeholder"/>
        </w:category>
        <w:types>
          <w:type w:val="bbPlcHdr"/>
        </w:types>
        <w:behaviors>
          <w:behavior w:val="content"/>
        </w:behaviors>
        <w:guid w:val="{2AD4B85D-E026-4E87-A323-D3222C804581}"/>
      </w:docPartPr>
      <w:docPartBody>
        <w:p w:rsidR="00450334" w:rsidRDefault="00C332C7" w:rsidP="00C332C7">
          <w:pPr>
            <w:pStyle w:val="3B3DC10E513F44D194EDD028589DECCA"/>
          </w:pPr>
          <w:r>
            <w:rPr>
              <w:color w:val="7F7F7F" w:themeColor="text1" w:themeTint="80"/>
              <w:highlight w:val="lightGray"/>
            </w:rPr>
            <w:t xml:space="preserve">   </w:t>
          </w:r>
        </w:p>
      </w:docPartBody>
    </w:docPart>
    <w:docPart>
      <w:docPartPr>
        <w:name w:val="BC95D4B0C18D4AC5BB8F53254498A8EC"/>
        <w:category>
          <w:name w:val="General"/>
          <w:gallery w:val="placeholder"/>
        </w:category>
        <w:types>
          <w:type w:val="bbPlcHdr"/>
        </w:types>
        <w:behaviors>
          <w:behavior w:val="content"/>
        </w:behaviors>
        <w:guid w:val="{44F9D441-E834-469C-B8F9-7A19A204A95A}"/>
      </w:docPartPr>
      <w:docPartBody>
        <w:p w:rsidR="00450334" w:rsidRDefault="00C332C7" w:rsidP="00C332C7">
          <w:pPr>
            <w:pStyle w:val="BC95D4B0C18D4AC5BB8F53254498A8EC"/>
          </w:pPr>
          <w:r>
            <w:rPr>
              <w:color w:val="7F7F7F" w:themeColor="text1" w:themeTint="80"/>
              <w:highlight w:val="lightGray"/>
            </w:rPr>
            <w:t xml:space="preserve">   </w:t>
          </w:r>
        </w:p>
      </w:docPartBody>
    </w:docPart>
    <w:docPart>
      <w:docPartPr>
        <w:name w:val="EAF2A667AA184102A7DBA13BE1CCBF9F"/>
        <w:category>
          <w:name w:val="General"/>
          <w:gallery w:val="placeholder"/>
        </w:category>
        <w:types>
          <w:type w:val="bbPlcHdr"/>
        </w:types>
        <w:behaviors>
          <w:behavior w:val="content"/>
        </w:behaviors>
        <w:guid w:val="{466C268B-5277-4589-A2B2-5234963F593D}"/>
      </w:docPartPr>
      <w:docPartBody>
        <w:p w:rsidR="00450334" w:rsidRDefault="00C332C7" w:rsidP="00C332C7">
          <w:pPr>
            <w:pStyle w:val="EAF2A667AA184102A7DBA13BE1CCBF9F"/>
          </w:pPr>
          <w:r>
            <w:rPr>
              <w:color w:val="7F7F7F" w:themeColor="text1" w:themeTint="80"/>
              <w:highlight w:val="lightGray"/>
            </w:rPr>
            <w:t xml:space="preserve">   </w:t>
          </w:r>
        </w:p>
      </w:docPartBody>
    </w:docPart>
    <w:docPart>
      <w:docPartPr>
        <w:name w:val="B2C11DECDA3F423F97C978D919FD8ADA"/>
        <w:category>
          <w:name w:val="General"/>
          <w:gallery w:val="placeholder"/>
        </w:category>
        <w:types>
          <w:type w:val="bbPlcHdr"/>
        </w:types>
        <w:behaviors>
          <w:behavior w:val="content"/>
        </w:behaviors>
        <w:guid w:val="{DCAD7381-34D8-45CD-92F1-4E4A11ED0CE6}"/>
      </w:docPartPr>
      <w:docPartBody>
        <w:p w:rsidR="00450334" w:rsidRDefault="00C332C7" w:rsidP="00C332C7">
          <w:pPr>
            <w:pStyle w:val="B2C11DECDA3F423F97C978D919FD8ADA"/>
          </w:pPr>
          <w:r>
            <w:rPr>
              <w:color w:val="7F7F7F" w:themeColor="text1" w:themeTint="80"/>
              <w:highlight w:val="lightGray"/>
            </w:rPr>
            <w:t xml:space="preserve">   </w:t>
          </w:r>
        </w:p>
      </w:docPartBody>
    </w:docPart>
    <w:docPart>
      <w:docPartPr>
        <w:name w:val="99D7933511424DB7B4260E6BC1E345A6"/>
        <w:category>
          <w:name w:val="General"/>
          <w:gallery w:val="placeholder"/>
        </w:category>
        <w:types>
          <w:type w:val="bbPlcHdr"/>
        </w:types>
        <w:behaviors>
          <w:behavior w:val="content"/>
        </w:behaviors>
        <w:guid w:val="{C3868553-DBE6-482F-ACE1-5298A8F25201}"/>
      </w:docPartPr>
      <w:docPartBody>
        <w:p w:rsidR="00450334" w:rsidRDefault="00C332C7" w:rsidP="00C332C7">
          <w:pPr>
            <w:pStyle w:val="99D7933511424DB7B4260E6BC1E345A6"/>
          </w:pPr>
          <w:r>
            <w:rPr>
              <w:color w:val="7F7F7F" w:themeColor="text1" w:themeTint="80"/>
              <w:highlight w:val="lightGray"/>
            </w:rPr>
            <w:t xml:space="preserve">   </w:t>
          </w:r>
        </w:p>
      </w:docPartBody>
    </w:docPart>
    <w:docPart>
      <w:docPartPr>
        <w:name w:val="A99AF9704DD147C99889F0BD9616E298"/>
        <w:category>
          <w:name w:val="General"/>
          <w:gallery w:val="placeholder"/>
        </w:category>
        <w:types>
          <w:type w:val="bbPlcHdr"/>
        </w:types>
        <w:behaviors>
          <w:behavior w:val="content"/>
        </w:behaviors>
        <w:guid w:val="{8DF804EB-3948-45BF-941F-990707A3E445}"/>
      </w:docPartPr>
      <w:docPartBody>
        <w:p w:rsidR="00450334" w:rsidRDefault="00C332C7" w:rsidP="00C332C7">
          <w:pPr>
            <w:pStyle w:val="A99AF9704DD147C99889F0BD9616E298"/>
          </w:pPr>
          <w:r>
            <w:rPr>
              <w:color w:val="7F7F7F" w:themeColor="text1" w:themeTint="8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29"/>
    <w:rsid w:val="00061B8E"/>
    <w:rsid w:val="000E51FC"/>
    <w:rsid w:val="002B54DC"/>
    <w:rsid w:val="003F0A52"/>
    <w:rsid w:val="00450334"/>
    <w:rsid w:val="006C1BE8"/>
    <w:rsid w:val="007012CC"/>
    <w:rsid w:val="00704FAF"/>
    <w:rsid w:val="007821CE"/>
    <w:rsid w:val="007A21A4"/>
    <w:rsid w:val="008819FA"/>
    <w:rsid w:val="008E1AB6"/>
    <w:rsid w:val="00904883"/>
    <w:rsid w:val="00A0766F"/>
    <w:rsid w:val="00A11CDA"/>
    <w:rsid w:val="00A83F9C"/>
    <w:rsid w:val="00AB66F5"/>
    <w:rsid w:val="00B72AAF"/>
    <w:rsid w:val="00BC4FF5"/>
    <w:rsid w:val="00C332C7"/>
    <w:rsid w:val="00D01975"/>
    <w:rsid w:val="00D20179"/>
    <w:rsid w:val="00D92E2C"/>
    <w:rsid w:val="00E97D4C"/>
    <w:rsid w:val="00EE294F"/>
    <w:rsid w:val="00F97C2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855D36A7745BE914FD817D0384080">
    <w:name w:val="920855D36A7745BE914FD817D0384080"/>
    <w:rsid w:val="00C332C7"/>
    <w:pPr>
      <w:spacing w:line="278" w:lineRule="auto"/>
    </w:pPr>
    <w:rPr>
      <w:kern w:val="2"/>
      <w:sz w:val="24"/>
      <w:szCs w:val="24"/>
      <w14:ligatures w14:val="standardContextual"/>
    </w:rPr>
  </w:style>
  <w:style w:type="paragraph" w:customStyle="1" w:styleId="3B3C5EF6DD04470AB92AD94ECA7728A1">
    <w:name w:val="3B3C5EF6DD04470AB92AD94ECA7728A1"/>
    <w:rsid w:val="00C332C7"/>
    <w:pPr>
      <w:spacing w:line="278" w:lineRule="auto"/>
    </w:pPr>
    <w:rPr>
      <w:kern w:val="2"/>
      <w:sz w:val="24"/>
      <w:szCs w:val="24"/>
      <w14:ligatures w14:val="standardContextual"/>
    </w:rPr>
  </w:style>
  <w:style w:type="paragraph" w:customStyle="1" w:styleId="71D87BA98F6F46288A2C11B3D1A543A8">
    <w:name w:val="71D87BA98F6F46288A2C11B3D1A543A8"/>
    <w:rsid w:val="00C332C7"/>
    <w:pPr>
      <w:spacing w:line="278" w:lineRule="auto"/>
    </w:pPr>
    <w:rPr>
      <w:kern w:val="2"/>
      <w:sz w:val="24"/>
      <w:szCs w:val="24"/>
      <w14:ligatures w14:val="standardContextual"/>
    </w:rPr>
  </w:style>
  <w:style w:type="paragraph" w:customStyle="1" w:styleId="B10D94D819A94027A8E8B3B42CBBFC00">
    <w:name w:val="B10D94D819A94027A8E8B3B42CBBFC00"/>
    <w:rsid w:val="00C332C7"/>
    <w:pPr>
      <w:spacing w:line="278" w:lineRule="auto"/>
    </w:pPr>
    <w:rPr>
      <w:kern w:val="2"/>
      <w:sz w:val="24"/>
      <w:szCs w:val="24"/>
      <w14:ligatures w14:val="standardContextual"/>
    </w:rPr>
  </w:style>
  <w:style w:type="paragraph" w:customStyle="1" w:styleId="F182152BF827489D82562045994576C7">
    <w:name w:val="F182152BF827489D82562045994576C7"/>
    <w:rsid w:val="00C332C7"/>
    <w:pPr>
      <w:spacing w:line="278" w:lineRule="auto"/>
    </w:pPr>
    <w:rPr>
      <w:kern w:val="2"/>
      <w:sz w:val="24"/>
      <w:szCs w:val="24"/>
      <w14:ligatures w14:val="standardContextual"/>
    </w:rPr>
  </w:style>
  <w:style w:type="paragraph" w:customStyle="1" w:styleId="3B3DC10E513F44D194EDD028589DECCA">
    <w:name w:val="3B3DC10E513F44D194EDD028589DECCA"/>
    <w:rsid w:val="00C332C7"/>
    <w:pPr>
      <w:spacing w:line="278" w:lineRule="auto"/>
    </w:pPr>
    <w:rPr>
      <w:kern w:val="2"/>
      <w:sz w:val="24"/>
      <w:szCs w:val="24"/>
      <w14:ligatures w14:val="standardContextual"/>
    </w:rPr>
  </w:style>
  <w:style w:type="paragraph" w:customStyle="1" w:styleId="BC95D4B0C18D4AC5BB8F53254498A8EC">
    <w:name w:val="BC95D4B0C18D4AC5BB8F53254498A8EC"/>
    <w:rsid w:val="00C332C7"/>
    <w:pPr>
      <w:spacing w:line="278" w:lineRule="auto"/>
    </w:pPr>
    <w:rPr>
      <w:kern w:val="2"/>
      <w:sz w:val="24"/>
      <w:szCs w:val="24"/>
      <w14:ligatures w14:val="standardContextual"/>
    </w:rPr>
  </w:style>
  <w:style w:type="paragraph" w:customStyle="1" w:styleId="EAF2A667AA184102A7DBA13BE1CCBF9F">
    <w:name w:val="EAF2A667AA184102A7DBA13BE1CCBF9F"/>
    <w:rsid w:val="00C332C7"/>
    <w:pPr>
      <w:spacing w:line="278" w:lineRule="auto"/>
    </w:pPr>
    <w:rPr>
      <w:kern w:val="2"/>
      <w:sz w:val="24"/>
      <w:szCs w:val="24"/>
      <w14:ligatures w14:val="standardContextual"/>
    </w:rPr>
  </w:style>
  <w:style w:type="paragraph" w:customStyle="1" w:styleId="B2C11DECDA3F423F97C978D919FD8ADA">
    <w:name w:val="B2C11DECDA3F423F97C978D919FD8ADA"/>
    <w:rsid w:val="00C332C7"/>
    <w:pPr>
      <w:spacing w:line="278" w:lineRule="auto"/>
    </w:pPr>
    <w:rPr>
      <w:kern w:val="2"/>
      <w:sz w:val="24"/>
      <w:szCs w:val="24"/>
      <w14:ligatures w14:val="standardContextual"/>
    </w:rPr>
  </w:style>
  <w:style w:type="paragraph" w:customStyle="1" w:styleId="99D7933511424DB7B4260E6BC1E345A6">
    <w:name w:val="99D7933511424DB7B4260E6BC1E345A6"/>
    <w:rsid w:val="00C332C7"/>
    <w:pPr>
      <w:spacing w:line="278" w:lineRule="auto"/>
    </w:pPr>
    <w:rPr>
      <w:kern w:val="2"/>
      <w:sz w:val="24"/>
      <w:szCs w:val="24"/>
      <w14:ligatures w14:val="standardContextual"/>
    </w:rPr>
  </w:style>
  <w:style w:type="paragraph" w:customStyle="1" w:styleId="A99AF9704DD147C99889F0BD9616E298">
    <w:name w:val="A99AF9704DD147C99889F0BD9616E298"/>
    <w:rsid w:val="00C332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267118-0344-4707-a2a7-9fba31ee934e">
      <Terms xmlns="http://schemas.microsoft.com/office/infopath/2007/PartnerControls"/>
    </lcf76f155ced4ddcb4097134ff3c332f>
    <TaxCatchAll xmlns="49530a45-6723-4778-8b7f-9229299e4090" xsi:nil="true"/>
    <Atsl_x0113_gv_x0101_rdi_Parinform_x0101_cijasb_x016b_t_x012b_bu xmlns="f9267118-0344-4707-a2a7-9fba31ee934e">EK kolēģu sniegto atbildi par KNR 2021/1060 50.panta 1.punkta c) apakšpunkta interpretāciju. Tātad prasība jāievēro neatkarīgi no materiālās investīcija mērķa. </Atsl_x0113_gv_x0101_rdi_Parinform_x0101_cijasb_x016b_t_x012b_b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08FD21CCA1E74ABFEC70C950CE0629" ma:contentTypeVersion="17" ma:contentTypeDescription="Create a new document." ma:contentTypeScope="" ma:versionID="1a8811360e8938c62a1e5743d17d94e3">
  <xsd:schema xmlns:xsd="http://www.w3.org/2001/XMLSchema" xmlns:xs="http://www.w3.org/2001/XMLSchema" xmlns:p="http://schemas.microsoft.com/office/2006/metadata/properties" xmlns:ns2="f9267118-0344-4707-a2a7-9fba31ee934e" xmlns:ns3="49530a45-6723-4778-8b7f-9229299e4090" targetNamespace="http://schemas.microsoft.com/office/2006/metadata/properties" ma:root="true" ma:fieldsID="513c6e6d25b9d6ad2b76f968825e7937" ns2:_="" ns3:_="">
    <xsd:import namespace="f9267118-0344-4707-a2a7-9fba31ee934e"/>
    <xsd:import namespace="49530a45-6723-4778-8b7f-9229299e4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Atsl_x0113_gv_x0101_rdi_Parinform_x0101_cijasb_x016b_t_x012b_b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67118-0344-4707-a2a7-9fba31ee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tsl_x0113_gv_x0101_rdi_Parinform_x0101_cijasb_x016b_t_x012b_bu" ma:index="24" nillable="true" ma:displayName="Apraksts" ma:default="EK kolēģu sniegto atbildi par KNR 2021/1060 50.panta 1.punkta c) apakšpunkta interpretāciju. Tātad prasība jāievēro neatkarīgi no materiālās investīcija mērķa. " ma:format="Dropdown" ma:internalName="Atsl_x0113_gv_x0101_rdi_Parinform_x0101_cijasb_x016b_t_x012b_bu">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30a45-6723-4778-8b7f-9229299e4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6e974-3d80-41f9-94c9-e29217ee4372}" ma:internalName="TaxCatchAll" ma:showField="CatchAllData" ma:web="49530a45-6723-4778-8b7f-9229299e4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51D24-69E9-4993-A579-6C836696A455}">
  <ds:schemaRefs>
    <ds:schemaRef ds:uri="http://schemas.openxmlformats.org/officeDocument/2006/bibliography"/>
  </ds:schemaRefs>
</ds:datastoreItem>
</file>

<file path=customXml/itemProps2.xml><?xml version="1.0" encoding="utf-8"?>
<ds:datastoreItem xmlns:ds="http://schemas.openxmlformats.org/officeDocument/2006/customXml" ds:itemID="{7A846E87-032E-4D0D-8FC9-39449822DAB0}">
  <ds:schemaRefs>
    <ds:schemaRef ds:uri="http://schemas.microsoft.com/office/2006/metadata/properties"/>
    <ds:schemaRef ds:uri="http://schemas.microsoft.com/office/infopath/2007/PartnerControls"/>
    <ds:schemaRef ds:uri="f9267118-0344-4707-a2a7-9fba31ee934e"/>
    <ds:schemaRef ds:uri="49530a45-6723-4778-8b7f-9229299e4090"/>
  </ds:schemaRefs>
</ds:datastoreItem>
</file>

<file path=customXml/itemProps3.xml><?xml version="1.0" encoding="utf-8"?>
<ds:datastoreItem xmlns:ds="http://schemas.openxmlformats.org/officeDocument/2006/customXml" ds:itemID="{7D39C8B9-14B0-4814-8288-E9F2D3A11558}">
  <ds:schemaRefs>
    <ds:schemaRef ds:uri="http://schemas.microsoft.com/sharepoint/v3/contenttype/forms"/>
  </ds:schemaRefs>
</ds:datastoreItem>
</file>

<file path=customXml/itemProps4.xml><?xml version="1.0" encoding="utf-8"?>
<ds:datastoreItem xmlns:ds="http://schemas.openxmlformats.org/officeDocument/2006/customXml" ds:itemID="{E992DF98-18DD-49E3-AD58-3CD096431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67118-0344-4707-a2a7-9fba31ee934e"/>
    <ds:schemaRef ds:uri="49530a45-6723-4778-8b7f-9229299e4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5422</Words>
  <Characters>3091</Characters>
  <Application>Microsoft Office Word</Application>
  <DocSecurity>0</DocSecurity>
  <Lines>25</Lines>
  <Paragraphs>16</Paragraphs>
  <ScaleCrop>false</ScaleCrop>
  <Company>CFLA</Company>
  <LinksUpToDate>false</LinksUpToDate>
  <CharactersWithSpaces>8497</CharactersWithSpaces>
  <SharedDoc>false</SharedDoc>
  <HLinks>
    <vt:vector size="84" baseType="variant">
      <vt:variant>
        <vt:i4>720910</vt:i4>
      </vt:variant>
      <vt:variant>
        <vt:i4>69</vt:i4>
      </vt:variant>
      <vt:variant>
        <vt:i4>0</vt:i4>
      </vt:variant>
      <vt:variant>
        <vt:i4>5</vt:i4>
      </vt:variant>
      <vt:variant>
        <vt:lpwstr>https://likumi.lv/ta/id/289082</vt:lpwstr>
      </vt:variant>
      <vt:variant>
        <vt:lpwstr>p12</vt:lpwstr>
      </vt:variant>
      <vt:variant>
        <vt:i4>720910</vt:i4>
      </vt:variant>
      <vt:variant>
        <vt:i4>66</vt:i4>
      </vt:variant>
      <vt:variant>
        <vt:i4>0</vt:i4>
      </vt:variant>
      <vt:variant>
        <vt:i4>5</vt:i4>
      </vt:variant>
      <vt:variant>
        <vt:lpwstr>https://likumi.lv/ta/id/289082</vt:lpwstr>
      </vt:variant>
      <vt:variant>
        <vt:lpwstr>p13</vt:lpwstr>
      </vt:variant>
      <vt:variant>
        <vt:i4>917518</vt:i4>
      </vt:variant>
      <vt:variant>
        <vt:i4>63</vt:i4>
      </vt:variant>
      <vt:variant>
        <vt:i4>0</vt:i4>
      </vt:variant>
      <vt:variant>
        <vt:i4>5</vt:i4>
      </vt:variant>
      <vt:variant>
        <vt:lpwstr>https://likumi.lv/ta/id/289082</vt:lpwstr>
      </vt:variant>
      <vt:variant>
        <vt:lpwstr>p47</vt:lpwstr>
      </vt:variant>
      <vt:variant>
        <vt:i4>720910</vt:i4>
      </vt:variant>
      <vt:variant>
        <vt:i4>60</vt:i4>
      </vt:variant>
      <vt:variant>
        <vt:i4>0</vt:i4>
      </vt:variant>
      <vt:variant>
        <vt:i4>5</vt:i4>
      </vt:variant>
      <vt:variant>
        <vt:lpwstr>https://likumi.lv/ta/id/289082</vt:lpwstr>
      </vt:variant>
      <vt:variant>
        <vt:lpwstr>p13</vt:lpwstr>
      </vt:variant>
      <vt:variant>
        <vt:i4>720910</vt:i4>
      </vt:variant>
      <vt:variant>
        <vt:i4>57</vt:i4>
      </vt:variant>
      <vt:variant>
        <vt:i4>0</vt:i4>
      </vt:variant>
      <vt:variant>
        <vt:i4>5</vt:i4>
      </vt:variant>
      <vt:variant>
        <vt:lpwstr>https://likumi.lv/ta/id/289082</vt:lpwstr>
      </vt:variant>
      <vt:variant>
        <vt:lpwstr>p12</vt:lpwstr>
      </vt:variant>
      <vt:variant>
        <vt:i4>720910</vt:i4>
      </vt:variant>
      <vt:variant>
        <vt:i4>54</vt:i4>
      </vt:variant>
      <vt:variant>
        <vt:i4>0</vt:i4>
      </vt:variant>
      <vt:variant>
        <vt:i4>5</vt:i4>
      </vt:variant>
      <vt:variant>
        <vt:lpwstr>https://likumi.lv/ta/id/289082</vt:lpwstr>
      </vt:variant>
      <vt:variant>
        <vt:lpwstr>p12</vt:lpwstr>
      </vt:variant>
      <vt:variant>
        <vt:i4>917518</vt:i4>
      </vt:variant>
      <vt:variant>
        <vt:i4>51</vt:i4>
      </vt:variant>
      <vt:variant>
        <vt:i4>0</vt:i4>
      </vt:variant>
      <vt:variant>
        <vt:i4>5</vt:i4>
      </vt:variant>
      <vt:variant>
        <vt:lpwstr>https://likumi.lv/ta/id/289082</vt:lpwstr>
      </vt:variant>
      <vt:variant>
        <vt:lpwstr>p47</vt:lpwstr>
      </vt:variant>
      <vt:variant>
        <vt:i4>3276876</vt:i4>
      </vt:variant>
      <vt:variant>
        <vt:i4>48</vt:i4>
      </vt:variant>
      <vt:variant>
        <vt:i4>0</vt:i4>
      </vt:variant>
      <vt:variant>
        <vt:i4>5</vt:i4>
      </vt:variant>
      <vt:variant>
        <vt:lpwstr>https://www.kp.gov.lv/lv/iepirkumu-rikotajiem?utm_source=https%3A%2F%2Fwww.google.com%2F</vt:lpwstr>
      </vt:variant>
      <vt:variant>
        <vt:lpwstr/>
      </vt:variant>
      <vt:variant>
        <vt:i4>3080227</vt:i4>
      </vt:variant>
      <vt:variant>
        <vt:i4>45</vt:i4>
      </vt:variant>
      <vt:variant>
        <vt:i4>0</vt:i4>
      </vt:variant>
      <vt:variant>
        <vt:i4>5</vt:i4>
      </vt:variant>
      <vt:variant>
        <vt:lpwstr>https://likumi.lv/ta/id/289082-noteikumi-par-iepirkuma-proceduru-un-tas-piemerosanas-kartibu-pasutitaja-finansetiem-projektiem</vt:lpwstr>
      </vt:variant>
      <vt:variant>
        <vt:lpwstr/>
      </vt:variant>
      <vt:variant>
        <vt:i4>720910</vt:i4>
      </vt:variant>
      <vt:variant>
        <vt:i4>42</vt:i4>
      </vt:variant>
      <vt:variant>
        <vt:i4>0</vt:i4>
      </vt:variant>
      <vt:variant>
        <vt:i4>5</vt:i4>
      </vt:variant>
      <vt:variant>
        <vt:lpwstr>https://likumi.lv/ta/id/289082</vt:lpwstr>
      </vt:variant>
      <vt:variant>
        <vt:lpwstr>p15</vt:lpwstr>
      </vt:variant>
      <vt:variant>
        <vt:i4>720910</vt:i4>
      </vt:variant>
      <vt:variant>
        <vt:i4>39</vt:i4>
      </vt:variant>
      <vt:variant>
        <vt:i4>0</vt:i4>
      </vt:variant>
      <vt:variant>
        <vt:i4>5</vt:i4>
      </vt:variant>
      <vt:variant>
        <vt:lpwstr>https://likumi.lv/ta/id/289082</vt:lpwstr>
      </vt:variant>
      <vt:variant>
        <vt:lpwstr>p13</vt:lpwstr>
      </vt:variant>
      <vt:variant>
        <vt:i4>720910</vt:i4>
      </vt:variant>
      <vt:variant>
        <vt:i4>36</vt:i4>
      </vt:variant>
      <vt:variant>
        <vt:i4>0</vt:i4>
      </vt:variant>
      <vt:variant>
        <vt:i4>5</vt:i4>
      </vt:variant>
      <vt:variant>
        <vt:lpwstr>https://likumi.lv/ta/id/289082</vt:lpwstr>
      </vt:variant>
      <vt:variant>
        <vt:lpwstr>p12</vt:lpwstr>
      </vt:variant>
      <vt:variant>
        <vt:i4>524302</vt:i4>
      </vt:variant>
      <vt:variant>
        <vt:i4>33</vt:i4>
      </vt:variant>
      <vt:variant>
        <vt:i4>0</vt:i4>
      </vt:variant>
      <vt:variant>
        <vt:i4>5</vt:i4>
      </vt:variant>
      <vt:variant>
        <vt:lpwstr>https://likumi.lv/ta/id/289082</vt:lpwstr>
      </vt:variant>
      <vt:variant>
        <vt:lpwstr>p24</vt:lpwstr>
      </vt:variant>
      <vt:variant>
        <vt:i4>3080227</vt:i4>
      </vt:variant>
      <vt:variant>
        <vt:i4>30</vt:i4>
      </vt:variant>
      <vt:variant>
        <vt:i4>0</vt:i4>
      </vt:variant>
      <vt:variant>
        <vt:i4>5</vt:i4>
      </vt:variant>
      <vt:variant>
        <vt:lpwstr>https://likumi.lv/ta/id/289082-noteikumi-par-iepirkuma-proceduru-un-tas-piemerosanas-kartibu-pasutitaja-finansetiem-projektiem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Krivko</dc:creator>
  <cp:keywords/>
  <dc:description/>
  <cp:lastModifiedBy>Tatjana Pašāne</cp:lastModifiedBy>
  <cp:revision>7</cp:revision>
  <dcterms:created xsi:type="dcterms:W3CDTF">2024-11-13T11:22:00Z</dcterms:created>
  <dcterms:modified xsi:type="dcterms:W3CDTF">2024-12-28T04:55:00Z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y fmtid="{D5CDD505-2E9C-101B-9397-08002B2CF9AE}" pid="3" name="MediaServiceImageTags">
    <vt:lpwstr/>
  </property>
</Properties>
</file>