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9F2B" w14:textId="5F316C0F" w:rsidR="00DB74F0" w:rsidRDefault="1858F32A" w:rsidP="6C0770D2">
      <w:pPr>
        <w:spacing w:after="0" w:line="240" w:lineRule="auto"/>
        <w:jc w:val="right"/>
        <w:textAlignment w:val="baseline"/>
        <w:rPr>
          <w:rFonts w:ascii="Times New Roman" w:hAnsi="Times New Roman"/>
          <w:sz w:val="24"/>
          <w:szCs w:val="24"/>
        </w:rPr>
      </w:pPr>
      <w:r w:rsidRPr="6C0770D2">
        <w:rPr>
          <w:rFonts w:ascii="Times New Roman" w:hAnsi="Times New Roman"/>
          <w:sz w:val="24"/>
          <w:szCs w:val="24"/>
        </w:rPr>
        <w:t>1.</w:t>
      </w:r>
      <w:proofErr w:type="gramStart"/>
      <w:r w:rsidRPr="6C0770D2">
        <w:rPr>
          <w:rFonts w:ascii="Times New Roman" w:hAnsi="Times New Roman"/>
          <w:sz w:val="24"/>
          <w:szCs w:val="24"/>
        </w:rPr>
        <w:t>4.pielikums</w:t>
      </w:r>
      <w:proofErr w:type="gramEnd"/>
      <w:r w:rsidRPr="6C0770D2">
        <w:rPr>
          <w:rFonts w:ascii="Times New Roman" w:hAnsi="Times New Roman"/>
          <w:sz w:val="24"/>
          <w:szCs w:val="24"/>
        </w:rPr>
        <w:t xml:space="preserve"> </w:t>
      </w:r>
    </w:p>
    <w:p w14:paraId="76FA9941" w14:textId="5E760290" w:rsidR="00DB74F0" w:rsidRDefault="00DB74F0" w:rsidP="00DB74F0">
      <w:pPr>
        <w:spacing w:after="0" w:line="240" w:lineRule="auto"/>
        <w:jc w:val="right"/>
        <w:textAlignment w:val="baseline"/>
        <w:rPr>
          <w:rFonts w:ascii="Times New Roman" w:hAnsi="Times New Roman"/>
          <w:sz w:val="24"/>
          <w:szCs w:val="24"/>
        </w:rPr>
      </w:pPr>
      <w:proofErr w:type="spellStart"/>
      <w:r w:rsidRPr="6C0770D2">
        <w:rPr>
          <w:rFonts w:ascii="Times New Roman" w:hAnsi="Times New Roman"/>
          <w:sz w:val="24"/>
          <w:szCs w:val="24"/>
        </w:rPr>
        <w:t>Projektu</w:t>
      </w:r>
      <w:proofErr w:type="spellEnd"/>
      <w:r w:rsidRPr="6C0770D2">
        <w:rPr>
          <w:rFonts w:ascii="Times New Roman" w:hAnsi="Times New Roman"/>
          <w:sz w:val="24"/>
          <w:szCs w:val="24"/>
        </w:rPr>
        <w:t xml:space="preserve"> </w:t>
      </w:r>
      <w:proofErr w:type="spellStart"/>
      <w:r w:rsidRPr="6C0770D2">
        <w:rPr>
          <w:rFonts w:ascii="Times New Roman" w:hAnsi="Times New Roman"/>
          <w:sz w:val="24"/>
          <w:szCs w:val="24"/>
        </w:rPr>
        <w:t>iesnieguma</w:t>
      </w:r>
      <w:proofErr w:type="spellEnd"/>
      <w:r w:rsidRPr="6C0770D2">
        <w:rPr>
          <w:rFonts w:ascii="Times New Roman" w:hAnsi="Times New Roman"/>
          <w:sz w:val="24"/>
          <w:szCs w:val="24"/>
        </w:rPr>
        <w:t xml:space="preserve"> atlases </w:t>
      </w:r>
      <w:proofErr w:type="spellStart"/>
      <w:r w:rsidRPr="6C0770D2">
        <w:rPr>
          <w:rFonts w:ascii="Times New Roman" w:hAnsi="Times New Roman"/>
          <w:sz w:val="24"/>
          <w:szCs w:val="24"/>
        </w:rPr>
        <w:t>nolikumam</w:t>
      </w:r>
      <w:proofErr w:type="spellEnd"/>
    </w:p>
    <w:p w14:paraId="40A00829" w14:textId="77777777" w:rsidR="00DB74F0" w:rsidRPr="00DB74F0" w:rsidRDefault="00DB74F0" w:rsidP="00DB74F0">
      <w:pPr>
        <w:spacing w:after="0" w:line="240" w:lineRule="auto"/>
        <w:jc w:val="right"/>
        <w:textAlignment w:val="baseline"/>
        <w:rPr>
          <w:rFonts w:ascii="Times New Roman" w:hAnsi="Times New Roman"/>
          <w:sz w:val="24"/>
          <w:szCs w:val="24"/>
        </w:rPr>
      </w:pPr>
    </w:p>
    <w:p w14:paraId="212903B8" w14:textId="0D4A1788" w:rsidR="00C42457" w:rsidRDefault="00C42457" w:rsidP="00871FC2">
      <w:pPr>
        <w:spacing w:after="0" w:line="240" w:lineRule="auto"/>
        <w:jc w:val="center"/>
        <w:textAlignment w:val="baseline"/>
        <w:rPr>
          <w:rFonts w:ascii="Times New Roman" w:hAnsi="Times New Roman"/>
          <w:b/>
          <w:bCs/>
          <w:color w:val="000000" w:themeColor="text1"/>
          <w:sz w:val="24"/>
          <w:szCs w:val="24"/>
        </w:rPr>
      </w:pPr>
      <w:proofErr w:type="spellStart"/>
      <w:r w:rsidRPr="6C0770D2">
        <w:rPr>
          <w:rFonts w:ascii="Times New Roman" w:hAnsi="Times New Roman"/>
          <w:b/>
          <w:bCs/>
          <w:sz w:val="24"/>
          <w:szCs w:val="24"/>
        </w:rPr>
        <w:t>Apliecinājums</w:t>
      </w:r>
      <w:proofErr w:type="spellEnd"/>
      <w:r w:rsidR="00871FC2">
        <w:rPr>
          <w:rFonts w:ascii="Times New Roman" w:hAnsi="Times New Roman"/>
          <w:b/>
          <w:bCs/>
          <w:sz w:val="24"/>
          <w:szCs w:val="24"/>
        </w:rPr>
        <w:t xml:space="preserve"> par </w:t>
      </w:r>
      <w:proofErr w:type="spellStart"/>
      <w:r w:rsidR="00871FC2">
        <w:rPr>
          <w:rFonts w:ascii="Times New Roman" w:hAnsi="Times New Roman"/>
          <w:b/>
          <w:bCs/>
          <w:sz w:val="24"/>
          <w:szCs w:val="24"/>
        </w:rPr>
        <w:t>maksātnespējas</w:t>
      </w:r>
      <w:proofErr w:type="spellEnd"/>
      <w:r w:rsidR="00871FC2">
        <w:rPr>
          <w:rFonts w:ascii="Times New Roman" w:hAnsi="Times New Roman"/>
          <w:b/>
          <w:bCs/>
          <w:sz w:val="24"/>
          <w:szCs w:val="24"/>
        </w:rPr>
        <w:t xml:space="preserve"> </w:t>
      </w:r>
      <w:proofErr w:type="spellStart"/>
      <w:r w:rsidR="00871FC2">
        <w:rPr>
          <w:rFonts w:ascii="Times New Roman" w:hAnsi="Times New Roman"/>
          <w:b/>
          <w:bCs/>
          <w:sz w:val="24"/>
          <w:szCs w:val="24"/>
        </w:rPr>
        <w:t>procedūru</w:t>
      </w:r>
      <w:proofErr w:type="spellEnd"/>
      <w:r w:rsidR="00C755D8">
        <w:rPr>
          <w:rStyle w:val="Vresatsauce"/>
          <w:rFonts w:ascii="Times New Roman" w:hAnsi="Times New Roman"/>
          <w:b/>
          <w:bCs/>
          <w:sz w:val="24"/>
          <w:szCs w:val="24"/>
        </w:rPr>
        <w:footnoteReference w:id="2"/>
      </w:r>
    </w:p>
    <w:p w14:paraId="38892BDD" w14:textId="77777777" w:rsidR="005B4DEA" w:rsidRPr="00C42457" w:rsidRDefault="005B4DEA" w:rsidP="00C42457">
      <w:pPr>
        <w:spacing w:after="0" w:line="240" w:lineRule="auto"/>
        <w:jc w:val="center"/>
        <w:textAlignment w:val="baseline"/>
        <w:rPr>
          <w:rFonts w:ascii="Segoe UI" w:eastAsia="Times New Roman" w:hAnsi="Segoe UI" w:cs="Segoe UI"/>
          <w:b/>
          <w:bCs/>
          <w:kern w:val="0"/>
          <w:sz w:val="24"/>
          <w:szCs w:val="24"/>
          <w14:ligatures w14:val="none"/>
        </w:rPr>
      </w:pPr>
    </w:p>
    <w:tbl>
      <w:tblPr>
        <w:tblW w:w="9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5302"/>
      </w:tblGrid>
      <w:tr w:rsidR="006C7621" w:rsidRPr="006C7621" w14:paraId="41C82523" w14:textId="77777777" w:rsidTr="004C47A9">
        <w:trPr>
          <w:trHeight w:val="450"/>
        </w:trPr>
        <w:tc>
          <w:tcPr>
            <w:tcW w:w="4140" w:type="dxa"/>
            <w:vMerge w:val="restart"/>
            <w:tcBorders>
              <w:top w:val="single" w:sz="6" w:space="0" w:color="auto"/>
              <w:left w:val="single" w:sz="6" w:space="0" w:color="auto"/>
              <w:bottom w:val="nil"/>
              <w:right w:val="single" w:sz="6" w:space="0" w:color="auto"/>
            </w:tcBorders>
            <w:shd w:val="clear" w:color="auto" w:fill="auto"/>
            <w:hideMark/>
          </w:tcPr>
          <w:p w14:paraId="21D7901D" w14:textId="77777777" w:rsidR="006C7621" w:rsidRPr="006C7621" w:rsidRDefault="006C7621" w:rsidP="006C7621">
            <w:pPr>
              <w:spacing w:after="0" w:line="240" w:lineRule="auto"/>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4"/>
                <w:szCs w:val="24"/>
                <w:lang w:val="lv-LV"/>
                <w14:ligatures w14:val="none"/>
              </w:rPr>
              <w:t>Es, apakšā parakstījies(-</w:t>
            </w:r>
            <w:proofErr w:type="spellStart"/>
            <w:r w:rsidRPr="006C7621">
              <w:rPr>
                <w:rFonts w:ascii="Times New Roman" w:eastAsia="Times New Roman" w:hAnsi="Times New Roman" w:cs="Times New Roman"/>
                <w:kern w:val="0"/>
                <w:sz w:val="24"/>
                <w:szCs w:val="24"/>
                <w:lang w:val="lv-LV"/>
                <w14:ligatures w14:val="none"/>
              </w:rPr>
              <w:t>usies</w:t>
            </w:r>
            <w:proofErr w:type="spellEnd"/>
            <w:r w:rsidRPr="006C7621">
              <w:rPr>
                <w:rFonts w:ascii="Times New Roman" w:eastAsia="Times New Roman" w:hAnsi="Times New Roman" w:cs="Times New Roman"/>
                <w:kern w:val="0"/>
                <w:sz w:val="24"/>
                <w:szCs w:val="24"/>
                <w:lang w:val="lv-LV"/>
                <w14:ligatures w14:val="none"/>
              </w:rPr>
              <w:t>),</w:t>
            </w:r>
            <w:r w:rsidRPr="006C7621">
              <w:rPr>
                <w:rFonts w:ascii="Times New Roman" w:eastAsia="Times New Roman" w:hAnsi="Times New Roman" w:cs="Times New Roman"/>
                <w:kern w:val="0"/>
                <w:sz w:val="24"/>
                <w:szCs w:val="24"/>
                <w14:ligatures w14:val="none"/>
              </w:rPr>
              <w:t> </w:t>
            </w:r>
          </w:p>
          <w:p w14:paraId="65C05CC2" w14:textId="77777777" w:rsidR="006C7621" w:rsidRPr="006C7621" w:rsidRDefault="006C7621" w:rsidP="006C7621">
            <w:pPr>
              <w:spacing w:after="0" w:line="240" w:lineRule="auto"/>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4"/>
                <w:szCs w:val="24"/>
                <w14:ligatures w14:val="none"/>
              </w:rPr>
              <w:t> </w:t>
            </w:r>
          </w:p>
        </w:tc>
        <w:tc>
          <w:tcPr>
            <w:tcW w:w="5302" w:type="dxa"/>
            <w:tcBorders>
              <w:top w:val="single" w:sz="6" w:space="0" w:color="auto"/>
              <w:left w:val="single" w:sz="6" w:space="0" w:color="auto"/>
              <w:bottom w:val="single" w:sz="6" w:space="0" w:color="auto"/>
              <w:right w:val="single" w:sz="6" w:space="0" w:color="auto"/>
            </w:tcBorders>
            <w:shd w:val="clear" w:color="auto" w:fill="auto"/>
            <w:hideMark/>
          </w:tcPr>
          <w:p w14:paraId="1FB36F79" w14:textId="77777777" w:rsidR="006C7621" w:rsidRPr="006C7621" w:rsidRDefault="006C7621" w:rsidP="006C7621">
            <w:pPr>
              <w:spacing w:after="0" w:line="240" w:lineRule="auto"/>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4"/>
                <w:szCs w:val="24"/>
                <w14:ligatures w14:val="none"/>
              </w:rPr>
              <w:t> </w:t>
            </w:r>
          </w:p>
        </w:tc>
      </w:tr>
      <w:tr w:rsidR="006C7621" w:rsidRPr="006C7621" w14:paraId="750BF4D8" w14:textId="77777777" w:rsidTr="004C47A9">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364581B0" w14:textId="77777777" w:rsidR="006C7621" w:rsidRPr="006C7621" w:rsidRDefault="006C7621" w:rsidP="006C7621">
            <w:pPr>
              <w:spacing w:after="0" w:line="240" w:lineRule="auto"/>
              <w:rPr>
                <w:rFonts w:ascii="Segoe UI" w:eastAsia="Times New Roman" w:hAnsi="Segoe UI" w:cs="Segoe UI"/>
                <w:kern w:val="0"/>
                <w:sz w:val="18"/>
                <w:szCs w:val="18"/>
                <w14:ligatures w14:val="none"/>
              </w:rPr>
            </w:pPr>
          </w:p>
        </w:tc>
        <w:tc>
          <w:tcPr>
            <w:tcW w:w="5302" w:type="dxa"/>
            <w:tcBorders>
              <w:top w:val="single" w:sz="6" w:space="0" w:color="auto"/>
              <w:left w:val="single" w:sz="6" w:space="0" w:color="auto"/>
              <w:bottom w:val="single" w:sz="6" w:space="0" w:color="auto"/>
              <w:right w:val="single" w:sz="6" w:space="0" w:color="auto"/>
            </w:tcBorders>
            <w:shd w:val="clear" w:color="auto" w:fill="auto"/>
            <w:hideMark/>
          </w:tcPr>
          <w:p w14:paraId="238D0BD7" w14:textId="77777777" w:rsidR="006C7621" w:rsidRPr="006C7621" w:rsidRDefault="006C7621" w:rsidP="006C7621">
            <w:pPr>
              <w:spacing w:after="0" w:line="240" w:lineRule="auto"/>
              <w:jc w:val="center"/>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0"/>
                <w:szCs w:val="20"/>
                <w:lang w:val="lv-LV"/>
                <w14:ligatures w14:val="none"/>
              </w:rPr>
              <w:t>vārds, uzvārds</w:t>
            </w:r>
            <w:r w:rsidRPr="006C7621">
              <w:rPr>
                <w:rFonts w:ascii="Times New Roman" w:eastAsia="Times New Roman" w:hAnsi="Times New Roman" w:cs="Times New Roman"/>
                <w:kern w:val="0"/>
                <w:sz w:val="20"/>
                <w:szCs w:val="20"/>
                <w14:ligatures w14:val="none"/>
              </w:rPr>
              <w:t> </w:t>
            </w:r>
          </w:p>
        </w:tc>
      </w:tr>
      <w:tr w:rsidR="006C7621" w:rsidRPr="006C7621" w14:paraId="01FB6B14" w14:textId="77777777" w:rsidTr="004C47A9">
        <w:trPr>
          <w:trHeight w:val="300"/>
        </w:trPr>
        <w:tc>
          <w:tcPr>
            <w:tcW w:w="4140" w:type="dxa"/>
            <w:vMerge w:val="restart"/>
            <w:tcBorders>
              <w:top w:val="nil"/>
              <w:left w:val="single" w:sz="6" w:space="0" w:color="auto"/>
              <w:bottom w:val="nil"/>
              <w:right w:val="single" w:sz="6" w:space="0" w:color="auto"/>
            </w:tcBorders>
            <w:shd w:val="clear" w:color="auto" w:fill="auto"/>
            <w:hideMark/>
          </w:tcPr>
          <w:p w14:paraId="66BCF615" w14:textId="77777777" w:rsidR="006C7621" w:rsidRPr="006C7621" w:rsidRDefault="006C7621" w:rsidP="006C7621">
            <w:pPr>
              <w:spacing w:after="0" w:line="240" w:lineRule="auto"/>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4"/>
                <w:szCs w:val="24"/>
                <w:lang w:val="lv-LV"/>
                <w14:ligatures w14:val="none"/>
              </w:rPr>
              <w:t>projekta iesniedzēja vai projekta iesniedzēja sadarbības partnera</w:t>
            </w:r>
            <w:r w:rsidRPr="006C7621">
              <w:rPr>
                <w:rFonts w:ascii="Times New Roman" w:eastAsia="Times New Roman" w:hAnsi="Times New Roman" w:cs="Times New Roman"/>
                <w:kern w:val="0"/>
                <w:sz w:val="24"/>
                <w:szCs w:val="24"/>
                <w14:ligatures w14:val="none"/>
              </w:rPr>
              <w:t> </w:t>
            </w:r>
          </w:p>
          <w:p w14:paraId="7A3967F4" w14:textId="77777777" w:rsidR="006C7621" w:rsidRPr="006C7621" w:rsidRDefault="006C7621" w:rsidP="006C7621">
            <w:pPr>
              <w:spacing w:after="0" w:line="240" w:lineRule="auto"/>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4"/>
                <w:szCs w:val="24"/>
                <w14:ligatures w14:val="none"/>
              </w:rPr>
              <w:t> </w:t>
            </w:r>
          </w:p>
        </w:tc>
        <w:tc>
          <w:tcPr>
            <w:tcW w:w="5302" w:type="dxa"/>
            <w:tcBorders>
              <w:top w:val="single" w:sz="6" w:space="0" w:color="auto"/>
              <w:left w:val="single" w:sz="6" w:space="0" w:color="auto"/>
              <w:bottom w:val="single" w:sz="6" w:space="0" w:color="auto"/>
              <w:right w:val="single" w:sz="6" w:space="0" w:color="auto"/>
            </w:tcBorders>
            <w:shd w:val="clear" w:color="auto" w:fill="auto"/>
            <w:hideMark/>
          </w:tcPr>
          <w:p w14:paraId="0756042A" w14:textId="77777777" w:rsidR="006C7621" w:rsidRPr="006C7621" w:rsidRDefault="006C7621" w:rsidP="006C7621">
            <w:pPr>
              <w:spacing w:after="0" w:line="240" w:lineRule="auto"/>
              <w:jc w:val="center"/>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0"/>
                <w:szCs w:val="20"/>
                <w14:ligatures w14:val="none"/>
              </w:rPr>
              <w:t> </w:t>
            </w:r>
          </w:p>
          <w:p w14:paraId="09EA70F0" w14:textId="77777777" w:rsidR="006C7621" w:rsidRPr="006C7621" w:rsidRDefault="006C7621" w:rsidP="006C7621">
            <w:pPr>
              <w:spacing w:after="0" w:line="240" w:lineRule="auto"/>
              <w:jc w:val="center"/>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0"/>
                <w:szCs w:val="20"/>
                <w14:ligatures w14:val="none"/>
              </w:rPr>
              <w:t> </w:t>
            </w:r>
          </w:p>
        </w:tc>
      </w:tr>
      <w:tr w:rsidR="006C7621" w:rsidRPr="006C7621" w14:paraId="43518454" w14:textId="77777777" w:rsidTr="004C47A9">
        <w:trPr>
          <w:trHeight w:val="300"/>
        </w:trPr>
        <w:tc>
          <w:tcPr>
            <w:tcW w:w="0" w:type="auto"/>
            <w:vMerge/>
            <w:tcBorders>
              <w:top w:val="nil"/>
              <w:left w:val="single" w:sz="6" w:space="0" w:color="auto"/>
              <w:bottom w:val="nil"/>
              <w:right w:val="single" w:sz="6" w:space="0" w:color="auto"/>
            </w:tcBorders>
            <w:shd w:val="clear" w:color="auto" w:fill="auto"/>
            <w:vAlign w:val="center"/>
            <w:hideMark/>
          </w:tcPr>
          <w:p w14:paraId="2547811C" w14:textId="77777777" w:rsidR="006C7621" w:rsidRPr="006C7621" w:rsidRDefault="006C7621" w:rsidP="006C7621">
            <w:pPr>
              <w:spacing w:after="0" w:line="240" w:lineRule="auto"/>
              <w:rPr>
                <w:rFonts w:ascii="Segoe UI" w:eastAsia="Times New Roman" w:hAnsi="Segoe UI" w:cs="Segoe UI"/>
                <w:kern w:val="0"/>
                <w:sz w:val="18"/>
                <w:szCs w:val="18"/>
                <w14:ligatures w14:val="none"/>
              </w:rPr>
            </w:pPr>
          </w:p>
        </w:tc>
        <w:tc>
          <w:tcPr>
            <w:tcW w:w="5302" w:type="dxa"/>
            <w:tcBorders>
              <w:top w:val="single" w:sz="6" w:space="0" w:color="auto"/>
              <w:left w:val="single" w:sz="6" w:space="0" w:color="auto"/>
              <w:bottom w:val="single" w:sz="6" w:space="0" w:color="auto"/>
              <w:right w:val="single" w:sz="6" w:space="0" w:color="auto"/>
            </w:tcBorders>
            <w:shd w:val="clear" w:color="auto" w:fill="auto"/>
            <w:hideMark/>
          </w:tcPr>
          <w:p w14:paraId="4330D468" w14:textId="77777777" w:rsidR="006C7621" w:rsidRPr="006C7621" w:rsidRDefault="006C7621" w:rsidP="006C7621">
            <w:pPr>
              <w:spacing w:after="0" w:line="240" w:lineRule="auto"/>
              <w:jc w:val="center"/>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0"/>
                <w:szCs w:val="20"/>
                <w:lang w:val="lv-LV"/>
                <w14:ligatures w14:val="none"/>
              </w:rPr>
              <w:t>projekta iesniedzēja vai projekta iesniedzēja sadarbības partnera nosaukums</w:t>
            </w:r>
            <w:r w:rsidRPr="006C7621">
              <w:rPr>
                <w:rFonts w:ascii="Times New Roman" w:eastAsia="Times New Roman" w:hAnsi="Times New Roman" w:cs="Times New Roman"/>
                <w:kern w:val="0"/>
                <w:sz w:val="20"/>
                <w:szCs w:val="20"/>
                <w14:ligatures w14:val="none"/>
              </w:rPr>
              <w:t> </w:t>
            </w:r>
          </w:p>
        </w:tc>
      </w:tr>
      <w:tr w:rsidR="006C7621" w:rsidRPr="006C7621" w14:paraId="06D30B58" w14:textId="77777777" w:rsidTr="004C47A9">
        <w:trPr>
          <w:trHeight w:val="300"/>
        </w:trPr>
        <w:tc>
          <w:tcPr>
            <w:tcW w:w="4140" w:type="dxa"/>
            <w:vMerge w:val="restart"/>
            <w:tcBorders>
              <w:top w:val="nil"/>
              <w:left w:val="single" w:sz="6" w:space="0" w:color="auto"/>
              <w:bottom w:val="single" w:sz="6" w:space="0" w:color="auto"/>
              <w:right w:val="single" w:sz="6" w:space="0" w:color="auto"/>
            </w:tcBorders>
            <w:shd w:val="clear" w:color="auto" w:fill="auto"/>
            <w:hideMark/>
          </w:tcPr>
          <w:p w14:paraId="294E6F98" w14:textId="77777777" w:rsidR="006C7621" w:rsidRPr="006C7621" w:rsidRDefault="006C7621" w:rsidP="006C7621">
            <w:pPr>
              <w:spacing w:after="0" w:line="240" w:lineRule="auto"/>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4"/>
                <w:szCs w:val="24"/>
                <w:lang w:val="lv-LV"/>
                <w14:ligatures w14:val="none"/>
              </w:rPr>
              <w:t>atbildīgā amatpersona,</w:t>
            </w:r>
            <w:r w:rsidRPr="006C7621">
              <w:rPr>
                <w:rFonts w:ascii="Times New Roman" w:eastAsia="Times New Roman" w:hAnsi="Times New Roman" w:cs="Times New Roman"/>
                <w:kern w:val="0"/>
                <w:sz w:val="24"/>
                <w:szCs w:val="24"/>
                <w14:ligatures w14:val="none"/>
              </w:rPr>
              <w:t> </w:t>
            </w:r>
          </w:p>
          <w:p w14:paraId="411BF555" w14:textId="77777777" w:rsidR="006C7621" w:rsidRPr="006C7621" w:rsidRDefault="006C7621" w:rsidP="006C7621">
            <w:pPr>
              <w:spacing w:after="0" w:line="240" w:lineRule="auto"/>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4"/>
                <w:szCs w:val="24"/>
                <w14:ligatures w14:val="none"/>
              </w:rPr>
              <w:t> </w:t>
            </w:r>
          </w:p>
        </w:tc>
        <w:tc>
          <w:tcPr>
            <w:tcW w:w="5302" w:type="dxa"/>
            <w:tcBorders>
              <w:top w:val="single" w:sz="6" w:space="0" w:color="auto"/>
              <w:left w:val="single" w:sz="6" w:space="0" w:color="auto"/>
              <w:bottom w:val="single" w:sz="6" w:space="0" w:color="auto"/>
              <w:right w:val="single" w:sz="6" w:space="0" w:color="auto"/>
            </w:tcBorders>
            <w:shd w:val="clear" w:color="auto" w:fill="auto"/>
            <w:hideMark/>
          </w:tcPr>
          <w:p w14:paraId="689F92EC" w14:textId="77777777" w:rsidR="006C7621" w:rsidRPr="006C7621" w:rsidRDefault="006C7621" w:rsidP="006C7621">
            <w:pPr>
              <w:spacing w:after="0" w:line="240" w:lineRule="auto"/>
              <w:jc w:val="center"/>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0"/>
                <w:szCs w:val="20"/>
                <w14:ligatures w14:val="none"/>
              </w:rPr>
              <w:t> </w:t>
            </w:r>
          </w:p>
          <w:p w14:paraId="4CD447CB" w14:textId="77777777" w:rsidR="006C7621" w:rsidRPr="006C7621" w:rsidRDefault="006C7621" w:rsidP="006C7621">
            <w:pPr>
              <w:spacing w:after="0" w:line="240" w:lineRule="auto"/>
              <w:jc w:val="center"/>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0"/>
                <w:szCs w:val="20"/>
                <w14:ligatures w14:val="none"/>
              </w:rPr>
              <w:t> </w:t>
            </w:r>
          </w:p>
        </w:tc>
      </w:tr>
      <w:tr w:rsidR="006C7621" w:rsidRPr="006C7621" w14:paraId="2A05D056" w14:textId="77777777" w:rsidTr="004C47A9">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966E537" w14:textId="77777777" w:rsidR="006C7621" w:rsidRPr="006C7621" w:rsidRDefault="006C7621" w:rsidP="006C7621">
            <w:pPr>
              <w:spacing w:after="0" w:line="240" w:lineRule="auto"/>
              <w:rPr>
                <w:rFonts w:ascii="Segoe UI" w:eastAsia="Times New Roman" w:hAnsi="Segoe UI" w:cs="Segoe UI"/>
                <w:kern w:val="0"/>
                <w:sz w:val="18"/>
                <w:szCs w:val="18"/>
                <w14:ligatures w14:val="none"/>
              </w:rPr>
            </w:pPr>
          </w:p>
        </w:tc>
        <w:tc>
          <w:tcPr>
            <w:tcW w:w="5302" w:type="dxa"/>
            <w:tcBorders>
              <w:top w:val="single" w:sz="6" w:space="0" w:color="auto"/>
              <w:left w:val="single" w:sz="6" w:space="0" w:color="auto"/>
              <w:bottom w:val="single" w:sz="6" w:space="0" w:color="auto"/>
              <w:right w:val="single" w:sz="6" w:space="0" w:color="auto"/>
            </w:tcBorders>
            <w:shd w:val="clear" w:color="auto" w:fill="auto"/>
            <w:hideMark/>
          </w:tcPr>
          <w:p w14:paraId="2B745C4D" w14:textId="77777777" w:rsidR="006C7621" w:rsidRPr="006C7621" w:rsidRDefault="006C7621" w:rsidP="006C7621">
            <w:pPr>
              <w:spacing w:after="0" w:line="240" w:lineRule="auto"/>
              <w:jc w:val="center"/>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0"/>
                <w:szCs w:val="20"/>
                <w:lang w:val="lv-LV"/>
                <w14:ligatures w14:val="none"/>
              </w:rPr>
              <w:t>amata nosaukums</w:t>
            </w:r>
            <w:r w:rsidRPr="006C7621">
              <w:rPr>
                <w:rFonts w:ascii="Times New Roman" w:eastAsia="Times New Roman" w:hAnsi="Times New Roman" w:cs="Times New Roman"/>
                <w:kern w:val="0"/>
                <w:sz w:val="20"/>
                <w:szCs w:val="20"/>
                <w14:ligatures w14:val="none"/>
              </w:rPr>
              <w:t> </w:t>
            </w:r>
          </w:p>
        </w:tc>
      </w:tr>
    </w:tbl>
    <w:p w14:paraId="067E5159" w14:textId="648E75D7" w:rsidR="00C42457" w:rsidRPr="00340C9B" w:rsidRDefault="0009287C" w:rsidP="00340C9B">
      <w:pPr>
        <w:rPr>
          <w:rFonts w:asciiTheme="majorBidi" w:hAnsiTheme="majorBidi" w:cstheme="majorBidi"/>
          <w:sz w:val="24"/>
          <w:szCs w:val="24"/>
          <w:lang w:val="lv-LV"/>
        </w:rPr>
      </w:pPr>
      <w:r w:rsidRPr="00340C9B">
        <w:rPr>
          <w:rFonts w:asciiTheme="majorBidi" w:hAnsiTheme="majorBidi" w:cstheme="majorBidi"/>
          <w:sz w:val="24"/>
          <w:szCs w:val="24"/>
          <w:lang w:val="lv-LV"/>
        </w:rPr>
        <w:t xml:space="preserve">Apliecinu, ka projekta iesniedzējs </w:t>
      </w:r>
      <w:r w:rsidR="00F12803" w:rsidRPr="00340C9B">
        <w:rPr>
          <w:rFonts w:asciiTheme="majorBidi" w:hAnsiTheme="majorBidi" w:cstheme="majorBidi"/>
          <w:sz w:val="24"/>
          <w:szCs w:val="24"/>
          <w:lang w:val="lv-LV"/>
        </w:rPr>
        <w:t xml:space="preserve">vai </w:t>
      </w:r>
      <w:r w:rsidR="000D4CF7" w:rsidRPr="00340C9B">
        <w:rPr>
          <w:rFonts w:asciiTheme="majorBidi" w:hAnsiTheme="majorBidi" w:cstheme="majorBidi"/>
          <w:sz w:val="24"/>
          <w:szCs w:val="24"/>
          <w:lang w:val="lv-LV"/>
        </w:rPr>
        <w:t xml:space="preserve">tā sadarbības partneris </w:t>
      </w:r>
      <w:r w:rsidRPr="00340C9B">
        <w:rPr>
          <w:rFonts w:asciiTheme="majorBidi" w:hAnsiTheme="majorBidi" w:cstheme="majorBidi"/>
          <w:sz w:val="24"/>
          <w:szCs w:val="24"/>
          <w:lang w:val="lv-LV"/>
        </w:rPr>
        <w:t>neatbilst Maksātnespējas likuma 57.pantā noteiktajām pazīmēm, lai tam pēc kreditoru pieprasījuma piemērotu maksātnespējas procedūru, t.i.:</w:t>
      </w:r>
    </w:p>
    <w:p w14:paraId="0A197F6F" w14:textId="77777777" w:rsidR="007857F4" w:rsidRPr="007857F4" w:rsidRDefault="007857F4" w:rsidP="00CF1EA1">
      <w:pPr>
        <w:ind w:left="720"/>
        <w:jc w:val="both"/>
        <w:rPr>
          <w:rFonts w:asciiTheme="majorBidi" w:hAnsiTheme="majorBidi" w:cstheme="majorBidi"/>
          <w:sz w:val="24"/>
          <w:szCs w:val="24"/>
          <w:lang w:val="lv-LV"/>
        </w:rPr>
      </w:pPr>
      <w:r w:rsidRPr="007857F4">
        <w:rPr>
          <w:rFonts w:asciiTheme="majorBidi" w:hAnsiTheme="majorBidi" w:cstheme="majorBidi"/>
          <w:sz w:val="24"/>
          <w:szCs w:val="24"/>
          <w:lang w:val="lv-LV"/>
        </w:rPr>
        <w:t xml:space="preserve">a) piemērojot piespiedu izpildes līdzekļus, nav bijis iespējams izpildīt tiesas nolēmumu par parāda piedziņu no parādnieka; </w:t>
      </w:r>
    </w:p>
    <w:p w14:paraId="529D921B" w14:textId="0DF77369" w:rsidR="007857F4" w:rsidRPr="00093CBF" w:rsidRDefault="007857F4" w:rsidP="00CF1EA1">
      <w:pPr>
        <w:ind w:left="720"/>
        <w:jc w:val="both"/>
        <w:rPr>
          <w:rFonts w:asciiTheme="majorBidi" w:hAnsiTheme="majorBidi" w:cstheme="majorBidi"/>
          <w:color w:val="FF0000"/>
          <w:sz w:val="24"/>
          <w:szCs w:val="24"/>
          <w:lang w:val="lv-LV"/>
        </w:rPr>
      </w:pPr>
      <w:r w:rsidRPr="007857F4">
        <w:rPr>
          <w:rFonts w:asciiTheme="majorBidi" w:hAnsiTheme="majorBidi" w:cstheme="majorBidi"/>
          <w:sz w:val="24"/>
          <w:szCs w:val="24"/>
          <w:lang w:val="lv-LV"/>
        </w:rPr>
        <w:t xml:space="preserve">b) </w:t>
      </w:r>
      <w:r w:rsidR="00543350" w:rsidRPr="00543350">
        <w:rPr>
          <w:rFonts w:asciiTheme="majorBidi" w:hAnsiTheme="majorBidi" w:cstheme="majorBidi"/>
          <w:sz w:val="24"/>
          <w:szCs w:val="24"/>
          <w:lang w:val="lv-LV"/>
        </w:rPr>
        <w:t xml:space="preserve">) </w:t>
      </w:r>
      <w:r w:rsidR="00543350" w:rsidRPr="00543350">
        <w:rPr>
          <w:rFonts w:asciiTheme="majorBidi" w:hAnsiTheme="majorBidi" w:cstheme="majorBidi"/>
          <w:color w:val="FF0000"/>
          <w:sz w:val="24"/>
          <w:szCs w:val="24"/>
          <w:lang w:val="lv-LV"/>
        </w:rPr>
        <w:t>&lt;SIA vai A/S gadījumā&gt;</w:t>
      </w:r>
      <w:r w:rsidR="00197D84">
        <w:rPr>
          <w:rFonts w:asciiTheme="majorBidi" w:hAnsiTheme="majorBidi" w:cstheme="majorBidi"/>
          <w:color w:val="FF0000"/>
          <w:sz w:val="24"/>
          <w:szCs w:val="24"/>
          <w:lang w:val="lv-LV"/>
        </w:rPr>
        <w:t xml:space="preserve"> </w:t>
      </w:r>
      <w:r w:rsidRPr="00543350">
        <w:rPr>
          <w:rFonts w:asciiTheme="majorBidi" w:hAnsiTheme="majorBidi" w:cstheme="majorBidi"/>
          <w:sz w:val="24"/>
          <w:szCs w:val="24"/>
          <w:lang w:val="lv-LV"/>
        </w:rPr>
        <w:t>nav</w:t>
      </w:r>
      <w:r w:rsidRPr="00543350">
        <w:rPr>
          <w:rFonts w:asciiTheme="majorBidi" w:hAnsiTheme="majorBidi" w:cstheme="majorBidi"/>
          <w:color w:val="FF0000"/>
          <w:sz w:val="24"/>
          <w:szCs w:val="24"/>
          <w:lang w:val="lv-LV"/>
        </w:rPr>
        <w:t xml:space="preserve"> </w:t>
      </w:r>
      <w:r w:rsidRPr="007857F4">
        <w:rPr>
          <w:rFonts w:asciiTheme="majorBidi" w:hAnsiTheme="majorBidi" w:cstheme="majorBidi"/>
          <w:sz w:val="24"/>
          <w:szCs w:val="24"/>
          <w:lang w:val="lv-LV"/>
        </w:rPr>
        <w:t xml:space="preserve">nokārtojis pamatparādu 4268 </w:t>
      </w:r>
      <w:proofErr w:type="spellStart"/>
      <w:r w:rsidRPr="007857F4">
        <w:rPr>
          <w:rFonts w:asciiTheme="majorBidi" w:hAnsiTheme="majorBidi" w:cstheme="majorBidi"/>
          <w:sz w:val="24"/>
          <w:szCs w:val="24"/>
          <w:lang w:val="lv-LV"/>
        </w:rPr>
        <w:t>euro</w:t>
      </w:r>
      <w:proofErr w:type="spellEnd"/>
      <w:r w:rsidRPr="007857F4">
        <w:rPr>
          <w:rFonts w:asciiTheme="majorBidi" w:hAnsiTheme="majorBidi" w:cstheme="majorBidi"/>
          <w:sz w:val="24"/>
          <w:szCs w:val="24"/>
          <w:lang w:val="lv-LV"/>
        </w:rPr>
        <w:t xml:space="preserve"> apmērā, un kreditors ir brīdinājis viņu par savu nodomu iesniegt juridiskās personas maksātnespējas procesa pieteikumu; </w:t>
      </w:r>
      <w:r w:rsidRPr="00093CBF">
        <w:rPr>
          <w:rFonts w:asciiTheme="majorBidi" w:hAnsiTheme="majorBidi" w:cstheme="majorBidi"/>
          <w:color w:val="FF0000"/>
          <w:sz w:val="24"/>
          <w:szCs w:val="24"/>
          <w:lang w:val="lv-LV"/>
        </w:rPr>
        <w:t>vai</w:t>
      </w:r>
    </w:p>
    <w:p w14:paraId="169F98C0" w14:textId="40756AD0" w:rsidR="007857F4" w:rsidRPr="007857F4" w:rsidRDefault="007857F4" w:rsidP="00CF1EA1">
      <w:pPr>
        <w:ind w:left="720"/>
        <w:jc w:val="both"/>
        <w:rPr>
          <w:rFonts w:asciiTheme="majorBidi" w:hAnsiTheme="majorBidi" w:cstheme="majorBidi"/>
          <w:sz w:val="24"/>
          <w:szCs w:val="24"/>
          <w:lang w:val="lv-LV"/>
        </w:rPr>
      </w:pPr>
      <w:r w:rsidRPr="1978CFAA">
        <w:rPr>
          <w:rFonts w:asciiTheme="majorBidi" w:hAnsiTheme="majorBidi" w:cstheme="majorBidi"/>
          <w:sz w:val="24"/>
          <w:szCs w:val="24"/>
          <w:lang w:val="lv-LV"/>
        </w:rPr>
        <w:t xml:space="preserve"> c) </w:t>
      </w:r>
      <w:r w:rsidR="00197D84" w:rsidRPr="1978CFAA">
        <w:rPr>
          <w:rFonts w:asciiTheme="majorBidi" w:hAnsiTheme="majorBidi" w:cstheme="majorBidi"/>
          <w:color w:val="FF0000"/>
          <w:sz w:val="24"/>
          <w:szCs w:val="24"/>
          <w:lang w:val="lv-LV"/>
        </w:rPr>
        <w:t xml:space="preserve">&lt;cita juridiskā persona, kas nav SIA un A/S gadījumā&gt; </w:t>
      </w:r>
      <w:r w:rsidRPr="1978CFAA">
        <w:rPr>
          <w:rFonts w:asciiTheme="majorBidi" w:hAnsiTheme="majorBidi" w:cstheme="majorBidi"/>
          <w:sz w:val="24"/>
          <w:szCs w:val="24"/>
          <w:lang w:val="lv-LV"/>
        </w:rPr>
        <w:t xml:space="preserve">nav nokārtojis pamatparādu 2134 </w:t>
      </w:r>
      <w:proofErr w:type="spellStart"/>
      <w:r w:rsidRPr="1978CFAA">
        <w:rPr>
          <w:rFonts w:asciiTheme="majorBidi" w:hAnsiTheme="majorBidi" w:cstheme="majorBidi"/>
          <w:sz w:val="24"/>
          <w:szCs w:val="24"/>
          <w:lang w:val="lv-LV"/>
        </w:rPr>
        <w:t>euro</w:t>
      </w:r>
      <w:proofErr w:type="spellEnd"/>
      <w:r w:rsidRPr="1978CFAA">
        <w:rPr>
          <w:rFonts w:asciiTheme="majorBidi" w:hAnsiTheme="majorBidi" w:cstheme="majorBidi"/>
          <w:sz w:val="24"/>
          <w:szCs w:val="24"/>
          <w:lang w:val="lv-LV"/>
        </w:rPr>
        <w:t xml:space="preserve"> apmērā, un kreditors ir brīdinājis viņu par savu nodomu iesniegt juridiskās personas maksātnespējas procesa pieteikumu; </w:t>
      </w:r>
    </w:p>
    <w:p w14:paraId="6482E323" w14:textId="33E7C93A" w:rsidR="0009287C" w:rsidRDefault="007857F4" w:rsidP="00CF1EA1">
      <w:pPr>
        <w:ind w:left="720"/>
        <w:jc w:val="both"/>
        <w:rPr>
          <w:rFonts w:asciiTheme="majorBidi" w:hAnsiTheme="majorBidi" w:cstheme="majorBidi"/>
          <w:sz w:val="24"/>
          <w:szCs w:val="24"/>
          <w:lang w:val="lv-LV"/>
        </w:rPr>
      </w:pPr>
      <w:r w:rsidRPr="007857F4">
        <w:rPr>
          <w:rFonts w:asciiTheme="majorBidi" w:hAnsiTheme="majorBidi" w:cstheme="majorBidi"/>
          <w:sz w:val="24"/>
          <w:szCs w:val="24"/>
          <w:lang w:val="lv-LV"/>
        </w:rPr>
        <w:t>d) parādnieks divu mēnešu laikā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 Nesamaksātās summas apmēram šajā gadījumā nav nozīmes</w:t>
      </w:r>
      <w:r w:rsidR="008947EE">
        <w:rPr>
          <w:rFonts w:asciiTheme="majorBidi" w:hAnsiTheme="majorBidi" w:cstheme="majorBidi"/>
          <w:sz w:val="24"/>
          <w:szCs w:val="24"/>
          <w:lang w:val="lv-LV"/>
        </w:rPr>
        <w:t>.</w:t>
      </w:r>
    </w:p>
    <w:p w14:paraId="0E3D9576" w14:textId="77777777" w:rsidR="00356D6C" w:rsidRDefault="00356D6C" w:rsidP="00CF1EA1">
      <w:pPr>
        <w:ind w:left="720"/>
        <w:jc w:val="both"/>
        <w:rPr>
          <w:rFonts w:asciiTheme="majorBidi" w:hAnsiTheme="majorBidi" w:cstheme="majorBidi"/>
          <w:sz w:val="24"/>
          <w:szCs w:val="24"/>
          <w:lang w:val="lv-LV"/>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2970"/>
      </w:tblGrid>
      <w:tr w:rsidR="00356D6C" w:rsidRPr="00356D6C" w14:paraId="5C9A07F5" w14:textId="77777777" w:rsidTr="00356D6C">
        <w:trPr>
          <w:trHeight w:val="150"/>
        </w:trPr>
        <w:tc>
          <w:tcPr>
            <w:tcW w:w="1410" w:type="dxa"/>
            <w:tcBorders>
              <w:top w:val="nil"/>
              <w:left w:val="nil"/>
              <w:bottom w:val="nil"/>
              <w:right w:val="nil"/>
            </w:tcBorders>
            <w:shd w:val="clear" w:color="auto" w:fill="auto"/>
            <w:hideMark/>
          </w:tcPr>
          <w:p w14:paraId="51FE581F" w14:textId="394BF715" w:rsidR="00356D6C" w:rsidRPr="00356D6C" w:rsidRDefault="00356D6C" w:rsidP="00356D6C">
            <w:pPr>
              <w:spacing w:after="0" w:line="240" w:lineRule="auto"/>
              <w:ind w:hanging="120"/>
              <w:jc w:val="center"/>
              <w:textAlignment w:val="baseline"/>
              <w:rPr>
                <w:rFonts w:ascii="Times New Roman" w:eastAsia="Times New Roman" w:hAnsi="Times New Roman" w:cs="Times New Roman"/>
                <w:kern w:val="0"/>
                <w:sz w:val="24"/>
                <w:szCs w:val="24"/>
                <w14:ligatures w14:val="none"/>
              </w:rPr>
            </w:pPr>
            <w:r w:rsidRPr="00356D6C">
              <w:rPr>
                <w:rFonts w:ascii="Times New Roman" w:eastAsia="Times New Roman" w:hAnsi="Times New Roman" w:cs="Times New Roman"/>
                <w:kern w:val="0"/>
                <w:sz w:val="24"/>
                <w:szCs w:val="24"/>
                <w:lang w:val="lv-LV"/>
                <w14:ligatures w14:val="none"/>
              </w:rPr>
              <w:t>Paraksts</w:t>
            </w:r>
            <w:r w:rsidR="002874E5">
              <w:rPr>
                <w:rStyle w:val="Vresatsauce"/>
                <w:rFonts w:ascii="Times New Roman" w:eastAsia="Times New Roman" w:hAnsi="Times New Roman" w:cs="Times New Roman"/>
                <w:kern w:val="0"/>
                <w:sz w:val="24"/>
                <w:szCs w:val="24"/>
                <w:lang w:val="lv-LV"/>
                <w14:ligatures w14:val="none"/>
              </w:rPr>
              <w:footnoteReference w:id="3"/>
            </w:r>
            <w:r w:rsidRPr="00356D6C">
              <w:rPr>
                <w:rFonts w:ascii="Times New Roman" w:eastAsia="Times New Roman" w:hAnsi="Times New Roman" w:cs="Times New Roman"/>
                <w:kern w:val="0"/>
                <w:sz w:val="24"/>
                <w:szCs w:val="24"/>
                <w:lang w:val="lv-LV"/>
                <w14:ligatures w14:val="none"/>
              </w:rPr>
              <w:t>:</w:t>
            </w:r>
            <w:r w:rsidRPr="00356D6C">
              <w:rPr>
                <w:rFonts w:ascii="Times New Roman" w:eastAsia="Times New Roman" w:hAnsi="Times New Roman" w:cs="Times New Roman"/>
                <w:kern w:val="0"/>
                <w:sz w:val="24"/>
                <w:szCs w:val="24"/>
                <w14:ligatures w14:val="none"/>
              </w:rPr>
              <w:t> </w:t>
            </w:r>
          </w:p>
        </w:tc>
        <w:tc>
          <w:tcPr>
            <w:tcW w:w="2970" w:type="dxa"/>
            <w:tcBorders>
              <w:top w:val="nil"/>
              <w:left w:val="nil"/>
              <w:bottom w:val="single" w:sz="6" w:space="0" w:color="auto"/>
              <w:right w:val="nil"/>
            </w:tcBorders>
            <w:shd w:val="clear" w:color="auto" w:fill="auto"/>
            <w:hideMark/>
          </w:tcPr>
          <w:p w14:paraId="25878F88" w14:textId="77777777" w:rsidR="00356D6C" w:rsidRPr="00356D6C" w:rsidRDefault="00356D6C" w:rsidP="00356D6C">
            <w:pPr>
              <w:spacing w:after="0" w:line="240" w:lineRule="auto"/>
              <w:textAlignment w:val="baseline"/>
              <w:rPr>
                <w:rFonts w:ascii="Times New Roman" w:eastAsia="Times New Roman" w:hAnsi="Times New Roman" w:cs="Times New Roman"/>
                <w:kern w:val="0"/>
                <w:sz w:val="24"/>
                <w:szCs w:val="24"/>
                <w14:ligatures w14:val="none"/>
              </w:rPr>
            </w:pPr>
            <w:r w:rsidRPr="00356D6C">
              <w:rPr>
                <w:rFonts w:ascii="Times New Roman" w:eastAsia="Times New Roman" w:hAnsi="Times New Roman" w:cs="Times New Roman"/>
                <w:kern w:val="0"/>
                <w:sz w:val="24"/>
                <w:szCs w:val="24"/>
                <w14:ligatures w14:val="none"/>
              </w:rPr>
              <w:t> </w:t>
            </w:r>
          </w:p>
        </w:tc>
      </w:tr>
      <w:tr w:rsidR="00356D6C" w:rsidRPr="00356D6C" w14:paraId="770A975C" w14:textId="77777777" w:rsidTr="00356D6C">
        <w:trPr>
          <w:trHeight w:val="450"/>
        </w:trPr>
        <w:tc>
          <w:tcPr>
            <w:tcW w:w="1410" w:type="dxa"/>
            <w:vMerge w:val="restart"/>
            <w:tcBorders>
              <w:top w:val="nil"/>
              <w:left w:val="nil"/>
              <w:bottom w:val="nil"/>
              <w:right w:val="nil"/>
            </w:tcBorders>
            <w:shd w:val="clear" w:color="auto" w:fill="auto"/>
            <w:hideMark/>
          </w:tcPr>
          <w:p w14:paraId="1C301AA6" w14:textId="77777777" w:rsidR="00356D6C" w:rsidRPr="00356D6C" w:rsidRDefault="00356D6C" w:rsidP="00356D6C">
            <w:pPr>
              <w:spacing w:after="0" w:line="240" w:lineRule="auto"/>
              <w:ind w:hanging="120"/>
              <w:jc w:val="center"/>
              <w:textAlignment w:val="baseline"/>
              <w:rPr>
                <w:rFonts w:ascii="Times New Roman" w:eastAsia="Times New Roman" w:hAnsi="Times New Roman" w:cs="Times New Roman"/>
                <w:kern w:val="0"/>
                <w:sz w:val="24"/>
                <w:szCs w:val="24"/>
                <w14:ligatures w14:val="none"/>
              </w:rPr>
            </w:pPr>
            <w:r w:rsidRPr="00356D6C">
              <w:rPr>
                <w:rFonts w:ascii="Times New Roman" w:eastAsia="Times New Roman" w:hAnsi="Times New Roman" w:cs="Times New Roman"/>
                <w:kern w:val="0"/>
                <w:sz w:val="24"/>
                <w:szCs w:val="24"/>
                <w14:ligatures w14:val="none"/>
              </w:rPr>
              <w:t> </w:t>
            </w:r>
          </w:p>
          <w:p w14:paraId="7C7B0135" w14:textId="77777777" w:rsidR="00356D6C" w:rsidRPr="00356D6C" w:rsidRDefault="00356D6C" w:rsidP="00356D6C">
            <w:pPr>
              <w:spacing w:after="0" w:line="240" w:lineRule="auto"/>
              <w:ind w:hanging="120"/>
              <w:jc w:val="center"/>
              <w:textAlignment w:val="baseline"/>
              <w:rPr>
                <w:rFonts w:ascii="Times New Roman" w:eastAsia="Times New Roman" w:hAnsi="Times New Roman" w:cs="Times New Roman"/>
                <w:kern w:val="0"/>
                <w:sz w:val="24"/>
                <w:szCs w:val="24"/>
                <w14:ligatures w14:val="none"/>
              </w:rPr>
            </w:pPr>
            <w:r w:rsidRPr="00356D6C">
              <w:rPr>
                <w:rFonts w:ascii="Times New Roman" w:eastAsia="Times New Roman" w:hAnsi="Times New Roman" w:cs="Times New Roman"/>
                <w:kern w:val="0"/>
                <w:sz w:val="24"/>
                <w:szCs w:val="24"/>
                <w:lang w:val="lv-LV"/>
                <w14:ligatures w14:val="none"/>
              </w:rPr>
              <w:t>Datums:</w:t>
            </w:r>
            <w:r w:rsidRPr="00356D6C">
              <w:rPr>
                <w:rFonts w:ascii="Times New Roman" w:eastAsia="Times New Roman" w:hAnsi="Times New Roman" w:cs="Times New Roman"/>
                <w:kern w:val="0"/>
                <w:sz w:val="24"/>
                <w:szCs w:val="24"/>
                <w14:ligatures w14:val="none"/>
              </w:rPr>
              <w:t> </w:t>
            </w:r>
          </w:p>
          <w:p w14:paraId="15EA4338" w14:textId="77777777" w:rsidR="00356D6C" w:rsidRPr="00356D6C" w:rsidRDefault="00356D6C" w:rsidP="00356D6C">
            <w:pPr>
              <w:spacing w:after="0" w:line="240" w:lineRule="auto"/>
              <w:jc w:val="center"/>
              <w:textAlignment w:val="baseline"/>
              <w:rPr>
                <w:rFonts w:ascii="Times New Roman" w:eastAsia="Times New Roman" w:hAnsi="Times New Roman" w:cs="Times New Roman"/>
                <w:kern w:val="0"/>
                <w:sz w:val="24"/>
                <w:szCs w:val="24"/>
                <w14:ligatures w14:val="none"/>
              </w:rPr>
            </w:pPr>
            <w:r w:rsidRPr="00356D6C">
              <w:rPr>
                <w:rFonts w:ascii="Times New Roman" w:eastAsia="Times New Roman" w:hAnsi="Times New Roman" w:cs="Times New Roman"/>
                <w:kern w:val="0"/>
                <w:sz w:val="24"/>
                <w:szCs w:val="24"/>
                <w14:ligatures w14:val="none"/>
              </w:rPr>
              <w:t> </w:t>
            </w:r>
          </w:p>
        </w:tc>
        <w:tc>
          <w:tcPr>
            <w:tcW w:w="2970" w:type="dxa"/>
            <w:tcBorders>
              <w:top w:val="single" w:sz="6" w:space="0" w:color="auto"/>
              <w:left w:val="nil"/>
              <w:bottom w:val="single" w:sz="6" w:space="0" w:color="auto"/>
              <w:right w:val="nil"/>
            </w:tcBorders>
            <w:shd w:val="clear" w:color="auto" w:fill="auto"/>
            <w:hideMark/>
          </w:tcPr>
          <w:p w14:paraId="572183A6" w14:textId="77777777" w:rsidR="00356D6C" w:rsidRPr="00356D6C" w:rsidRDefault="00356D6C" w:rsidP="00356D6C">
            <w:pPr>
              <w:spacing w:after="0" w:line="240" w:lineRule="auto"/>
              <w:textAlignment w:val="baseline"/>
              <w:rPr>
                <w:rFonts w:ascii="Times New Roman" w:eastAsia="Times New Roman" w:hAnsi="Times New Roman" w:cs="Times New Roman"/>
                <w:kern w:val="0"/>
                <w:sz w:val="24"/>
                <w:szCs w:val="24"/>
                <w14:ligatures w14:val="none"/>
              </w:rPr>
            </w:pPr>
            <w:r w:rsidRPr="00356D6C">
              <w:rPr>
                <w:rFonts w:ascii="Times New Roman" w:eastAsia="Times New Roman" w:hAnsi="Times New Roman" w:cs="Times New Roman"/>
                <w:kern w:val="0"/>
                <w:sz w:val="24"/>
                <w:szCs w:val="24"/>
                <w14:ligatures w14:val="none"/>
              </w:rPr>
              <w:t> </w:t>
            </w:r>
          </w:p>
          <w:p w14:paraId="3BC45C02" w14:textId="77777777" w:rsidR="00356D6C" w:rsidRPr="00356D6C" w:rsidRDefault="00356D6C" w:rsidP="00356D6C">
            <w:pPr>
              <w:spacing w:after="0" w:line="240" w:lineRule="auto"/>
              <w:textAlignment w:val="baseline"/>
              <w:rPr>
                <w:rFonts w:ascii="Times New Roman" w:eastAsia="Times New Roman" w:hAnsi="Times New Roman" w:cs="Times New Roman"/>
                <w:kern w:val="0"/>
                <w:sz w:val="24"/>
                <w:szCs w:val="24"/>
                <w14:ligatures w14:val="none"/>
              </w:rPr>
            </w:pPr>
            <w:r w:rsidRPr="00356D6C">
              <w:rPr>
                <w:rFonts w:ascii="Times New Roman" w:eastAsia="Times New Roman" w:hAnsi="Times New Roman" w:cs="Times New Roman"/>
                <w:kern w:val="0"/>
                <w:sz w:val="24"/>
                <w:szCs w:val="24"/>
                <w14:ligatures w14:val="none"/>
              </w:rPr>
              <w:t> </w:t>
            </w:r>
          </w:p>
        </w:tc>
      </w:tr>
      <w:tr w:rsidR="00356D6C" w:rsidRPr="00356D6C" w14:paraId="58802D39" w14:textId="77777777" w:rsidTr="00356D6C">
        <w:trPr>
          <w:trHeight w:val="300"/>
        </w:trPr>
        <w:tc>
          <w:tcPr>
            <w:tcW w:w="0" w:type="auto"/>
            <w:vMerge/>
            <w:tcBorders>
              <w:top w:val="nil"/>
              <w:left w:val="nil"/>
              <w:bottom w:val="nil"/>
              <w:right w:val="nil"/>
            </w:tcBorders>
            <w:shd w:val="clear" w:color="auto" w:fill="auto"/>
            <w:vAlign w:val="center"/>
            <w:hideMark/>
          </w:tcPr>
          <w:p w14:paraId="6C5D8E12" w14:textId="77777777" w:rsidR="00356D6C" w:rsidRPr="00356D6C" w:rsidRDefault="00356D6C" w:rsidP="00356D6C">
            <w:pPr>
              <w:spacing w:after="0" w:line="240" w:lineRule="auto"/>
              <w:rPr>
                <w:rFonts w:ascii="Times New Roman" w:eastAsia="Times New Roman" w:hAnsi="Times New Roman" w:cs="Times New Roman"/>
                <w:kern w:val="0"/>
                <w:sz w:val="24"/>
                <w:szCs w:val="24"/>
                <w14:ligatures w14:val="none"/>
              </w:rPr>
            </w:pPr>
          </w:p>
        </w:tc>
        <w:tc>
          <w:tcPr>
            <w:tcW w:w="2970" w:type="dxa"/>
            <w:tcBorders>
              <w:top w:val="single" w:sz="6" w:space="0" w:color="auto"/>
              <w:left w:val="nil"/>
              <w:bottom w:val="nil"/>
              <w:right w:val="nil"/>
            </w:tcBorders>
            <w:shd w:val="clear" w:color="auto" w:fill="auto"/>
            <w:hideMark/>
          </w:tcPr>
          <w:p w14:paraId="5C2026DF" w14:textId="77777777" w:rsidR="00356D6C" w:rsidRPr="00356D6C" w:rsidRDefault="00356D6C" w:rsidP="00356D6C">
            <w:pPr>
              <w:spacing w:after="0" w:line="240" w:lineRule="auto"/>
              <w:jc w:val="center"/>
              <w:textAlignment w:val="baseline"/>
              <w:rPr>
                <w:rFonts w:ascii="Times New Roman" w:eastAsia="Times New Roman" w:hAnsi="Times New Roman" w:cs="Times New Roman"/>
                <w:kern w:val="0"/>
                <w:sz w:val="24"/>
                <w:szCs w:val="24"/>
                <w14:ligatures w14:val="none"/>
              </w:rPr>
            </w:pPr>
            <w:proofErr w:type="spellStart"/>
            <w:r w:rsidRPr="00356D6C">
              <w:rPr>
                <w:rFonts w:ascii="Times New Roman" w:eastAsia="Times New Roman" w:hAnsi="Times New Roman" w:cs="Times New Roman"/>
                <w:kern w:val="0"/>
                <w:lang w:val="lv-LV"/>
                <w14:ligatures w14:val="none"/>
              </w:rPr>
              <w:t>dd</w:t>
            </w:r>
            <w:proofErr w:type="spellEnd"/>
            <w:r w:rsidRPr="00356D6C">
              <w:rPr>
                <w:rFonts w:ascii="Times New Roman" w:eastAsia="Times New Roman" w:hAnsi="Times New Roman" w:cs="Times New Roman"/>
                <w:kern w:val="0"/>
                <w:lang w:val="lv-LV"/>
                <w14:ligatures w14:val="none"/>
              </w:rPr>
              <w:t>/mm/</w:t>
            </w:r>
            <w:proofErr w:type="spellStart"/>
            <w:r w:rsidRPr="00356D6C">
              <w:rPr>
                <w:rFonts w:ascii="Times New Roman" w:eastAsia="Times New Roman" w:hAnsi="Times New Roman" w:cs="Times New Roman"/>
                <w:kern w:val="0"/>
                <w:lang w:val="lv-LV"/>
                <w14:ligatures w14:val="none"/>
              </w:rPr>
              <w:t>gggg</w:t>
            </w:r>
            <w:proofErr w:type="spellEnd"/>
            <w:r w:rsidRPr="00356D6C">
              <w:rPr>
                <w:rFonts w:ascii="Times New Roman" w:eastAsia="Times New Roman" w:hAnsi="Times New Roman" w:cs="Times New Roman"/>
                <w:kern w:val="0"/>
                <w14:ligatures w14:val="none"/>
              </w:rPr>
              <w:t> </w:t>
            </w:r>
          </w:p>
        </w:tc>
      </w:tr>
    </w:tbl>
    <w:p w14:paraId="4853D958" w14:textId="77777777" w:rsidR="00356D6C" w:rsidRPr="00356D6C" w:rsidRDefault="00356D6C" w:rsidP="00356D6C">
      <w:pPr>
        <w:spacing w:after="0" w:line="240" w:lineRule="auto"/>
        <w:textAlignment w:val="baseline"/>
        <w:rPr>
          <w:rFonts w:ascii="Segoe UI" w:eastAsia="Times New Roman" w:hAnsi="Segoe UI" w:cs="Segoe UI"/>
          <w:kern w:val="0"/>
          <w:sz w:val="18"/>
          <w:szCs w:val="18"/>
          <w14:ligatures w14:val="none"/>
        </w:rPr>
      </w:pPr>
      <w:r w:rsidRPr="00356D6C">
        <w:rPr>
          <w:rFonts w:ascii="Times New Roman" w:eastAsia="Times New Roman" w:hAnsi="Times New Roman" w:cs="Times New Roman"/>
          <w:kern w:val="0"/>
          <w:sz w:val="24"/>
          <w:szCs w:val="24"/>
          <w14:ligatures w14:val="none"/>
        </w:rPr>
        <w:t> </w:t>
      </w:r>
    </w:p>
    <w:sectPr w:rsidR="00356D6C" w:rsidRPr="00356D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BAEC" w14:textId="77777777" w:rsidR="00AE4C57" w:rsidRDefault="00AE4C57" w:rsidP="006F0A95">
      <w:pPr>
        <w:spacing w:after="0" w:line="240" w:lineRule="auto"/>
      </w:pPr>
      <w:r>
        <w:separator/>
      </w:r>
    </w:p>
  </w:endnote>
  <w:endnote w:type="continuationSeparator" w:id="0">
    <w:p w14:paraId="219585F7" w14:textId="77777777" w:rsidR="00AE4C57" w:rsidRDefault="00AE4C57" w:rsidP="006F0A95">
      <w:pPr>
        <w:spacing w:after="0" w:line="240" w:lineRule="auto"/>
      </w:pPr>
      <w:r>
        <w:continuationSeparator/>
      </w:r>
    </w:p>
  </w:endnote>
  <w:endnote w:type="continuationNotice" w:id="1">
    <w:p w14:paraId="5D00E71A" w14:textId="77777777" w:rsidR="00AE4C57" w:rsidRDefault="00AE4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F05F1" w14:textId="77777777" w:rsidR="00AE4C57" w:rsidRDefault="00AE4C57" w:rsidP="006F0A95">
      <w:pPr>
        <w:spacing w:after="0" w:line="240" w:lineRule="auto"/>
      </w:pPr>
      <w:r>
        <w:separator/>
      </w:r>
    </w:p>
  </w:footnote>
  <w:footnote w:type="continuationSeparator" w:id="0">
    <w:p w14:paraId="214A6CB1" w14:textId="77777777" w:rsidR="00AE4C57" w:rsidRDefault="00AE4C57" w:rsidP="006F0A95">
      <w:pPr>
        <w:spacing w:after="0" w:line="240" w:lineRule="auto"/>
      </w:pPr>
      <w:r>
        <w:continuationSeparator/>
      </w:r>
    </w:p>
  </w:footnote>
  <w:footnote w:type="continuationNotice" w:id="1">
    <w:p w14:paraId="7580D426" w14:textId="77777777" w:rsidR="00AE4C57" w:rsidRDefault="00AE4C57">
      <w:pPr>
        <w:spacing w:after="0" w:line="240" w:lineRule="auto"/>
      </w:pPr>
    </w:p>
  </w:footnote>
  <w:footnote w:id="2">
    <w:p w14:paraId="6E757174" w14:textId="7E9EA456" w:rsidR="00C755D8" w:rsidRPr="00340C9B" w:rsidRDefault="00C755D8">
      <w:pPr>
        <w:pStyle w:val="Vresteksts"/>
        <w:rPr>
          <w:rFonts w:asciiTheme="majorBidi" w:hAnsiTheme="majorBidi" w:cstheme="majorBidi"/>
          <w:lang w:val="lv-LV"/>
        </w:rPr>
      </w:pPr>
      <w:r w:rsidRPr="00340C9B">
        <w:rPr>
          <w:rStyle w:val="Vresatsauce"/>
          <w:rFonts w:asciiTheme="majorBidi" w:hAnsiTheme="majorBidi" w:cstheme="majorBidi"/>
        </w:rPr>
        <w:footnoteRef/>
      </w:r>
      <w:r w:rsidRPr="00340C9B">
        <w:rPr>
          <w:rFonts w:asciiTheme="majorBidi" w:hAnsiTheme="majorBidi" w:cstheme="majorBidi"/>
        </w:rPr>
        <w:t xml:space="preserve"> </w:t>
      </w:r>
      <w:proofErr w:type="spellStart"/>
      <w:r w:rsidR="005414C6" w:rsidRPr="00340C9B">
        <w:rPr>
          <w:rStyle w:val="normaltextrun"/>
          <w:rFonts w:asciiTheme="majorBidi" w:hAnsiTheme="majorBidi" w:cstheme="majorBidi"/>
          <w:color w:val="000000"/>
          <w:shd w:val="clear" w:color="auto" w:fill="FFFFFF"/>
        </w:rPr>
        <w:t>Ministru</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kabineta</w:t>
      </w:r>
      <w:proofErr w:type="spellEnd"/>
      <w:r w:rsidR="005414C6" w:rsidRPr="00340C9B">
        <w:rPr>
          <w:rStyle w:val="normaltextrun"/>
          <w:rFonts w:asciiTheme="majorBidi" w:hAnsiTheme="majorBidi" w:cstheme="majorBidi"/>
          <w:color w:val="000000"/>
          <w:shd w:val="clear" w:color="auto" w:fill="FFFFFF"/>
        </w:rPr>
        <w:t xml:space="preserve"> 2023. gada 13.decembra </w:t>
      </w:r>
      <w:proofErr w:type="spellStart"/>
      <w:r w:rsidR="005414C6" w:rsidRPr="00340C9B">
        <w:rPr>
          <w:rStyle w:val="normaltextrun"/>
          <w:rFonts w:asciiTheme="majorBidi" w:hAnsiTheme="majorBidi" w:cstheme="majorBidi"/>
          <w:color w:val="000000"/>
          <w:shd w:val="clear" w:color="auto" w:fill="FFFFFF"/>
        </w:rPr>
        <w:t>noteikumi</w:t>
      </w:r>
      <w:proofErr w:type="spellEnd"/>
      <w:r w:rsidR="005414C6" w:rsidRPr="00340C9B">
        <w:rPr>
          <w:rStyle w:val="normaltextrun"/>
          <w:rFonts w:asciiTheme="majorBidi" w:hAnsiTheme="majorBidi" w:cstheme="majorBidi"/>
          <w:color w:val="000000"/>
          <w:shd w:val="clear" w:color="auto" w:fill="FFFFFF"/>
        </w:rPr>
        <w:t xml:space="preserve"> </w:t>
      </w:r>
      <w:hyperlink r:id="rId1" w:history="1">
        <w:r w:rsidR="005414C6" w:rsidRPr="00340C9B">
          <w:rPr>
            <w:rStyle w:val="Hipersaite"/>
            <w:rFonts w:asciiTheme="majorBidi" w:hAnsiTheme="majorBidi" w:cstheme="majorBidi"/>
            <w:shd w:val="clear" w:color="auto" w:fill="FFFFFF"/>
          </w:rPr>
          <w:t>Nr.753</w:t>
        </w:r>
      </w:hyperlink>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Eiropas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Savienības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Atveseļošanas</w:t>
      </w:r>
      <w:proofErr w:type="spellEnd"/>
      <w:r w:rsidR="005414C6" w:rsidRPr="00340C9B">
        <w:rPr>
          <w:rStyle w:val="normaltextrun"/>
          <w:rFonts w:asciiTheme="majorBidi" w:hAnsiTheme="majorBidi" w:cstheme="majorBidi"/>
          <w:color w:val="000000"/>
          <w:shd w:val="clear" w:color="auto" w:fill="FFFFFF"/>
        </w:rPr>
        <w:t xml:space="preserve"> un </w:t>
      </w:r>
      <w:proofErr w:type="spellStart"/>
      <w:r w:rsidR="005414C6" w:rsidRPr="00340C9B">
        <w:rPr>
          <w:rStyle w:val="normaltextrun"/>
          <w:rFonts w:asciiTheme="majorBidi" w:hAnsiTheme="majorBidi" w:cstheme="majorBidi"/>
          <w:color w:val="000000"/>
          <w:shd w:val="clear" w:color="auto" w:fill="FFFFFF"/>
        </w:rPr>
        <w:t>noturības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mehānisma</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plāna</w:t>
      </w:r>
      <w:proofErr w:type="spellEnd"/>
      <w:r w:rsidR="005414C6" w:rsidRPr="00340C9B">
        <w:rPr>
          <w:rStyle w:val="normaltextrun"/>
          <w:rFonts w:asciiTheme="majorBidi" w:hAnsiTheme="majorBidi" w:cstheme="majorBidi"/>
          <w:color w:val="000000"/>
          <w:shd w:val="clear" w:color="auto" w:fill="FFFFFF"/>
        </w:rPr>
        <w:t xml:space="preserve"> 2.4. </w:t>
      </w:r>
      <w:proofErr w:type="spellStart"/>
      <w:r w:rsidR="005414C6" w:rsidRPr="00340C9B">
        <w:rPr>
          <w:rStyle w:val="normaltextrun"/>
          <w:rFonts w:asciiTheme="majorBidi" w:hAnsiTheme="majorBidi" w:cstheme="majorBidi"/>
          <w:color w:val="000000"/>
          <w:shd w:val="clear" w:color="auto" w:fill="FFFFFF"/>
        </w:rPr>
        <w:t>reformu</w:t>
      </w:r>
      <w:proofErr w:type="spellEnd"/>
      <w:r w:rsidR="005414C6" w:rsidRPr="00340C9B">
        <w:rPr>
          <w:rStyle w:val="normaltextrun"/>
          <w:rFonts w:asciiTheme="majorBidi" w:hAnsiTheme="majorBidi" w:cstheme="majorBidi"/>
          <w:color w:val="000000"/>
          <w:shd w:val="clear" w:color="auto" w:fill="FFFFFF"/>
        </w:rPr>
        <w:t xml:space="preserve"> un </w:t>
      </w:r>
      <w:proofErr w:type="spellStart"/>
      <w:r w:rsidR="005414C6" w:rsidRPr="00340C9B">
        <w:rPr>
          <w:rStyle w:val="normaltextrun"/>
          <w:rFonts w:asciiTheme="majorBidi" w:hAnsiTheme="majorBidi" w:cstheme="majorBidi"/>
          <w:color w:val="000000"/>
          <w:shd w:val="clear" w:color="auto" w:fill="FFFFFF"/>
        </w:rPr>
        <w:t>investīciju</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virziena</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Digitālās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infrastruktūras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transformācija</w:t>
      </w:r>
      <w:proofErr w:type="spellEnd"/>
      <w:r w:rsidR="005414C6" w:rsidRPr="00340C9B">
        <w:rPr>
          <w:rStyle w:val="normaltextrun"/>
          <w:rFonts w:asciiTheme="majorBidi" w:hAnsiTheme="majorBidi" w:cstheme="majorBidi"/>
          <w:color w:val="000000"/>
          <w:shd w:val="clear" w:color="auto" w:fill="FFFFFF"/>
        </w:rPr>
        <w:t xml:space="preserve">” 2.4.1.2.i. </w:t>
      </w:r>
      <w:proofErr w:type="spellStart"/>
      <w:r w:rsidR="005414C6" w:rsidRPr="00340C9B">
        <w:rPr>
          <w:rStyle w:val="normaltextrun"/>
          <w:rFonts w:asciiTheme="majorBidi" w:hAnsiTheme="majorBidi" w:cstheme="majorBidi"/>
          <w:color w:val="000000"/>
          <w:shd w:val="clear" w:color="auto" w:fill="FFFFFF"/>
        </w:rPr>
        <w:t>investīcijas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Platjoslas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jeb</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ļoti</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augstas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veiktspējas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tīklu</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pēdējās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jūdzes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infrastruktūras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attīstība</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īstenošanas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noteikumi</w:t>
      </w:r>
      <w:proofErr w:type="spellEnd"/>
      <w:r w:rsidR="005414C6" w:rsidRPr="00340C9B">
        <w:rPr>
          <w:rStyle w:val="normaltextrun"/>
          <w:rFonts w:asciiTheme="majorBidi" w:hAnsiTheme="majorBidi" w:cstheme="majorBidi"/>
          <w:color w:val="000000"/>
          <w:shd w:val="clear" w:color="auto" w:fill="FFFFFF"/>
        </w:rPr>
        <w:t>”</w:t>
      </w:r>
    </w:p>
  </w:footnote>
  <w:footnote w:id="3">
    <w:p w14:paraId="3252C4E2" w14:textId="3D0EB48F" w:rsidR="002874E5" w:rsidRPr="00340C9B" w:rsidRDefault="002874E5">
      <w:pPr>
        <w:pStyle w:val="Vresteksts"/>
        <w:rPr>
          <w:lang w:val="lv-LV"/>
        </w:rPr>
      </w:pPr>
      <w:r w:rsidRPr="00340C9B">
        <w:rPr>
          <w:rStyle w:val="Vresatsauce"/>
          <w:rFonts w:asciiTheme="majorBidi" w:hAnsiTheme="majorBidi" w:cstheme="majorBidi"/>
        </w:rPr>
        <w:footnoteRef/>
      </w:r>
      <w:r w:rsidRPr="00340C9B">
        <w:rPr>
          <w:rFonts w:asciiTheme="majorBidi" w:hAnsiTheme="majorBidi" w:cstheme="majorBidi"/>
          <w:lang w:val="lv-LV"/>
        </w:rPr>
        <w:t xml:space="preserve"> </w:t>
      </w:r>
      <w:r w:rsidR="00340C9B" w:rsidRPr="00340C9B">
        <w:rPr>
          <w:rFonts w:asciiTheme="majorBidi" w:hAnsiTheme="majorBidi" w:cstheme="majorBidi"/>
          <w:lang w:val="lv-LV"/>
        </w:rPr>
        <w:t>Ja apliecinājums tiek parakstīts ar drošu elektronisko parakstu, paraksta un datuma sadaļa nav aizpildāma.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5A6F"/>
    <w:multiLevelType w:val="multilevel"/>
    <w:tmpl w:val="28FE27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64E3D"/>
    <w:multiLevelType w:val="multilevel"/>
    <w:tmpl w:val="767A8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3F658A"/>
    <w:multiLevelType w:val="multilevel"/>
    <w:tmpl w:val="47FCF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242708"/>
    <w:multiLevelType w:val="hybridMultilevel"/>
    <w:tmpl w:val="2918C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881E77"/>
    <w:multiLevelType w:val="multilevel"/>
    <w:tmpl w:val="F20A0E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9067E2"/>
    <w:multiLevelType w:val="multilevel"/>
    <w:tmpl w:val="3044F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3866649">
    <w:abstractNumId w:val="1"/>
  </w:num>
  <w:num w:numId="2" w16cid:durableId="664092471">
    <w:abstractNumId w:val="5"/>
  </w:num>
  <w:num w:numId="3" w16cid:durableId="1345478901">
    <w:abstractNumId w:val="2"/>
  </w:num>
  <w:num w:numId="4" w16cid:durableId="451873049">
    <w:abstractNumId w:val="0"/>
  </w:num>
  <w:num w:numId="5" w16cid:durableId="723716135">
    <w:abstractNumId w:val="4"/>
  </w:num>
  <w:num w:numId="6" w16cid:durableId="77549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57"/>
    <w:rsid w:val="00010E22"/>
    <w:rsid w:val="00033652"/>
    <w:rsid w:val="00072DDE"/>
    <w:rsid w:val="0009287C"/>
    <w:rsid w:val="00093CBF"/>
    <w:rsid w:val="000A2D80"/>
    <w:rsid w:val="000C2018"/>
    <w:rsid w:val="000D4CF7"/>
    <w:rsid w:val="000E25AB"/>
    <w:rsid w:val="000F4573"/>
    <w:rsid w:val="00103960"/>
    <w:rsid w:val="00114766"/>
    <w:rsid w:val="00157167"/>
    <w:rsid w:val="001745A0"/>
    <w:rsid w:val="00197D84"/>
    <w:rsid w:val="001D08DD"/>
    <w:rsid w:val="001F607C"/>
    <w:rsid w:val="00241476"/>
    <w:rsid w:val="002874E5"/>
    <w:rsid w:val="002A2BF0"/>
    <w:rsid w:val="00331347"/>
    <w:rsid w:val="00333471"/>
    <w:rsid w:val="003339FC"/>
    <w:rsid w:val="00340C9B"/>
    <w:rsid w:val="00356D6C"/>
    <w:rsid w:val="00391209"/>
    <w:rsid w:val="003A4BE5"/>
    <w:rsid w:val="003D16B8"/>
    <w:rsid w:val="00403983"/>
    <w:rsid w:val="00417C69"/>
    <w:rsid w:val="00452D23"/>
    <w:rsid w:val="00471C27"/>
    <w:rsid w:val="00496881"/>
    <w:rsid w:val="004B2B01"/>
    <w:rsid w:val="004C47A9"/>
    <w:rsid w:val="005414C6"/>
    <w:rsid w:val="00543350"/>
    <w:rsid w:val="005B4DEA"/>
    <w:rsid w:val="005F459B"/>
    <w:rsid w:val="00651152"/>
    <w:rsid w:val="00667026"/>
    <w:rsid w:val="006A0889"/>
    <w:rsid w:val="006A7DC2"/>
    <w:rsid w:val="006C7621"/>
    <w:rsid w:val="006F0A95"/>
    <w:rsid w:val="00703552"/>
    <w:rsid w:val="00710440"/>
    <w:rsid w:val="00733055"/>
    <w:rsid w:val="00744310"/>
    <w:rsid w:val="00766DFE"/>
    <w:rsid w:val="007857F4"/>
    <w:rsid w:val="007A62DB"/>
    <w:rsid w:val="008531E5"/>
    <w:rsid w:val="00867096"/>
    <w:rsid w:val="00871FC2"/>
    <w:rsid w:val="008947EE"/>
    <w:rsid w:val="00912C84"/>
    <w:rsid w:val="009177F9"/>
    <w:rsid w:val="0099420C"/>
    <w:rsid w:val="009D63C4"/>
    <w:rsid w:val="009E2929"/>
    <w:rsid w:val="00A2572B"/>
    <w:rsid w:val="00A340BA"/>
    <w:rsid w:val="00A6178D"/>
    <w:rsid w:val="00AB4C0E"/>
    <w:rsid w:val="00AE4C57"/>
    <w:rsid w:val="00B86217"/>
    <w:rsid w:val="00B958E7"/>
    <w:rsid w:val="00BB6E44"/>
    <w:rsid w:val="00C23210"/>
    <w:rsid w:val="00C42457"/>
    <w:rsid w:val="00C44305"/>
    <w:rsid w:val="00C755D8"/>
    <w:rsid w:val="00CB074D"/>
    <w:rsid w:val="00CB0D86"/>
    <w:rsid w:val="00CC19CD"/>
    <w:rsid w:val="00CC4250"/>
    <w:rsid w:val="00CE3820"/>
    <w:rsid w:val="00CF1EA1"/>
    <w:rsid w:val="00CF73BC"/>
    <w:rsid w:val="00D82360"/>
    <w:rsid w:val="00DB74F0"/>
    <w:rsid w:val="00DE7CED"/>
    <w:rsid w:val="00E028A4"/>
    <w:rsid w:val="00E542F5"/>
    <w:rsid w:val="00E61EE2"/>
    <w:rsid w:val="00F03F5B"/>
    <w:rsid w:val="00F12803"/>
    <w:rsid w:val="00F4329D"/>
    <w:rsid w:val="00FB6B7C"/>
    <w:rsid w:val="00FC2DB5"/>
    <w:rsid w:val="00FC6E32"/>
    <w:rsid w:val="00FC70B2"/>
    <w:rsid w:val="00FD66D6"/>
    <w:rsid w:val="00FE0DF3"/>
    <w:rsid w:val="05E840A9"/>
    <w:rsid w:val="1858F32A"/>
    <w:rsid w:val="1978CFAA"/>
    <w:rsid w:val="1EA356AF"/>
    <w:rsid w:val="2263B65F"/>
    <w:rsid w:val="2B76E3E0"/>
    <w:rsid w:val="2C39828F"/>
    <w:rsid w:val="33440A33"/>
    <w:rsid w:val="387156F5"/>
    <w:rsid w:val="3ABC8AB0"/>
    <w:rsid w:val="414315FD"/>
    <w:rsid w:val="433544D8"/>
    <w:rsid w:val="4E84A5BD"/>
    <w:rsid w:val="6C0770D2"/>
    <w:rsid w:val="7998E9FF"/>
    <w:rsid w:val="79F563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D8E1"/>
  <w15:chartTrackingRefBased/>
  <w15:docId w15:val="{EA934B0A-078D-4FC5-BFB7-A1BE0675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ph">
    <w:name w:val="paragraph"/>
    <w:basedOn w:val="Parasts"/>
    <w:rsid w:val="00C424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Noklusjumarindkopasfonts"/>
    <w:rsid w:val="00C42457"/>
  </w:style>
  <w:style w:type="character" w:customStyle="1" w:styleId="eop">
    <w:name w:val="eop"/>
    <w:basedOn w:val="Noklusjumarindkopasfonts"/>
    <w:rsid w:val="00C42457"/>
  </w:style>
  <w:style w:type="character" w:customStyle="1" w:styleId="superscript">
    <w:name w:val="superscript"/>
    <w:basedOn w:val="Noklusjumarindkopasfonts"/>
    <w:rsid w:val="00C42457"/>
  </w:style>
  <w:style w:type="paragraph" w:styleId="Vresteksts">
    <w:name w:val="footnote text"/>
    <w:basedOn w:val="Parasts"/>
    <w:link w:val="VrestekstsRakstz"/>
    <w:uiPriority w:val="99"/>
    <w:semiHidden/>
    <w:unhideWhenUsed/>
    <w:rsid w:val="006F0A9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F0A95"/>
    <w:rPr>
      <w:sz w:val="20"/>
      <w:szCs w:val="20"/>
    </w:rPr>
  </w:style>
  <w:style w:type="character" w:styleId="Vresatsauce">
    <w:name w:val="footnote reference"/>
    <w:basedOn w:val="Noklusjumarindkopasfonts"/>
    <w:uiPriority w:val="99"/>
    <w:semiHidden/>
    <w:unhideWhenUsed/>
    <w:rsid w:val="006F0A95"/>
    <w:rPr>
      <w:vertAlign w:val="superscript"/>
    </w:rPr>
  </w:style>
  <w:style w:type="character" w:styleId="Komentraatsauce">
    <w:name w:val="annotation reference"/>
    <w:basedOn w:val="Noklusjumarindkopasfonts"/>
    <w:uiPriority w:val="99"/>
    <w:semiHidden/>
    <w:unhideWhenUsed/>
    <w:rsid w:val="00333471"/>
    <w:rPr>
      <w:sz w:val="16"/>
      <w:szCs w:val="16"/>
    </w:rPr>
  </w:style>
  <w:style w:type="paragraph" w:styleId="Komentrateksts">
    <w:name w:val="annotation text"/>
    <w:basedOn w:val="Parasts"/>
    <w:link w:val="KomentratekstsRakstz"/>
    <w:uiPriority w:val="99"/>
    <w:unhideWhenUsed/>
    <w:rsid w:val="00333471"/>
    <w:pPr>
      <w:spacing w:line="240" w:lineRule="auto"/>
    </w:pPr>
    <w:rPr>
      <w:sz w:val="20"/>
      <w:szCs w:val="20"/>
    </w:rPr>
  </w:style>
  <w:style w:type="character" w:customStyle="1" w:styleId="KomentratekstsRakstz">
    <w:name w:val="Komentāra teksts Rakstz."/>
    <w:basedOn w:val="Noklusjumarindkopasfonts"/>
    <w:link w:val="Komentrateksts"/>
    <w:uiPriority w:val="99"/>
    <w:rsid w:val="00333471"/>
    <w:rPr>
      <w:sz w:val="20"/>
      <w:szCs w:val="20"/>
    </w:rPr>
  </w:style>
  <w:style w:type="paragraph" w:styleId="Komentratma">
    <w:name w:val="annotation subject"/>
    <w:basedOn w:val="Komentrateksts"/>
    <w:next w:val="Komentrateksts"/>
    <w:link w:val="KomentratmaRakstz"/>
    <w:uiPriority w:val="99"/>
    <w:semiHidden/>
    <w:unhideWhenUsed/>
    <w:rsid w:val="00333471"/>
    <w:rPr>
      <w:b/>
      <w:bCs/>
    </w:rPr>
  </w:style>
  <w:style w:type="character" w:customStyle="1" w:styleId="KomentratmaRakstz">
    <w:name w:val="Komentāra tēma Rakstz."/>
    <w:basedOn w:val="KomentratekstsRakstz"/>
    <w:link w:val="Komentratma"/>
    <w:uiPriority w:val="99"/>
    <w:semiHidden/>
    <w:rsid w:val="00333471"/>
    <w:rPr>
      <w:b/>
      <w:bCs/>
      <w:sz w:val="20"/>
      <w:szCs w:val="20"/>
    </w:rPr>
  </w:style>
  <w:style w:type="character" w:styleId="Piemint">
    <w:name w:val="Mention"/>
    <w:basedOn w:val="Noklusjumarindkopasfonts"/>
    <w:uiPriority w:val="99"/>
    <w:unhideWhenUsed/>
    <w:rsid w:val="00333471"/>
    <w:rPr>
      <w:color w:val="2B579A"/>
      <w:shd w:val="clear" w:color="auto" w:fill="E1DFDD"/>
    </w:rPr>
  </w:style>
  <w:style w:type="paragraph" w:styleId="Galvene">
    <w:name w:val="header"/>
    <w:basedOn w:val="Parasts"/>
    <w:link w:val="GalveneRakstz"/>
    <w:uiPriority w:val="99"/>
    <w:semiHidden/>
    <w:unhideWhenUsed/>
    <w:rsid w:val="00A340BA"/>
    <w:pPr>
      <w:tabs>
        <w:tab w:val="center" w:pos="4680"/>
        <w:tab w:val="right" w:pos="9360"/>
      </w:tabs>
      <w:spacing w:after="0" w:line="240" w:lineRule="auto"/>
    </w:pPr>
  </w:style>
  <w:style w:type="character" w:customStyle="1" w:styleId="GalveneRakstz">
    <w:name w:val="Galvene Rakstz."/>
    <w:basedOn w:val="Noklusjumarindkopasfonts"/>
    <w:link w:val="Galvene"/>
    <w:uiPriority w:val="99"/>
    <w:semiHidden/>
    <w:rsid w:val="00A340BA"/>
  </w:style>
  <w:style w:type="paragraph" w:styleId="Kjene">
    <w:name w:val="footer"/>
    <w:basedOn w:val="Parasts"/>
    <w:link w:val="KjeneRakstz"/>
    <w:uiPriority w:val="99"/>
    <w:semiHidden/>
    <w:unhideWhenUsed/>
    <w:rsid w:val="00A340BA"/>
    <w:pPr>
      <w:tabs>
        <w:tab w:val="center" w:pos="4680"/>
        <w:tab w:val="right" w:pos="9360"/>
      </w:tabs>
      <w:spacing w:after="0" w:line="240" w:lineRule="auto"/>
    </w:pPr>
  </w:style>
  <w:style w:type="character" w:customStyle="1" w:styleId="KjeneRakstz">
    <w:name w:val="Kājene Rakstz."/>
    <w:basedOn w:val="Noklusjumarindkopasfonts"/>
    <w:link w:val="Kjene"/>
    <w:uiPriority w:val="99"/>
    <w:semiHidden/>
    <w:rsid w:val="00A340BA"/>
  </w:style>
  <w:style w:type="paragraph" w:styleId="Sarakstarindkopa">
    <w:name w:val="List Paragraph"/>
    <w:basedOn w:val="Parasts"/>
    <w:uiPriority w:val="34"/>
    <w:qFormat/>
    <w:rsid w:val="00D82360"/>
    <w:pPr>
      <w:ind w:left="720"/>
      <w:contextualSpacing/>
    </w:pPr>
  </w:style>
  <w:style w:type="character" w:styleId="Hipersaite">
    <w:name w:val="Hyperlink"/>
    <w:basedOn w:val="Noklusjumarindkopasfonts"/>
    <w:uiPriority w:val="99"/>
    <w:unhideWhenUsed/>
    <w:rsid w:val="005414C6"/>
    <w:rPr>
      <w:color w:val="0563C1" w:themeColor="hyperlink"/>
      <w:u w:val="single"/>
    </w:rPr>
  </w:style>
  <w:style w:type="character" w:styleId="Neatrisintapieminana">
    <w:name w:val="Unresolved Mention"/>
    <w:basedOn w:val="Noklusjumarindkopasfonts"/>
    <w:uiPriority w:val="99"/>
    <w:semiHidden/>
    <w:unhideWhenUsed/>
    <w:rsid w:val="00541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78363">
      <w:bodyDiv w:val="1"/>
      <w:marLeft w:val="0"/>
      <w:marRight w:val="0"/>
      <w:marTop w:val="0"/>
      <w:marBottom w:val="0"/>
      <w:divBdr>
        <w:top w:val="none" w:sz="0" w:space="0" w:color="auto"/>
        <w:left w:val="none" w:sz="0" w:space="0" w:color="auto"/>
        <w:bottom w:val="none" w:sz="0" w:space="0" w:color="auto"/>
        <w:right w:val="none" w:sz="0" w:space="0" w:color="auto"/>
      </w:divBdr>
      <w:divsChild>
        <w:div w:id="80219244">
          <w:marLeft w:val="0"/>
          <w:marRight w:val="0"/>
          <w:marTop w:val="0"/>
          <w:marBottom w:val="0"/>
          <w:divBdr>
            <w:top w:val="none" w:sz="0" w:space="0" w:color="auto"/>
            <w:left w:val="none" w:sz="0" w:space="0" w:color="auto"/>
            <w:bottom w:val="none" w:sz="0" w:space="0" w:color="auto"/>
            <w:right w:val="none" w:sz="0" w:space="0" w:color="auto"/>
          </w:divBdr>
        </w:div>
        <w:div w:id="1457945202">
          <w:marLeft w:val="0"/>
          <w:marRight w:val="0"/>
          <w:marTop w:val="0"/>
          <w:marBottom w:val="0"/>
          <w:divBdr>
            <w:top w:val="none" w:sz="0" w:space="0" w:color="auto"/>
            <w:left w:val="none" w:sz="0" w:space="0" w:color="auto"/>
            <w:bottom w:val="none" w:sz="0" w:space="0" w:color="auto"/>
            <w:right w:val="none" w:sz="0" w:space="0" w:color="auto"/>
          </w:divBdr>
          <w:divsChild>
            <w:div w:id="2083746476">
              <w:marLeft w:val="0"/>
              <w:marRight w:val="0"/>
              <w:marTop w:val="30"/>
              <w:marBottom w:val="30"/>
              <w:divBdr>
                <w:top w:val="none" w:sz="0" w:space="0" w:color="auto"/>
                <w:left w:val="none" w:sz="0" w:space="0" w:color="auto"/>
                <w:bottom w:val="none" w:sz="0" w:space="0" w:color="auto"/>
                <w:right w:val="none" w:sz="0" w:space="0" w:color="auto"/>
              </w:divBdr>
              <w:divsChild>
                <w:div w:id="1143547577">
                  <w:marLeft w:val="0"/>
                  <w:marRight w:val="0"/>
                  <w:marTop w:val="0"/>
                  <w:marBottom w:val="0"/>
                  <w:divBdr>
                    <w:top w:val="none" w:sz="0" w:space="0" w:color="auto"/>
                    <w:left w:val="none" w:sz="0" w:space="0" w:color="auto"/>
                    <w:bottom w:val="none" w:sz="0" w:space="0" w:color="auto"/>
                    <w:right w:val="none" w:sz="0" w:space="0" w:color="auto"/>
                  </w:divBdr>
                  <w:divsChild>
                    <w:div w:id="1194879158">
                      <w:marLeft w:val="0"/>
                      <w:marRight w:val="0"/>
                      <w:marTop w:val="0"/>
                      <w:marBottom w:val="0"/>
                      <w:divBdr>
                        <w:top w:val="none" w:sz="0" w:space="0" w:color="auto"/>
                        <w:left w:val="none" w:sz="0" w:space="0" w:color="auto"/>
                        <w:bottom w:val="none" w:sz="0" w:space="0" w:color="auto"/>
                        <w:right w:val="none" w:sz="0" w:space="0" w:color="auto"/>
                      </w:divBdr>
                    </w:div>
                  </w:divsChild>
                </w:div>
                <w:div w:id="1247688539">
                  <w:marLeft w:val="0"/>
                  <w:marRight w:val="0"/>
                  <w:marTop w:val="0"/>
                  <w:marBottom w:val="0"/>
                  <w:divBdr>
                    <w:top w:val="none" w:sz="0" w:space="0" w:color="auto"/>
                    <w:left w:val="none" w:sz="0" w:space="0" w:color="auto"/>
                    <w:bottom w:val="none" w:sz="0" w:space="0" w:color="auto"/>
                    <w:right w:val="none" w:sz="0" w:space="0" w:color="auto"/>
                  </w:divBdr>
                  <w:divsChild>
                    <w:div w:id="1640455901">
                      <w:marLeft w:val="0"/>
                      <w:marRight w:val="0"/>
                      <w:marTop w:val="0"/>
                      <w:marBottom w:val="0"/>
                      <w:divBdr>
                        <w:top w:val="none" w:sz="0" w:space="0" w:color="auto"/>
                        <w:left w:val="none" w:sz="0" w:space="0" w:color="auto"/>
                        <w:bottom w:val="none" w:sz="0" w:space="0" w:color="auto"/>
                        <w:right w:val="none" w:sz="0" w:space="0" w:color="auto"/>
                      </w:divBdr>
                    </w:div>
                    <w:div w:id="1800221124">
                      <w:marLeft w:val="0"/>
                      <w:marRight w:val="0"/>
                      <w:marTop w:val="0"/>
                      <w:marBottom w:val="0"/>
                      <w:divBdr>
                        <w:top w:val="none" w:sz="0" w:space="0" w:color="auto"/>
                        <w:left w:val="none" w:sz="0" w:space="0" w:color="auto"/>
                        <w:bottom w:val="none" w:sz="0" w:space="0" w:color="auto"/>
                        <w:right w:val="none" w:sz="0" w:space="0" w:color="auto"/>
                      </w:divBdr>
                    </w:div>
                  </w:divsChild>
                </w:div>
                <w:div w:id="1805388871">
                  <w:marLeft w:val="0"/>
                  <w:marRight w:val="0"/>
                  <w:marTop w:val="0"/>
                  <w:marBottom w:val="0"/>
                  <w:divBdr>
                    <w:top w:val="none" w:sz="0" w:space="0" w:color="auto"/>
                    <w:left w:val="none" w:sz="0" w:space="0" w:color="auto"/>
                    <w:bottom w:val="none" w:sz="0" w:space="0" w:color="auto"/>
                    <w:right w:val="none" w:sz="0" w:space="0" w:color="auto"/>
                  </w:divBdr>
                  <w:divsChild>
                    <w:div w:id="290212749">
                      <w:marLeft w:val="0"/>
                      <w:marRight w:val="0"/>
                      <w:marTop w:val="0"/>
                      <w:marBottom w:val="0"/>
                      <w:divBdr>
                        <w:top w:val="none" w:sz="0" w:space="0" w:color="auto"/>
                        <w:left w:val="none" w:sz="0" w:space="0" w:color="auto"/>
                        <w:bottom w:val="none" w:sz="0" w:space="0" w:color="auto"/>
                        <w:right w:val="none" w:sz="0" w:space="0" w:color="auto"/>
                      </w:divBdr>
                    </w:div>
                  </w:divsChild>
                </w:div>
                <w:div w:id="2079281879">
                  <w:marLeft w:val="0"/>
                  <w:marRight w:val="0"/>
                  <w:marTop w:val="0"/>
                  <w:marBottom w:val="0"/>
                  <w:divBdr>
                    <w:top w:val="none" w:sz="0" w:space="0" w:color="auto"/>
                    <w:left w:val="none" w:sz="0" w:space="0" w:color="auto"/>
                    <w:bottom w:val="none" w:sz="0" w:space="0" w:color="auto"/>
                    <w:right w:val="none" w:sz="0" w:space="0" w:color="auto"/>
                  </w:divBdr>
                  <w:divsChild>
                    <w:div w:id="2114861734">
                      <w:marLeft w:val="0"/>
                      <w:marRight w:val="0"/>
                      <w:marTop w:val="0"/>
                      <w:marBottom w:val="0"/>
                      <w:divBdr>
                        <w:top w:val="none" w:sz="0" w:space="0" w:color="auto"/>
                        <w:left w:val="none" w:sz="0" w:space="0" w:color="auto"/>
                        <w:bottom w:val="none" w:sz="0" w:space="0" w:color="auto"/>
                        <w:right w:val="none" w:sz="0" w:space="0" w:color="auto"/>
                      </w:divBdr>
                    </w:div>
                  </w:divsChild>
                </w:div>
                <w:div w:id="2137988597">
                  <w:marLeft w:val="0"/>
                  <w:marRight w:val="0"/>
                  <w:marTop w:val="0"/>
                  <w:marBottom w:val="0"/>
                  <w:divBdr>
                    <w:top w:val="none" w:sz="0" w:space="0" w:color="auto"/>
                    <w:left w:val="none" w:sz="0" w:space="0" w:color="auto"/>
                    <w:bottom w:val="none" w:sz="0" w:space="0" w:color="auto"/>
                    <w:right w:val="none" w:sz="0" w:space="0" w:color="auto"/>
                  </w:divBdr>
                  <w:divsChild>
                    <w:div w:id="511070291">
                      <w:marLeft w:val="0"/>
                      <w:marRight w:val="0"/>
                      <w:marTop w:val="0"/>
                      <w:marBottom w:val="0"/>
                      <w:divBdr>
                        <w:top w:val="none" w:sz="0" w:space="0" w:color="auto"/>
                        <w:left w:val="none" w:sz="0" w:space="0" w:color="auto"/>
                        <w:bottom w:val="none" w:sz="0" w:space="0" w:color="auto"/>
                        <w:right w:val="none" w:sz="0" w:space="0" w:color="auto"/>
                      </w:divBdr>
                    </w:div>
                    <w:div w:id="567345241">
                      <w:marLeft w:val="0"/>
                      <w:marRight w:val="0"/>
                      <w:marTop w:val="0"/>
                      <w:marBottom w:val="0"/>
                      <w:divBdr>
                        <w:top w:val="none" w:sz="0" w:space="0" w:color="auto"/>
                        <w:left w:val="none" w:sz="0" w:space="0" w:color="auto"/>
                        <w:bottom w:val="none" w:sz="0" w:space="0" w:color="auto"/>
                        <w:right w:val="none" w:sz="0" w:space="0" w:color="auto"/>
                      </w:divBdr>
                    </w:div>
                    <w:div w:id="1738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6799">
      <w:bodyDiv w:val="1"/>
      <w:marLeft w:val="0"/>
      <w:marRight w:val="0"/>
      <w:marTop w:val="0"/>
      <w:marBottom w:val="0"/>
      <w:divBdr>
        <w:top w:val="none" w:sz="0" w:space="0" w:color="auto"/>
        <w:left w:val="none" w:sz="0" w:space="0" w:color="auto"/>
        <w:bottom w:val="none" w:sz="0" w:space="0" w:color="auto"/>
        <w:right w:val="none" w:sz="0" w:space="0" w:color="auto"/>
      </w:divBdr>
      <w:divsChild>
        <w:div w:id="319235598">
          <w:marLeft w:val="0"/>
          <w:marRight w:val="0"/>
          <w:marTop w:val="0"/>
          <w:marBottom w:val="0"/>
          <w:divBdr>
            <w:top w:val="none" w:sz="0" w:space="0" w:color="auto"/>
            <w:left w:val="none" w:sz="0" w:space="0" w:color="auto"/>
            <w:bottom w:val="none" w:sz="0" w:space="0" w:color="auto"/>
            <w:right w:val="none" w:sz="0" w:space="0" w:color="auto"/>
          </w:divBdr>
        </w:div>
        <w:div w:id="1029530564">
          <w:marLeft w:val="0"/>
          <w:marRight w:val="0"/>
          <w:marTop w:val="0"/>
          <w:marBottom w:val="0"/>
          <w:divBdr>
            <w:top w:val="none" w:sz="0" w:space="0" w:color="auto"/>
            <w:left w:val="none" w:sz="0" w:space="0" w:color="auto"/>
            <w:bottom w:val="none" w:sz="0" w:space="0" w:color="auto"/>
            <w:right w:val="none" w:sz="0" w:space="0" w:color="auto"/>
          </w:divBdr>
        </w:div>
        <w:div w:id="1083575786">
          <w:marLeft w:val="0"/>
          <w:marRight w:val="0"/>
          <w:marTop w:val="0"/>
          <w:marBottom w:val="0"/>
          <w:divBdr>
            <w:top w:val="none" w:sz="0" w:space="0" w:color="auto"/>
            <w:left w:val="none" w:sz="0" w:space="0" w:color="auto"/>
            <w:bottom w:val="none" w:sz="0" w:space="0" w:color="auto"/>
            <w:right w:val="none" w:sz="0" w:space="0" w:color="auto"/>
          </w:divBdr>
        </w:div>
        <w:div w:id="1659770669">
          <w:marLeft w:val="0"/>
          <w:marRight w:val="0"/>
          <w:marTop w:val="0"/>
          <w:marBottom w:val="0"/>
          <w:divBdr>
            <w:top w:val="none" w:sz="0" w:space="0" w:color="auto"/>
            <w:left w:val="none" w:sz="0" w:space="0" w:color="auto"/>
            <w:bottom w:val="none" w:sz="0" w:space="0" w:color="auto"/>
            <w:right w:val="none" w:sz="0" w:space="0" w:color="auto"/>
          </w:divBdr>
        </w:div>
        <w:div w:id="1665545150">
          <w:marLeft w:val="0"/>
          <w:marRight w:val="0"/>
          <w:marTop w:val="0"/>
          <w:marBottom w:val="0"/>
          <w:divBdr>
            <w:top w:val="none" w:sz="0" w:space="0" w:color="auto"/>
            <w:left w:val="none" w:sz="0" w:space="0" w:color="auto"/>
            <w:bottom w:val="none" w:sz="0" w:space="0" w:color="auto"/>
            <w:right w:val="none" w:sz="0" w:space="0" w:color="auto"/>
          </w:divBdr>
        </w:div>
        <w:div w:id="1701932597">
          <w:marLeft w:val="0"/>
          <w:marRight w:val="0"/>
          <w:marTop w:val="0"/>
          <w:marBottom w:val="0"/>
          <w:divBdr>
            <w:top w:val="none" w:sz="0" w:space="0" w:color="auto"/>
            <w:left w:val="none" w:sz="0" w:space="0" w:color="auto"/>
            <w:bottom w:val="none" w:sz="0" w:space="0" w:color="auto"/>
            <w:right w:val="none" w:sz="0" w:space="0" w:color="auto"/>
          </w:divBdr>
        </w:div>
      </w:divsChild>
    </w:div>
    <w:div w:id="440731750">
      <w:bodyDiv w:val="1"/>
      <w:marLeft w:val="0"/>
      <w:marRight w:val="0"/>
      <w:marTop w:val="0"/>
      <w:marBottom w:val="0"/>
      <w:divBdr>
        <w:top w:val="none" w:sz="0" w:space="0" w:color="auto"/>
        <w:left w:val="none" w:sz="0" w:space="0" w:color="auto"/>
        <w:bottom w:val="none" w:sz="0" w:space="0" w:color="auto"/>
        <w:right w:val="none" w:sz="0" w:space="0" w:color="auto"/>
      </w:divBdr>
      <w:divsChild>
        <w:div w:id="135266900">
          <w:marLeft w:val="0"/>
          <w:marRight w:val="0"/>
          <w:marTop w:val="0"/>
          <w:marBottom w:val="0"/>
          <w:divBdr>
            <w:top w:val="none" w:sz="0" w:space="0" w:color="auto"/>
            <w:left w:val="none" w:sz="0" w:space="0" w:color="auto"/>
            <w:bottom w:val="none" w:sz="0" w:space="0" w:color="auto"/>
            <w:right w:val="none" w:sz="0" w:space="0" w:color="auto"/>
          </w:divBdr>
          <w:divsChild>
            <w:div w:id="143087055">
              <w:marLeft w:val="0"/>
              <w:marRight w:val="0"/>
              <w:marTop w:val="0"/>
              <w:marBottom w:val="0"/>
              <w:divBdr>
                <w:top w:val="none" w:sz="0" w:space="0" w:color="auto"/>
                <w:left w:val="none" w:sz="0" w:space="0" w:color="auto"/>
                <w:bottom w:val="none" w:sz="0" w:space="0" w:color="auto"/>
                <w:right w:val="none" w:sz="0" w:space="0" w:color="auto"/>
              </w:divBdr>
            </w:div>
            <w:div w:id="185484823">
              <w:marLeft w:val="0"/>
              <w:marRight w:val="0"/>
              <w:marTop w:val="0"/>
              <w:marBottom w:val="0"/>
              <w:divBdr>
                <w:top w:val="none" w:sz="0" w:space="0" w:color="auto"/>
                <w:left w:val="none" w:sz="0" w:space="0" w:color="auto"/>
                <w:bottom w:val="none" w:sz="0" w:space="0" w:color="auto"/>
                <w:right w:val="none" w:sz="0" w:space="0" w:color="auto"/>
              </w:divBdr>
            </w:div>
          </w:divsChild>
        </w:div>
        <w:div w:id="256596890">
          <w:marLeft w:val="0"/>
          <w:marRight w:val="0"/>
          <w:marTop w:val="0"/>
          <w:marBottom w:val="0"/>
          <w:divBdr>
            <w:top w:val="none" w:sz="0" w:space="0" w:color="auto"/>
            <w:left w:val="none" w:sz="0" w:space="0" w:color="auto"/>
            <w:bottom w:val="none" w:sz="0" w:space="0" w:color="auto"/>
            <w:right w:val="none" w:sz="0" w:space="0" w:color="auto"/>
          </w:divBdr>
          <w:divsChild>
            <w:div w:id="1181700522">
              <w:marLeft w:val="0"/>
              <w:marRight w:val="0"/>
              <w:marTop w:val="0"/>
              <w:marBottom w:val="0"/>
              <w:divBdr>
                <w:top w:val="none" w:sz="0" w:space="0" w:color="auto"/>
                <w:left w:val="none" w:sz="0" w:space="0" w:color="auto"/>
                <w:bottom w:val="none" w:sz="0" w:space="0" w:color="auto"/>
                <w:right w:val="none" w:sz="0" w:space="0" w:color="auto"/>
              </w:divBdr>
            </w:div>
          </w:divsChild>
        </w:div>
        <w:div w:id="432363118">
          <w:marLeft w:val="0"/>
          <w:marRight w:val="0"/>
          <w:marTop w:val="0"/>
          <w:marBottom w:val="0"/>
          <w:divBdr>
            <w:top w:val="none" w:sz="0" w:space="0" w:color="auto"/>
            <w:left w:val="none" w:sz="0" w:space="0" w:color="auto"/>
            <w:bottom w:val="none" w:sz="0" w:space="0" w:color="auto"/>
            <w:right w:val="none" w:sz="0" w:space="0" w:color="auto"/>
          </w:divBdr>
          <w:divsChild>
            <w:div w:id="692462989">
              <w:marLeft w:val="0"/>
              <w:marRight w:val="0"/>
              <w:marTop w:val="0"/>
              <w:marBottom w:val="0"/>
              <w:divBdr>
                <w:top w:val="none" w:sz="0" w:space="0" w:color="auto"/>
                <w:left w:val="none" w:sz="0" w:space="0" w:color="auto"/>
                <w:bottom w:val="none" w:sz="0" w:space="0" w:color="auto"/>
                <w:right w:val="none" w:sz="0" w:space="0" w:color="auto"/>
              </w:divBdr>
            </w:div>
            <w:div w:id="979505508">
              <w:marLeft w:val="0"/>
              <w:marRight w:val="0"/>
              <w:marTop w:val="0"/>
              <w:marBottom w:val="0"/>
              <w:divBdr>
                <w:top w:val="none" w:sz="0" w:space="0" w:color="auto"/>
                <w:left w:val="none" w:sz="0" w:space="0" w:color="auto"/>
                <w:bottom w:val="none" w:sz="0" w:space="0" w:color="auto"/>
                <w:right w:val="none" w:sz="0" w:space="0" w:color="auto"/>
              </w:divBdr>
            </w:div>
          </w:divsChild>
        </w:div>
        <w:div w:id="719092393">
          <w:marLeft w:val="0"/>
          <w:marRight w:val="0"/>
          <w:marTop w:val="0"/>
          <w:marBottom w:val="0"/>
          <w:divBdr>
            <w:top w:val="none" w:sz="0" w:space="0" w:color="auto"/>
            <w:left w:val="none" w:sz="0" w:space="0" w:color="auto"/>
            <w:bottom w:val="none" w:sz="0" w:space="0" w:color="auto"/>
            <w:right w:val="none" w:sz="0" w:space="0" w:color="auto"/>
          </w:divBdr>
          <w:divsChild>
            <w:div w:id="280040220">
              <w:marLeft w:val="0"/>
              <w:marRight w:val="0"/>
              <w:marTop w:val="0"/>
              <w:marBottom w:val="0"/>
              <w:divBdr>
                <w:top w:val="none" w:sz="0" w:space="0" w:color="auto"/>
                <w:left w:val="none" w:sz="0" w:space="0" w:color="auto"/>
                <w:bottom w:val="none" w:sz="0" w:space="0" w:color="auto"/>
                <w:right w:val="none" w:sz="0" w:space="0" w:color="auto"/>
              </w:divBdr>
            </w:div>
            <w:div w:id="1337616358">
              <w:marLeft w:val="0"/>
              <w:marRight w:val="0"/>
              <w:marTop w:val="0"/>
              <w:marBottom w:val="0"/>
              <w:divBdr>
                <w:top w:val="none" w:sz="0" w:space="0" w:color="auto"/>
                <w:left w:val="none" w:sz="0" w:space="0" w:color="auto"/>
                <w:bottom w:val="none" w:sz="0" w:space="0" w:color="auto"/>
                <w:right w:val="none" w:sz="0" w:space="0" w:color="auto"/>
              </w:divBdr>
            </w:div>
          </w:divsChild>
        </w:div>
        <w:div w:id="1075975270">
          <w:marLeft w:val="0"/>
          <w:marRight w:val="0"/>
          <w:marTop w:val="0"/>
          <w:marBottom w:val="0"/>
          <w:divBdr>
            <w:top w:val="none" w:sz="0" w:space="0" w:color="auto"/>
            <w:left w:val="none" w:sz="0" w:space="0" w:color="auto"/>
            <w:bottom w:val="none" w:sz="0" w:space="0" w:color="auto"/>
            <w:right w:val="none" w:sz="0" w:space="0" w:color="auto"/>
          </w:divBdr>
          <w:divsChild>
            <w:div w:id="1565725672">
              <w:marLeft w:val="0"/>
              <w:marRight w:val="0"/>
              <w:marTop w:val="0"/>
              <w:marBottom w:val="0"/>
              <w:divBdr>
                <w:top w:val="none" w:sz="0" w:space="0" w:color="auto"/>
                <w:left w:val="none" w:sz="0" w:space="0" w:color="auto"/>
                <w:bottom w:val="none" w:sz="0" w:space="0" w:color="auto"/>
                <w:right w:val="none" w:sz="0" w:space="0" w:color="auto"/>
              </w:divBdr>
            </w:div>
          </w:divsChild>
        </w:div>
        <w:div w:id="1359088292">
          <w:marLeft w:val="0"/>
          <w:marRight w:val="0"/>
          <w:marTop w:val="0"/>
          <w:marBottom w:val="0"/>
          <w:divBdr>
            <w:top w:val="none" w:sz="0" w:space="0" w:color="auto"/>
            <w:left w:val="none" w:sz="0" w:space="0" w:color="auto"/>
            <w:bottom w:val="none" w:sz="0" w:space="0" w:color="auto"/>
            <w:right w:val="none" w:sz="0" w:space="0" w:color="auto"/>
          </w:divBdr>
          <w:divsChild>
            <w:div w:id="1374312326">
              <w:marLeft w:val="0"/>
              <w:marRight w:val="0"/>
              <w:marTop w:val="0"/>
              <w:marBottom w:val="0"/>
              <w:divBdr>
                <w:top w:val="none" w:sz="0" w:space="0" w:color="auto"/>
                <w:left w:val="none" w:sz="0" w:space="0" w:color="auto"/>
                <w:bottom w:val="none" w:sz="0" w:space="0" w:color="auto"/>
                <w:right w:val="none" w:sz="0" w:space="0" w:color="auto"/>
              </w:divBdr>
            </w:div>
          </w:divsChild>
        </w:div>
        <w:div w:id="1646471600">
          <w:marLeft w:val="0"/>
          <w:marRight w:val="0"/>
          <w:marTop w:val="0"/>
          <w:marBottom w:val="0"/>
          <w:divBdr>
            <w:top w:val="none" w:sz="0" w:space="0" w:color="auto"/>
            <w:left w:val="none" w:sz="0" w:space="0" w:color="auto"/>
            <w:bottom w:val="none" w:sz="0" w:space="0" w:color="auto"/>
            <w:right w:val="none" w:sz="0" w:space="0" w:color="auto"/>
          </w:divBdr>
          <w:divsChild>
            <w:div w:id="1285425919">
              <w:marLeft w:val="0"/>
              <w:marRight w:val="0"/>
              <w:marTop w:val="0"/>
              <w:marBottom w:val="0"/>
              <w:divBdr>
                <w:top w:val="none" w:sz="0" w:space="0" w:color="auto"/>
                <w:left w:val="none" w:sz="0" w:space="0" w:color="auto"/>
                <w:bottom w:val="none" w:sz="0" w:space="0" w:color="auto"/>
                <w:right w:val="none" w:sz="0" w:space="0" w:color="auto"/>
              </w:divBdr>
            </w:div>
          </w:divsChild>
        </w:div>
        <w:div w:id="1722823599">
          <w:marLeft w:val="0"/>
          <w:marRight w:val="0"/>
          <w:marTop w:val="0"/>
          <w:marBottom w:val="0"/>
          <w:divBdr>
            <w:top w:val="none" w:sz="0" w:space="0" w:color="auto"/>
            <w:left w:val="none" w:sz="0" w:space="0" w:color="auto"/>
            <w:bottom w:val="none" w:sz="0" w:space="0" w:color="auto"/>
            <w:right w:val="none" w:sz="0" w:space="0" w:color="auto"/>
          </w:divBdr>
          <w:divsChild>
            <w:div w:id="98987058">
              <w:marLeft w:val="0"/>
              <w:marRight w:val="0"/>
              <w:marTop w:val="0"/>
              <w:marBottom w:val="0"/>
              <w:divBdr>
                <w:top w:val="none" w:sz="0" w:space="0" w:color="auto"/>
                <w:left w:val="none" w:sz="0" w:space="0" w:color="auto"/>
                <w:bottom w:val="none" w:sz="0" w:space="0" w:color="auto"/>
                <w:right w:val="none" w:sz="0" w:space="0" w:color="auto"/>
              </w:divBdr>
            </w:div>
            <w:div w:id="1121069446">
              <w:marLeft w:val="0"/>
              <w:marRight w:val="0"/>
              <w:marTop w:val="0"/>
              <w:marBottom w:val="0"/>
              <w:divBdr>
                <w:top w:val="none" w:sz="0" w:space="0" w:color="auto"/>
                <w:left w:val="none" w:sz="0" w:space="0" w:color="auto"/>
                <w:bottom w:val="none" w:sz="0" w:space="0" w:color="auto"/>
                <w:right w:val="none" w:sz="0" w:space="0" w:color="auto"/>
              </w:divBdr>
            </w:div>
          </w:divsChild>
        </w:div>
        <w:div w:id="2062901872">
          <w:marLeft w:val="0"/>
          <w:marRight w:val="0"/>
          <w:marTop w:val="0"/>
          <w:marBottom w:val="0"/>
          <w:divBdr>
            <w:top w:val="none" w:sz="0" w:space="0" w:color="auto"/>
            <w:left w:val="none" w:sz="0" w:space="0" w:color="auto"/>
            <w:bottom w:val="none" w:sz="0" w:space="0" w:color="auto"/>
            <w:right w:val="none" w:sz="0" w:space="0" w:color="auto"/>
          </w:divBdr>
          <w:divsChild>
            <w:div w:id="1357654194">
              <w:marLeft w:val="0"/>
              <w:marRight w:val="0"/>
              <w:marTop w:val="0"/>
              <w:marBottom w:val="0"/>
              <w:divBdr>
                <w:top w:val="none" w:sz="0" w:space="0" w:color="auto"/>
                <w:left w:val="none" w:sz="0" w:space="0" w:color="auto"/>
                <w:bottom w:val="none" w:sz="0" w:space="0" w:color="auto"/>
                <w:right w:val="none" w:sz="0" w:space="0" w:color="auto"/>
              </w:divBdr>
            </w:div>
            <w:div w:id="14852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81764">
      <w:bodyDiv w:val="1"/>
      <w:marLeft w:val="0"/>
      <w:marRight w:val="0"/>
      <w:marTop w:val="0"/>
      <w:marBottom w:val="0"/>
      <w:divBdr>
        <w:top w:val="none" w:sz="0" w:space="0" w:color="auto"/>
        <w:left w:val="none" w:sz="0" w:space="0" w:color="auto"/>
        <w:bottom w:val="none" w:sz="0" w:space="0" w:color="auto"/>
        <w:right w:val="none" w:sz="0" w:space="0" w:color="auto"/>
      </w:divBdr>
      <w:divsChild>
        <w:div w:id="1291861267">
          <w:marLeft w:val="0"/>
          <w:marRight w:val="0"/>
          <w:marTop w:val="0"/>
          <w:marBottom w:val="0"/>
          <w:divBdr>
            <w:top w:val="none" w:sz="0" w:space="0" w:color="auto"/>
            <w:left w:val="none" w:sz="0" w:space="0" w:color="auto"/>
            <w:bottom w:val="none" w:sz="0" w:space="0" w:color="auto"/>
            <w:right w:val="none" w:sz="0" w:space="0" w:color="auto"/>
          </w:divBdr>
        </w:div>
        <w:div w:id="2101565878">
          <w:marLeft w:val="0"/>
          <w:marRight w:val="0"/>
          <w:marTop w:val="0"/>
          <w:marBottom w:val="0"/>
          <w:divBdr>
            <w:top w:val="none" w:sz="0" w:space="0" w:color="auto"/>
            <w:left w:val="none" w:sz="0" w:space="0" w:color="auto"/>
            <w:bottom w:val="none" w:sz="0" w:space="0" w:color="auto"/>
            <w:right w:val="none" w:sz="0" w:space="0" w:color="auto"/>
          </w:divBdr>
          <w:divsChild>
            <w:div w:id="1123886599">
              <w:marLeft w:val="0"/>
              <w:marRight w:val="0"/>
              <w:marTop w:val="30"/>
              <w:marBottom w:val="30"/>
              <w:divBdr>
                <w:top w:val="none" w:sz="0" w:space="0" w:color="auto"/>
                <w:left w:val="none" w:sz="0" w:space="0" w:color="auto"/>
                <w:bottom w:val="none" w:sz="0" w:space="0" w:color="auto"/>
                <w:right w:val="none" w:sz="0" w:space="0" w:color="auto"/>
              </w:divBdr>
              <w:divsChild>
                <w:div w:id="374280787">
                  <w:marLeft w:val="0"/>
                  <w:marRight w:val="0"/>
                  <w:marTop w:val="0"/>
                  <w:marBottom w:val="0"/>
                  <w:divBdr>
                    <w:top w:val="none" w:sz="0" w:space="0" w:color="auto"/>
                    <w:left w:val="none" w:sz="0" w:space="0" w:color="auto"/>
                    <w:bottom w:val="none" w:sz="0" w:space="0" w:color="auto"/>
                    <w:right w:val="none" w:sz="0" w:space="0" w:color="auto"/>
                  </w:divBdr>
                  <w:divsChild>
                    <w:div w:id="142241573">
                      <w:marLeft w:val="0"/>
                      <w:marRight w:val="0"/>
                      <w:marTop w:val="0"/>
                      <w:marBottom w:val="0"/>
                      <w:divBdr>
                        <w:top w:val="none" w:sz="0" w:space="0" w:color="auto"/>
                        <w:left w:val="none" w:sz="0" w:space="0" w:color="auto"/>
                        <w:bottom w:val="none" w:sz="0" w:space="0" w:color="auto"/>
                        <w:right w:val="none" w:sz="0" w:space="0" w:color="auto"/>
                      </w:divBdr>
                    </w:div>
                  </w:divsChild>
                </w:div>
                <w:div w:id="494339863">
                  <w:marLeft w:val="0"/>
                  <w:marRight w:val="0"/>
                  <w:marTop w:val="0"/>
                  <w:marBottom w:val="0"/>
                  <w:divBdr>
                    <w:top w:val="none" w:sz="0" w:space="0" w:color="auto"/>
                    <w:left w:val="none" w:sz="0" w:space="0" w:color="auto"/>
                    <w:bottom w:val="none" w:sz="0" w:space="0" w:color="auto"/>
                    <w:right w:val="none" w:sz="0" w:space="0" w:color="auto"/>
                  </w:divBdr>
                  <w:divsChild>
                    <w:div w:id="904803346">
                      <w:marLeft w:val="0"/>
                      <w:marRight w:val="0"/>
                      <w:marTop w:val="0"/>
                      <w:marBottom w:val="0"/>
                      <w:divBdr>
                        <w:top w:val="none" w:sz="0" w:space="0" w:color="auto"/>
                        <w:left w:val="none" w:sz="0" w:space="0" w:color="auto"/>
                        <w:bottom w:val="none" w:sz="0" w:space="0" w:color="auto"/>
                        <w:right w:val="none" w:sz="0" w:space="0" w:color="auto"/>
                      </w:divBdr>
                    </w:div>
                    <w:div w:id="1842504339">
                      <w:marLeft w:val="0"/>
                      <w:marRight w:val="0"/>
                      <w:marTop w:val="0"/>
                      <w:marBottom w:val="0"/>
                      <w:divBdr>
                        <w:top w:val="none" w:sz="0" w:space="0" w:color="auto"/>
                        <w:left w:val="none" w:sz="0" w:space="0" w:color="auto"/>
                        <w:bottom w:val="none" w:sz="0" w:space="0" w:color="auto"/>
                        <w:right w:val="none" w:sz="0" w:space="0" w:color="auto"/>
                      </w:divBdr>
                    </w:div>
                    <w:div w:id="1976596491">
                      <w:marLeft w:val="0"/>
                      <w:marRight w:val="0"/>
                      <w:marTop w:val="0"/>
                      <w:marBottom w:val="0"/>
                      <w:divBdr>
                        <w:top w:val="none" w:sz="0" w:space="0" w:color="auto"/>
                        <w:left w:val="none" w:sz="0" w:space="0" w:color="auto"/>
                        <w:bottom w:val="none" w:sz="0" w:space="0" w:color="auto"/>
                        <w:right w:val="none" w:sz="0" w:space="0" w:color="auto"/>
                      </w:divBdr>
                    </w:div>
                  </w:divsChild>
                </w:div>
                <w:div w:id="734475807">
                  <w:marLeft w:val="0"/>
                  <w:marRight w:val="0"/>
                  <w:marTop w:val="0"/>
                  <w:marBottom w:val="0"/>
                  <w:divBdr>
                    <w:top w:val="none" w:sz="0" w:space="0" w:color="auto"/>
                    <w:left w:val="none" w:sz="0" w:space="0" w:color="auto"/>
                    <w:bottom w:val="none" w:sz="0" w:space="0" w:color="auto"/>
                    <w:right w:val="none" w:sz="0" w:space="0" w:color="auto"/>
                  </w:divBdr>
                  <w:divsChild>
                    <w:div w:id="132411648">
                      <w:marLeft w:val="0"/>
                      <w:marRight w:val="0"/>
                      <w:marTop w:val="0"/>
                      <w:marBottom w:val="0"/>
                      <w:divBdr>
                        <w:top w:val="none" w:sz="0" w:space="0" w:color="auto"/>
                        <w:left w:val="none" w:sz="0" w:space="0" w:color="auto"/>
                        <w:bottom w:val="none" w:sz="0" w:space="0" w:color="auto"/>
                        <w:right w:val="none" w:sz="0" w:space="0" w:color="auto"/>
                      </w:divBdr>
                    </w:div>
                    <w:div w:id="1106851585">
                      <w:marLeft w:val="0"/>
                      <w:marRight w:val="0"/>
                      <w:marTop w:val="0"/>
                      <w:marBottom w:val="0"/>
                      <w:divBdr>
                        <w:top w:val="none" w:sz="0" w:space="0" w:color="auto"/>
                        <w:left w:val="none" w:sz="0" w:space="0" w:color="auto"/>
                        <w:bottom w:val="none" w:sz="0" w:space="0" w:color="auto"/>
                        <w:right w:val="none" w:sz="0" w:space="0" w:color="auto"/>
                      </w:divBdr>
                    </w:div>
                  </w:divsChild>
                </w:div>
                <w:div w:id="1355378839">
                  <w:marLeft w:val="0"/>
                  <w:marRight w:val="0"/>
                  <w:marTop w:val="0"/>
                  <w:marBottom w:val="0"/>
                  <w:divBdr>
                    <w:top w:val="none" w:sz="0" w:space="0" w:color="auto"/>
                    <w:left w:val="none" w:sz="0" w:space="0" w:color="auto"/>
                    <w:bottom w:val="none" w:sz="0" w:space="0" w:color="auto"/>
                    <w:right w:val="none" w:sz="0" w:space="0" w:color="auto"/>
                  </w:divBdr>
                  <w:divsChild>
                    <w:div w:id="1339230534">
                      <w:marLeft w:val="0"/>
                      <w:marRight w:val="0"/>
                      <w:marTop w:val="0"/>
                      <w:marBottom w:val="0"/>
                      <w:divBdr>
                        <w:top w:val="none" w:sz="0" w:space="0" w:color="auto"/>
                        <w:left w:val="none" w:sz="0" w:space="0" w:color="auto"/>
                        <w:bottom w:val="none" w:sz="0" w:space="0" w:color="auto"/>
                        <w:right w:val="none" w:sz="0" w:space="0" w:color="auto"/>
                      </w:divBdr>
                    </w:div>
                  </w:divsChild>
                </w:div>
                <w:div w:id="1753506125">
                  <w:marLeft w:val="0"/>
                  <w:marRight w:val="0"/>
                  <w:marTop w:val="0"/>
                  <w:marBottom w:val="0"/>
                  <w:divBdr>
                    <w:top w:val="none" w:sz="0" w:space="0" w:color="auto"/>
                    <w:left w:val="none" w:sz="0" w:space="0" w:color="auto"/>
                    <w:bottom w:val="none" w:sz="0" w:space="0" w:color="auto"/>
                    <w:right w:val="none" w:sz="0" w:space="0" w:color="auto"/>
                  </w:divBdr>
                  <w:divsChild>
                    <w:div w:id="20301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1843">
      <w:bodyDiv w:val="1"/>
      <w:marLeft w:val="0"/>
      <w:marRight w:val="0"/>
      <w:marTop w:val="0"/>
      <w:marBottom w:val="0"/>
      <w:divBdr>
        <w:top w:val="none" w:sz="0" w:space="0" w:color="auto"/>
        <w:left w:val="none" w:sz="0" w:space="0" w:color="auto"/>
        <w:bottom w:val="none" w:sz="0" w:space="0" w:color="auto"/>
        <w:right w:val="none" w:sz="0" w:space="0" w:color="auto"/>
      </w:divBdr>
      <w:divsChild>
        <w:div w:id="1008293172">
          <w:marLeft w:val="0"/>
          <w:marRight w:val="0"/>
          <w:marTop w:val="0"/>
          <w:marBottom w:val="0"/>
          <w:divBdr>
            <w:top w:val="none" w:sz="0" w:space="0" w:color="auto"/>
            <w:left w:val="none" w:sz="0" w:space="0" w:color="auto"/>
            <w:bottom w:val="none" w:sz="0" w:space="0" w:color="auto"/>
            <w:right w:val="none" w:sz="0" w:space="0" w:color="auto"/>
          </w:divBdr>
          <w:divsChild>
            <w:div w:id="1170605575">
              <w:marLeft w:val="0"/>
              <w:marRight w:val="0"/>
              <w:marTop w:val="30"/>
              <w:marBottom w:val="30"/>
              <w:divBdr>
                <w:top w:val="none" w:sz="0" w:space="0" w:color="auto"/>
                <w:left w:val="none" w:sz="0" w:space="0" w:color="auto"/>
                <w:bottom w:val="none" w:sz="0" w:space="0" w:color="auto"/>
                <w:right w:val="none" w:sz="0" w:space="0" w:color="auto"/>
              </w:divBdr>
              <w:divsChild>
                <w:div w:id="213851076">
                  <w:marLeft w:val="0"/>
                  <w:marRight w:val="0"/>
                  <w:marTop w:val="0"/>
                  <w:marBottom w:val="0"/>
                  <w:divBdr>
                    <w:top w:val="none" w:sz="0" w:space="0" w:color="auto"/>
                    <w:left w:val="none" w:sz="0" w:space="0" w:color="auto"/>
                    <w:bottom w:val="none" w:sz="0" w:space="0" w:color="auto"/>
                    <w:right w:val="none" w:sz="0" w:space="0" w:color="auto"/>
                  </w:divBdr>
                  <w:divsChild>
                    <w:div w:id="836072593">
                      <w:marLeft w:val="0"/>
                      <w:marRight w:val="0"/>
                      <w:marTop w:val="0"/>
                      <w:marBottom w:val="0"/>
                      <w:divBdr>
                        <w:top w:val="none" w:sz="0" w:space="0" w:color="auto"/>
                        <w:left w:val="none" w:sz="0" w:space="0" w:color="auto"/>
                        <w:bottom w:val="none" w:sz="0" w:space="0" w:color="auto"/>
                        <w:right w:val="none" w:sz="0" w:space="0" w:color="auto"/>
                      </w:divBdr>
                    </w:div>
                  </w:divsChild>
                </w:div>
                <w:div w:id="230652975">
                  <w:marLeft w:val="0"/>
                  <w:marRight w:val="0"/>
                  <w:marTop w:val="0"/>
                  <w:marBottom w:val="0"/>
                  <w:divBdr>
                    <w:top w:val="none" w:sz="0" w:space="0" w:color="auto"/>
                    <w:left w:val="none" w:sz="0" w:space="0" w:color="auto"/>
                    <w:bottom w:val="none" w:sz="0" w:space="0" w:color="auto"/>
                    <w:right w:val="none" w:sz="0" w:space="0" w:color="auto"/>
                  </w:divBdr>
                  <w:divsChild>
                    <w:div w:id="1193038317">
                      <w:marLeft w:val="0"/>
                      <w:marRight w:val="0"/>
                      <w:marTop w:val="0"/>
                      <w:marBottom w:val="0"/>
                      <w:divBdr>
                        <w:top w:val="none" w:sz="0" w:space="0" w:color="auto"/>
                        <w:left w:val="none" w:sz="0" w:space="0" w:color="auto"/>
                        <w:bottom w:val="none" w:sz="0" w:space="0" w:color="auto"/>
                        <w:right w:val="none" w:sz="0" w:space="0" w:color="auto"/>
                      </w:divBdr>
                    </w:div>
                    <w:div w:id="1349059055">
                      <w:marLeft w:val="0"/>
                      <w:marRight w:val="0"/>
                      <w:marTop w:val="0"/>
                      <w:marBottom w:val="0"/>
                      <w:divBdr>
                        <w:top w:val="none" w:sz="0" w:space="0" w:color="auto"/>
                        <w:left w:val="none" w:sz="0" w:space="0" w:color="auto"/>
                        <w:bottom w:val="none" w:sz="0" w:space="0" w:color="auto"/>
                        <w:right w:val="none" w:sz="0" w:space="0" w:color="auto"/>
                      </w:divBdr>
                    </w:div>
                  </w:divsChild>
                </w:div>
                <w:div w:id="255289019">
                  <w:marLeft w:val="0"/>
                  <w:marRight w:val="0"/>
                  <w:marTop w:val="0"/>
                  <w:marBottom w:val="0"/>
                  <w:divBdr>
                    <w:top w:val="none" w:sz="0" w:space="0" w:color="auto"/>
                    <w:left w:val="none" w:sz="0" w:space="0" w:color="auto"/>
                    <w:bottom w:val="none" w:sz="0" w:space="0" w:color="auto"/>
                    <w:right w:val="none" w:sz="0" w:space="0" w:color="auto"/>
                  </w:divBdr>
                  <w:divsChild>
                    <w:div w:id="1186674570">
                      <w:marLeft w:val="0"/>
                      <w:marRight w:val="0"/>
                      <w:marTop w:val="0"/>
                      <w:marBottom w:val="0"/>
                      <w:divBdr>
                        <w:top w:val="none" w:sz="0" w:space="0" w:color="auto"/>
                        <w:left w:val="none" w:sz="0" w:space="0" w:color="auto"/>
                        <w:bottom w:val="none" w:sz="0" w:space="0" w:color="auto"/>
                        <w:right w:val="none" w:sz="0" w:space="0" w:color="auto"/>
                      </w:divBdr>
                    </w:div>
                    <w:div w:id="1248929658">
                      <w:marLeft w:val="0"/>
                      <w:marRight w:val="0"/>
                      <w:marTop w:val="0"/>
                      <w:marBottom w:val="0"/>
                      <w:divBdr>
                        <w:top w:val="none" w:sz="0" w:space="0" w:color="auto"/>
                        <w:left w:val="none" w:sz="0" w:space="0" w:color="auto"/>
                        <w:bottom w:val="none" w:sz="0" w:space="0" w:color="auto"/>
                        <w:right w:val="none" w:sz="0" w:space="0" w:color="auto"/>
                      </w:divBdr>
                    </w:div>
                  </w:divsChild>
                </w:div>
                <w:div w:id="707073478">
                  <w:marLeft w:val="0"/>
                  <w:marRight w:val="0"/>
                  <w:marTop w:val="0"/>
                  <w:marBottom w:val="0"/>
                  <w:divBdr>
                    <w:top w:val="none" w:sz="0" w:space="0" w:color="auto"/>
                    <w:left w:val="none" w:sz="0" w:space="0" w:color="auto"/>
                    <w:bottom w:val="none" w:sz="0" w:space="0" w:color="auto"/>
                    <w:right w:val="none" w:sz="0" w:space="0" w:color="auto"/>
                  </w:divBdr>
                  <w:divsChild>
                    <w:div w:id="183524616">
                      <w:marLeft w:val="0"/>
                      <w:marRight w:val="0"/>
                      <w:marTop w:val="0"/>
                      <w:marBottom w:val="0"/>
                      <w:divBdr>
                        <w:top w:val="none" w:sz="0" w:space="0" w:color="auto"/>
                        <w:left w:val="none" w:sz="0" w:space="0" w:color="auto"/>
                        <w:bottom w:val="none" w:sz="0" w:space="0" w:color="auto"/>
                        <w:right w:val="none" w:sz="0" w:space="0" w:color="auto"/>
                      </w:divBdr>
                    </w:div>
                    <w:div w:id="2052027731">
                      <w:marLeft w:val="0"/>
                      <w:marRight w:val="0"/>
                      <w:marTop w:val="0"/>
                      <w:marBottom w:val="0"/>
                      <w:divBdr>
                        <w:top w:val="none" w:sz="0" w:space="0" w:color="auto"/>
                        <w:left w:val="none" w:sz="0" w:space="0" w:color="auto"/>
                        <w:bottom w:val="none" w:sz="0" w:space="0" w:color="auto"/>
                        <w:right w:val="none" w:sz="0" w:space="0" w:color="auto"/>
                      </w:divBdr>
                    </w:div>
                  </w:divsChild>
                </w:div>
                <w:div w:id="971791405">
                  <w:marLeft w:val="0"/>
                  <w:marRight w:val="0"/>
                  <w:marTop w:val="0"/>
                  <w:marBottom w:val="0"/>
                  <w:divBdr>
                    <w:top w:val="none" w:sz="0" w:space="0" w:color="auto"/>
                    <w:left w:val="none" w:sz="0" w:space="0" w:color="auto"/>
                    <w:bottom w:val="none" w:sz="0" w:space="0" w:color="auto"/>
                    <w:right w:val="none" w:sz="0" w:space="0" w:color="auto"/>
                  </w:divBdr>
                  <w:divsChild>
                    <w:div w:id="1369406597">
                      <w:marLeft w:val="0"/>
                      <w:marRight w:val="0"/>
                      <w:marTop w:val="0"/>
                      <w:marBottom w:val="0"/>
                      <w:divBdr>
                        <w:top w:val="none" w:sz="0" w:space="0" w:color="auto"/>
                        <w:left w:val="none" w:sz="0" w:space="0" w:color="auto"/>
                        <w:bottom w:val="none" w:sz="0" w:space="0" w:color="auto"/>
                        <w:right w:val="none" w:sz="0" w:space="0" w:color="auto"/>
                      </w:divBdr>
                    </w:div>
                  </w:divsChild>
                </w:div>
                <w:div w:id="1287932048">
                  <w:marLeft w:val="0"/>
                  <w:marRight w:val="0"/>
                  <w:marTop w:val="0"/>
                  <w:marBottom w:val="0"/>
                  <w:divBdr>
                    <w:top w:val="none" w:sz="0" w:space="0" w:color="auto"/>
                    <w:left w:val="none" w:sz="0" w:space="0" w:color="auto"/>
                    <w:bottom w:val="none" w:sz="0" w:space="0" w:color="auto"/>
                    <w:right w:val="none" w:sz="0" w:space="0" w:color="auto"/>
                  </w:divBdr>
                  <w:divsChild>
                    <w:div w:id="1263143191">
                      <w:marLeft w:val="0"/>
                      <w:marRight w:val="0"/>
                      <w:marTop w:val="0"/>
                      <w:marBottom w:val="0"/>
                      <w:divBdr>
                        <w:top w:val="none" w:sz="0" w:space="0" w:color="auto"/>
                        <w:left w:val="none" w:sz="0" w:space="0" w:color="auto"/>
                        <w:bottom w:val="none" w:sz="0" w:space="0" w:color="auto"/>
                        <w:right w:val="none" w:sz="0" w:space="0" w:color="auto"/>
                      </w:divBdr>
                    </w:div>
                    <w:div w:id="1311053020">
                      <w:marLeft w:val="0"/>
                      <w:marRight w:val="0"/>
                      <w:marTop w:val="0"/>
                      <w:marBottom w:val="0"/>
                      <w:divBdr>
                        <w:top w:val="none" w:sz="0" w:space="0" w:color="auto"/>
                        <w:left w:val="none" w:sz="0" w:space="0" w:color="auto"/>
                        <w:bottom w:val="none" w:sz="0" w:space="0" w:color="auto"/>
                        <w:right w:val="none" w:sz="0" w:space="0" w:color="auto"/>
                      </w:divBdr>
                    </w:div>
                  </w:divsChild>
                </w:div>
                <w:div w:id="1377701436">
                  <w:marLeft w:val="0"/>
                  <w:marRight w:val="0"/>
                  <w:marTop w:val="0"/>
                  <w:marBottom w:val="0"/>
                  <w:divBdr>
                    <w:top w:val="none" w:sz="0" w:space="0" w:color="auto"/>
                    <w:left w:val="none" w:sz="0" w:space="0" w:color="auto"/>
                    <w:bottom w:val="none" w:sz="0" w:space="0" w:color="auto"/>
                    <w:right w:val="none" w:sz="0" w:space="0" w:color="auto"/>
                  </w:divBdr>
                  <w:divsChild>
                    <w:div w:id="1091774662">
                      <w:marLeft w:val="0"/>
                      <w:marRight w:val="0"/>
                      <w:marTop w:val="0"/>
                      <w:marBottom w:val="0"/>
                      <w:divBdr>
                        <w:top w:val="none" w:sz="0" w:space="0" w:color="auto"/>
                        <w:left w:val="none" w:sz="0" w:space="0" w:color="auto"/>
                        <w:bottom w:val="none" w:sz="0" w:space="0" w:color="auto"/>
                        <w:right w:val="none" w:sz="0" w:space="0" w:color="auto"/>
                      </w:divBdr>
                    </w:div>
                  </w:divsChild>
                </w:div>
                <w:div w:id="1515875013">
                  <w:marLeft w:val="0"/>
                  <w:marRight w:val="0"/>
                  <w:marTop w:val="0"/>
                  <w:marBottom w:val="0"/>
                  <w:divBdr>
                    <w:top w:val="none" w:sz="0" w:space="0" w:color="auto"/>
                    <w:left w:val="none" w:sz="0" w:space="0" w:color="auto"/>
                    <w:bottom w:val="none" w:sz="0" w:space="0" w:color="auto"/>
                    <w:right w:val="none" w:sz="0" w:space="0" w:color="auto"/>
                  </w:divBdr>
                  <w:divsChild>
                    <w:div w:id="1816293883">
                      <w:marLeft w:val="0"/>
                      <w:marRight w:val="0"/>
                      <w:marTop w:val="0"/>
                      <w:marBottom w:val="0"/>
                      <w:divBdr>
                        <w:top w:val="none" w:sz="0" w:space="0" w:color="auto"/>
                        <w:left w:val="none" w:sz="0" w:space="0" w:color="auto"/>
                        <w:bottom w:val="none" w:sz="0" w:space="0" w:color="auto"/>
                        <w:right w:val="none" w:sz="0" w:space="0" w:color="auto"/>
                      </w:divBdr>
                    </w:div>
                  </w:divsChild>
                </w:div>
                <w:div w:id="1785884572">
                  <w:marLeft w:val="0"/>
                  <w:marRight w:val="0"/>
                  <w:marTop w:val="0"/>
                  <w:marBottom w:val="0"/>
                  <w:divBdr>
                    <w:top w:val="none" w:sz="0" w:space="0" w:color="auto"/>
                    <w:left w:val="none" w:sz="0" w:space="0" w:color="auto"/>
                    <w:bottom w:val="none" w:sz="0" w:space="0" w:color="auto"/>
                    <w:right w:val="none" w:sz="0" w:space="0" w:color="auto"/>
                  </w:divBdr>
                  <w:divsChild>
                    <w:div w:id="1666208136">
                      <w:marLeft w:val="0"/>
                      <w:marRight w:val="0"/>
                      <w:marTop w:val="0"/>
                      <w:marBottom w:val="0"/>
                      <w:divBdr>
                        <w:top w:val="none" w:sz="0" w:space="0" w:color="auto"/>
                        <w:left w:val="none" w:sz="0" w:space="0" w:color="auto"/>
                        <w:bottom w:val="none" w:sz="0" w:space="0" w:color="auto"/>
                        <w:right w:val="none" w:sz="0" w:space="0" w:color="auto"/>
                      </w:divBdr>
                    </w:div>
                    <w:div w:id="18850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9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8357-eiropas-savienibas-atveselosanas-un-noturibas-mehanisma-plana-2-4-reformu-un-investiciju-virziena-digitalas-infrastruktu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Cintija Ripa</DisplayName>
        <AccountId>66</AccountId>
        <AccountType/>
      </UserInfo>
    </SharedWithUsers>
  </documentManagement>
</p:properties>
</file>

<file path=customXml/itemProps1.xml><?xml version="1.0" encoding="utf-8"?>
<ds:datastoreItem xmlns:ds="http://schemas.openxmlformats.org/officeDocument/2006/customXml" ds:itemID="{4F4114D8-3B4E-4DF9-811D-12001E60DC27}"/>
</file>

<file path=customXml/itemProps2.xml><?xml version="1.0" encoding="utf-8"?>
<ds:datastoreItem xmlns:ds="http://schemas.openxmlformats.org/officeDocument/2006/customXml" ds:itemID="{836DDE93-833F-410A-A2FD-C78408AAB181}">
  <ds:schemaRefs>
    <ds:schemaRef ds:uri="http://schemas.microsoft.com/sharepoint/v3/contenttype/forms"/>
  </ds:schemaRefs>
</ds:datastoreItem>
</file>

<file path=customXml/itemProps3.xml><?xml version="1.0" encoding="utf-8"?>
<ds:datastoreItem xmlns:ds="http://schemas.openxmlformats.org/officeDocument/2006/customXml" ds:itemID="{F19A8C0A-BFB3-4561-859F-EFE85129F9A3}">
  <ds:schemaRefs>
    <ds:schemaRef ds:uri="http://schemas.openxmlformats.org/officeDocument/2006/bibliography"/>
  </ds:schemaRefs>
</ds:datastoreItem>
</file>

<file path=customXml/itemProps4.xml><?xml version="1.0" encoding="utf-8"?>
<ds:datastoreItem xmlns:ds="http://schemas.openxmlformats.org/officeDocument/2006/customXml" ds:itemID="{B323BBF8-F452-44C1-AB81-BD9093AE1654}">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Sporāne</dc:creator>
  <cp:keywords/>
  <dc:description/>
  <cp:lastModifiedBy>Madara Sporāne</cp:lastModifiedBy>
  <cp:revision>43</cp:revision>
  <dcterms:created xsi:type="dcterms:W3CDTF">2024-01-04T17:55:00Z</dcterms:created>
  <dcterms:modified xsi:type="dcterms:W3CDTF">2024-01-07T17:17:00Z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