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13A4" w14:textId="3384CE54" w:rsidR="001F4F94" w:rsidRPr="00573C37" w:rsidRDefault="009042B7" w:rsidP="001F4F94">
      <w:pPr>
        <w:spacing w:before="120" w:after="120"/>
        <w:jc w:val="center"/>
        <w:rPr>
          <w:rFonts w:ascii="Times New Roman" w:eastAsia="Times New Roman" w:hAnsi="Times New Roman" w:cs="Times New Roman"/>
          <w:b/>
          <w:bCs/>
          <w:sz w:val="24"/>
          <w:szCs w:val="24"/>
        </w:rPr>
      </w:pPr>
      <w:r w:rsidRPr="00573C37">
        <w:rPr>
          <w:rFonts w:ascii="Times New Roman" w:eastAsia="Times New Roman" w:hAnsi="Times New Roman" w:cs="Times New Roman"/>
          <w:b/>
          <w:bCs/>
          <w:sz w:val="24"/>
          <w:szCs w:val="24"/>
        </w:rPr>
        <w:t xml:space="preserve">Atbildes uz </w:t>
      </w:r>
      <w:r w:rsidR="001F4F94" w:rsidRPr="001F4F94">
        <w:rPr>
          <w:rFonts w:ascii="Times New Roman" w:hAnsi="Times New Roman" w:cs="Times New Roman"/>
          <w:b/>
          <w:bCs/>
          <w:sz w:val="24"/>
          <w:szCs w:val="24"/>
        </w:rPr>
        <w:t xml:space="preserve">21.03.2024. </w:t>
      </w:r>
      <w:proofErr w:type="spellStart"/>
      <w:r w:rsidR="001F4F94" w:rsidRPr="001F4F94">
        <w:rPr>
          <w:rFonts w:ascii="Times New Roman" w:hAnsi="Times New Roman" w:cs="Times New Roman"/>
          <w:b/>
          <w:bCs/>
          <w:sz w:val="24"/>
          <w:szCs w:val="24"/>
        </w:rPr>
        <w:t>vebinārā</w:t>
      </w:r>
      <w:proofErr w:type="spellEnd"/>
      <w:r w:rsidR="001F4F94" w:rsidRPr="001F4F94">
        <w:rPr>
          <w:rFonts w:ascii="Times New Roman" w:hAnsi="Times New Roman" w:cs="Times New Roman"/>
          <w:b/>
          <w:bCs/>
          <w:sz w:val="24"/>
          <w:szCs w:val="24"/>
        </w:rPr>
        <w:t xml:space="preserve"> uzdotajiem</w:t>
      </w:r>
    </w:p>
    <w:p w14:paraId="6FF79353" w14:textId="76A759BC" w:rsidR="005C09B4" w:rsidRPr="00573C37" w:rsidRDefault="009042B7" w:rsidP="005C09B4">
      <w:pPr>
        <w:spacing w:before="120" w:after="120"/>
        <w:jc w:val="center"/>
        <w:rPr>
          <w:rFonts w:ascii="Times New Roman" w:eastAsia="Times New Roman" w:hAnsi="Times New Roman" w:cs="Times New Roman"/>
          <w:b/>
          <w:bCs/>
          <w:sz w:val="24"/>
          <w:szCs w:val="24"/>
        </w:rPr>
      </w:pPr>
      <w:r w:rsidRPr="00573C37">
        <w:rPr>
          <w:rFonts w:ascii="Times New Roman" w:eastAsia="Times New Roman" w:hAnsi="Times New Roman" w:cs="Times New Roman"/>
          <w:b/>
          <w:bCs/>
          <w:sz w:val="24"/>
          <w:szCs w:val="24"/>
        </w:rPr>
        <w:t>jautājumiem</w:t>
      </w:r>
    </w:p>
    <w:p w14:paraId="64171959" w14:textId="6D6756A1" w:rsidR="009042B7" w:rsidRPr="00573C37" w:rsidRDefault="009042B7" w:rsidP="005C09B4">
      <w:pPr>
        <w:spacing w:before="120" w:after="120"/>
        <w:jc w:val="center"/>
        <w:rPr>
          <w:rFonts w:ascii="Times New Roman" w:eastAsia="Times New Roman" w:hAnsi="Times New Roman" w:cs="Times New Roman"/>
          <w:b/>
          <w:bCs/>
          <w:sz w:val="24"/>
          <w:szCs w:val="24"/>
        </w:rPr>
      </w:pPr>
      <w:r w:rsidRPr="00573C37">
        <w:rPr>
          <w:rFonts w:ascii="Times New Roman" w:eastAsia="Times New Roman" w:hAnsi="Times New Roman" w:cs="Times New Roman"/>
          <w:b/>
          <w:bCs/>
          <w:sz w:val="24"/>
          <w:szCs w:val="24"/>
        </w:rPr>
        <w:t xml:space="preserve"> </w:t>
      </w:r>
      <w:r w:rsidRPr="00573C37">
        <w:rPr>
          <w:rFonts w:ascii="Times New Roman" w:eastAsia="Times New Roman" w:hAnsi="Times New Roman" w:cs="Times New Roman"/>
          <w:sz w:val="24"/>
          <w:szCs w:val="24"/>
        </w:rPr>
        <w:t>par</w:t>
      </w:r>
      <w:r w:rsidR="005C09B4" w:rsidRPr="00573C37">
        <w:rPr>
          <w:rFonts w:ascii="Times New Roman" w:eastAsia="Times New Roman" w:hAnsi="Times New Roman" w:cs="Times New Roman"/>
          <w:b/>
          <w:bCs/>
          <w:sz w:val="24"/>
          <w:szCs w:val="24"/>
        </w:rPr>
        <w:t xml:space="preserve"> </w:t>
      </w:r>
      <w:r w:rsidR="005C09B4" w:rsidRPr="00573C37">
        <w:rPr>
          <w:rFonts w:ascii="Times New Roman" w:hAnsi="Times New Roman" w:cs="Times New Roman"/>
          <w:sz w:val="24"/>
          <w:szCs w:val="24"/>
        </w:rPr>
        <w:t xml:space="preserve">Eiropas Savienības kohēzijas politikas programma 2021. – 2027. gadam 5.1.1.  specifiskā atbalsta mērķa “Vietējās teritorijas integrētās sociālās, ekonomiskās un vides attīstības un kultūras mantojuma, tūrisma un drošības veicināšana pilsētu funkcionālajās teritorijās” 5.1.1.3. pasākums “Publiskās </w:t>
      </w:r>
      <w:proofErr w:type="spellStart"/>
      <w:r w:rsidR="005C09B4" w:rsidRPr="00573C37">
        <w:rPr>
          <w:rFonts w:ascii="Times New Roman" w:hAnsi="Times New Roman" w:cs="Times New Roman"/>
          <w:sz w:val="24"/>
          <w:szCs w:val="24"/>
        </w:rPr>
        <w:t>ārtelpas</w:t>
      </w:r>
      <w:proofErr w:type="spellEnd"/>
      <w:r w:rsidR="005C09B4" w:rsidRPr="00573C37">
        <w:rPr>
          <w:rFonts w:ascii="Times New Roman" w:hAnsi="Times New Roman" w:cs="Times New Roman"/>
          <w:sz w:val="24"/>
          <w:szCs w:val="24"/>
        </w:rPr>
        <w:t xml:space="preserve"> attīstība” </w:t>
      </w:r>
    </w:p>
    <w:p w14:paraId="25D4E68A" w14:textId="77777777" w:rsidR="009042B7" w:rsidRPr="00573C37" w:rsidRDefault="009042B7" w:rsidP="009042B7">
      <w:pPr>
        <w:spacing w:after="0" w:line="264" w:lineRule="auto"/>
        <w:jc w:val="both"/>
        <w:rPr>
          <w:rFonts w:ascii="Times New Roman" w:hAnsi="Times New Roman" w:cs="Times New Roman"/>
          <w:b/>
          <w:bCs/>
          <w:color w:val="2F5496" w:themeColor="accent1" w:themeShade="BF"/>
          <w:sz w:val="24"/>
          <w:szCs w:val="24"/>
          <w:u w:val="single"/>
        </w:rPr>
      </w:pPr>
      <w:r w:rsidRPr="00573C37">
        <w:rPr>
          <w:rFonts w:ascii="Times New Roman" w:eastAsia="Times New Roman" w:hAnsi="Times New Roman" w:cs="Times New Roman"/>
          <w:b/>
          <w:bCs/>
          <w:color w:val="2F5496" w:themeColor="accent1" w:themeShade="BF"/>
          <w:sz w:val="24"/>
          <w:szCs w:val="24"/>
          <w:u w:val="single"/>
        </w:rPr>
        <w:t>Izmantotie saīsinājumi:</w:t>
      </w:r>
    </w:p>
    <w:p w14:paraId="739D0A5B" w14:textId="77777777" w:rsidR="009042B7" w:rsidRPr="00573C37" w:rsidRDefault="009042B7" w:rsidP="009042B7">
      <w:pPr>
        <w:spacing w:line="276" w:lineRule="auto"/>
        <w:jc w:val="both"/>
        <w:rPr>
          <w:rFonts w:ascii="Times New Roman" w:hAnsi="Times New Roman" w:cs="Times New Roman"/>
          <w:sz w:val="24"/>
          <w:szCs w:val="24"/>
        </w:rPr>
      </w:pPr>
      <w:r w:rsidRPr="00573C37">
        <w:rPr>
          <w:rFonts w:ascii="Times New Roman" w:hAnsi="Times New Roman" w:cs="Times New Roman"/>
          <w:b/>
          <w:bCs/>
          <w:sz w:val="24"/>
          <w:szCs w:val="24"/>
        </w:rPr>
        <w:t>Aģentūra</w:t>
      </w:r>
      <w:r w:rsidRPr="00573C37">
        <w:rPr>
          <w:rFonts w:ascii="Times New Roman" w:hAnsi="Times New Roman" w:cs="Times New Roman"/>
          <w:sz w:val="24"/>
          <w:szCs w:val="24"/>
        </w:rPr>
        <w:t xml:space="preserve"> – Centrālā finanšu un līgumu aģentūra</w:t>
      </w:r>
    </w:p>
    <w:p w14:paraId="6AA3372C" w14:textId="77777777" w:rsidR="009042B7" w:rsidRPr="00573C37" w:rsidRDefault="00000000" w:rsidP="009042B7">
      <w:pPr>
        <w:spacing w:line="276" w:lineRule="auto"/>
        <w:jc w:val="both"/>
        <w:rPr>
          <w:rStyle w:val="normaltextrun"/>
          <w:rFonts w:ascii="Times New Roman" w:hAnsi="Times New Roman" w:cs="Times New Roman"/>
          <w:color w:val="000000"/>
          <w:sz w:val="24"/>
          <w:szCs w:val="24"/>
          <w:shd w:val="clear" w:color="auto" w:fill="FFFFFF"/>
        </w:rPr>
      </w:pPr>
      <w:hyperlink r:id="rId10" w:history="1">
        <w:r w:rsidR="009042B7" w:rsidRPr="00573C37">
          <w:rPr>
            <w:rStyle w:val="Hyperlink"/>
            <w:rFonts w:ascii="Times New Roman" w:hAnsi="Times New Roman" w:cs="Times New Roman"/>
            <w:b/>
            <w:bCs/>
            <w:sz w:val="24"/>
            <w:szCs w:val="24"/>
          </w:rPr>
          <w:t>Atlases nolikums</w:t>
        </w:r>
      </w:hyperlink>
      <w:r w:rsidR="009042B7" w:rsidRPr="00573C37">
        <w:rPr>
          <w:rFonts w:ascii="Times New Roman" w:hAnsi="Times New Roman" w:cs="Times New Roman"/>
          <w:sz w:val="24"/>
          <w:szCs w:val="24"/>
        </w:rPr>
        <w:t xml:space="preserve"> – Eiropas Savienības kohēzijas politikas programma 2021. – 2027. gadam 5.1.1.  specifiskā atbalsta mērķa “Vietējās teritorijas integrētās sociālās, ekonomiskās un vides attīstības un kultūras mantojuma, tūrisma un drošības veicināšana pilsētu funkcionālajās teritorijās” 5.1.1.3. pasākums “Publiskās </w:t>
      </w:r>
      <w:proofErr w:type="spellStart"/>
      <w:r w:rsidR="009042B7" w:rsidRPr="00573C37">
        <w:rPr>
          <w:rFonts w:ascii="Times New Roman" w:hAnsi="Times New Roman" w:cs="Times New Roman"/>
          <w:sz w:val="24"/>
          <w:szCs w:val="24"/>
        </w:rPr>
        <w:t>ārtelpas</w:t>
      </w:r>
      <w:proofErr w:type="spellEnd"/>
      <w:r w:rsidR="009042B7" w:rsidRPr="00573C37">
        <w:rPr>
          <w:rFonts w:ascii="Times New Roman" w:hAnsi="Times New Roman" w:cs="Times New Roman"/>
          <w:sz w:val="24"/>
          <w:szCs w:val="24"/>
        </w:rPr>
        <w:t xml:space="preserve"> attīstība” </w:t>
      </w:r>
      <w:r w:rsidR="009042B7" w:rsidRPr="00573C37">
        <w:rPr>
          <w:rStyle w:val="normaltextrun"/>
          <w:rFonts w:ascii="Times New Roman" w:hAnsi="Times New Roman" w:cs="Times New Roman"/>
          <w:color w:val="000000"/>
          <w:sz w:val="24"/>
          <w:szCs w:val="24"/>
          <w:shd w:val="clear" w:color="auto" w:fill="FFFFFF"/>
        </w:rPr>
        <w:t>projektu iesniegumu atlases nolikums.</w:t>
      </w:r>
    </w:p>
    <w:p w14:paraId="12888567" w14:textId="77777777" w:rsidR="009042B7" w:rsidRPr="00573C37" w:rsidRDefault="009042B7" w:rsidP="009042B7">
      <w:pPr>
        <w:spacing w:line="276" w:lineRule="auto"/>
        <w:jc w:val="both"/>
        <w:rPr>
          <w:rStyle w:val="eop"/>
          <w:rFonts w:ascii="Times New Roman" w:hAnsi="Times New Roman" w:cs="Times New Roman"/>
          <w:sz w:val="24"/>
          <w:szCs w:val="24"/>
        </w:rPr>
      </w:pPr>
      <w:r w:rsidRPr="00573C37">
        <w:rPr>
          <w:rStyle w:val="normaltextrun"/>
          <w:rFonts w:ascii="Times New Roman" w:hAnsi="Times New Roman" w:cs="Times New Roman"/>
          <w:b/>
          <w:bCs/>
          <w:color w:val="000000"/>
          <w:sz w:val="24"/>
          <w:szCs w:val="24"/>
          <w:shd w:val="clear" w:color="auto" w:fill="FFFFFF"/>
        </w:rPr>
        <w:t>ERAF</w:t>
      </w:r>
      <w:r w:rsidRPr="00573C37">
        <w:rPr>
          <w:rStyle w:val="normaltextrun"/>
          <w:rFonts w:ascii="Times New Roman" w:hAnsi="Times New Roman" w:cs="Times New Roman"/>
          <w:color w:val="000000"/>
          <w:sz w:val="24"/>
          <w:szCs w:val="24"/>
          <w:shd w:val="clear" w:color="auto" w:fill="FFFFFF"/>
        </w:rPr>
        <w:t xml:space="preserve"> – Eiropas reģionālās attīstības fonds</w:t>
      </w:r>
      <w:r w:rsidRPr="00573C37">
        <w:rPr>
          <w:rStyle w:val="eop"/>
          <w:rFonts w:ascii="Times New Roman" w:hAnsi="Times New Roman" w:cs="Times New Roman"/>
          <w:color w:val="000000"/>
          <w:sz w:val="24"/>
          <w:szCs w:val="24"/>
          <w:shd w:val="clear" w:color="auto" w:fill="FFFFFF"/>
        </w:rPr>
        <w:t> </w:t>
      </w:r>
    </w:p>
    <w:p w14:paraId="1A7281E8" w14:textId="77777777" w:rsidR="009042B7" w:rsidRPr="00573C37" w:rsidRDefault="009042B7" w:rsidP="009042B7">
      <w:pPr>
        <w:spacing w:line="276" w:lineRule="auto"/>
        <w:jc w:val="both"/>
        <w:rPr>
          <w:rFonts w:ascii="Times New Roman" w:hAnsi="Times New Roman" w:cs="Times New Roman"/>
          <w:sz w:val="24"/>
          <w:szCs w:val="24"/>
        </w:rPr>
      </w:pPr>
      <w:r w:rsidRPr="00573C37">
        <w:rPr>
          <w:rFonts w:ascii="Times New Roman" w:hAnsi="Times New Roman" w:cs="Times New Roman"/>
          <w:b/>
          <w:bCs/>
          <w:sz w:val="24"/>
          <w:szCs w:val="24"/>
        </w:rPr>
        <w:t>HP</w:t>
      </w:r>
      <w:r w:rsidRPr="00573C37">
        <w:rPr>
          <w:rFonts w:ascii="Times New Roman" w:hAnsi="Times New Roman" w:cs="Times New Roman"/>
          <w:sz w:val="24"/>
          <w:szCs w:val="24"/>
        </w:rPr>
        <w:t xml:space="preserve"> – Horizontālais princips</w:t>
      </w:r>
    </w:p>
    <w:p w14:paraId="35EE71AE" w14:textId="77777777" w:rsidR="009042B7" w:rsidRPr="00573C37" w:rsidRDefault="009042B7" w:rsidP="009042B7">
      <w:pPr>
        <w:spacing w:line="276" w:lineRule="auto"/>
        <w:jc w:val="both"/>
        <w:rPr>
          <w:rFonts w:ascii="Times New Roman" w:hAnsi="Times New Roman" w:cs="Times New Roman"/>
          <w:b/>
          <w:bCs/>
          <w:sz w:val="24"/>
          <w:szCs w:val="24"/>
        </w:rPr>
      </w:pPr>
      <w:r w:rsidRPr="00573C37">
        <w:rPr>
          <w:rFonts w:ascii="Times New Roman" w:hAnsi="Times New Roman" w:cs="Times New Roman"/>
          <w:b/>
          <w:bCs/>
          <w:sz w:val="24"/>
          <w:szCs w:val="24"/>
          <w:lang w:eastAsia="lv-LV"/>
        </w:rPr>
        <w:t xml:space="preserve">ĪADT - </w:t>
      </w:r>
      <w:r w:rsidRPr="00573C37">
        <w:rPr>
          <w:rFonts w:ascii="Times New Roman" w:hAnsi="Times New Roman" w:cs="Times New Roman"/>
          <w:sz w:val="24"/>
          <w:szCs w:val="24"/>
          <w:lang w:eastAsia="lv-LV"/>
        </w:rPr>
        <w:t>Īpaši aizsargājamajās dabas teritorijās</w:t>
      </w:r>
    </w:p>
    <w:p w14:paraId="178BF63B" w14:textId="77777777" w:rsidR="009042B7" w:rsidRPr="00573C37" w:rsidRDefault="00000000" w:rsidP="009042B7">
      <w:pPr>
        <w:spacing w:line="276" w:lineRule="auto"/>
        <w:jc w:val="both"/>
        <w:rPr>
          <w:rFonts w:ascii="Times New Roman" w:hAnsi="Times New Roman" w:cs="Times New Roman"/>
          <w:sz w:val="24"/>
          <w:szCs w:val="24"/>
        </w:rPr>
      </w:pPr>
      <w:hyperlink r:id="rId11" w:history="1">
        <w:r w:rsidR="009042B7" w:rsidRPr="00573C37">
          <w:rPr>
            <w:rStyle w:val="Hyperlink"/>
            <w:rFonts w:ascii="Times New Roman" w:hAnsi="Times New Roman" w:cs="Times New Roman"/>
            <w:b/>
            <w:bCs/>
            <w:sz w:val="24"/>
            <w:szCs w:val="24"/>
          </w:rPr>
          <w:t>MK noteikumi Nr. 291</w:t>
        </w:r>
      </w:hyperlink>
      <w:r w:rsidR="009042B7" w:rsidRPr="00573C37">
        <w:rPr>
          <w:rFonts w:ascii="Times New Roman" w:hAnsi="Times New Roman" w:cs="Times New Roman"/>
          <w:sz w:val="24"/>
          <w:szCs w:val="24"/>
        </w:rPr>
        <w:t xml:space="preserve">–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009042B7" w:rsidRPr="00573C37">
        <w:rPr>
          <w:rFonts w:ascii="Times New Roman" w:hAnsi="Times New Roman" w:cs="Times New Roman"/>
          <w:sz w:val="24"/>
          <w:szCs w:val="24"/>
        </w:rPr>
        <w:t>ārtelpas</w:t>
      </w:r>
      <w:proofErr w:type="spellEnd"/>
      <w:r w:rsidR="009042B7" w:rsidRPr="00573C37">
        <w:rPr>
          <w:rFonts w:ascii="Times New Roman" w:hAnsi="Times New Roman" w:cs="Times New Roman"/>
          <w:sz w:val="24"/>
          <w:szCs w:val="24"/>
        </w:rPr>
        <w:t xml:space="preserve"> attīstība" īstenošanas noteikumi</w:t>
      </w:r>
    </w:p>
    <w:p w14:paraId="6F71FCFD" w14:textId="77777777" w:rsidR="009042B7" w:rsidRPr="00573C37" w:rsidRDefault="009042B7" w:rsidP="009042B7">
      <w:pPr>
        <w:spacing w:line="276" w:lineRule="auto"/>
        <w:jc w:val="both"/>
        <w:rPr>
          <w:rFonts w:ascii="Times New Roman" w:hAnsi="Times New Roman" w:cs="Times New Roman"/>
          <w:sz w:val="24"/>
          <w:szCs w:val="24"/>
        </w:rPr>
      </w:pPr>
      <w:r w:rsidRPr="00573C37">
        <w:rPr>
          <w:rFonts w:ascii="Times New Roman" w:hAnsi="Times New Roman" w:cs="Times New Roman"/>
          <w:b/>
          <w:bCs/>
          <w:sz w:val="24"/>
          <w:szCs w:val="24"/>
        </w:rPr>
        <w:t>Pasākums</w:t>
      </w:r>
      <w:r w:rsidRPr="00573C37">
        <w:rPr>
          <w:rFonts w:ascii="Times New Roman" w:hAnsi="Times New Roman" w:cs="Times New Roman"/>
          <w:sz w:val="24"/>
          <w:szCs w:val="24"/>
        </w:rPr>
        <w:t xml:space="preserve"> – Eiropas Savienības kohēzijas politikas programma 2021. – 2027. gadam 5.1.1.  specifiskā atbalsta mērķa “Vietējās teritorijas integrētās sociālās, ekonomiskās un vides attīstības un kultūras mantojuma, tūrisma un drošības veicināšana pilsētu funkcionālajās teritorijās” 5.1.1.3. pasākums “Publiskās </w:t>
      </w:r>
      <w:proofErr w:type="spellStart"/>
      <w:r w:rsidRPr="00573C37">
        <w:rPr>
          <w:rFonts w:ascii="Times New Roman" w:hAnsi="Times New Roman" w:cs="Times New Roman"/>
          <w:sz w:val="24"/>
          <w:szCs w:val="24"/>
        </w:rPr>
        <w:t>ārtelpas</w:t>
      </w:r>
      <w:proofErr w:type="spellEnd"/>
      <w:r w:rsidRPr="00573C37">
        <w:rPr>
          <w:rFonts w:ascii="Times New Roman" w:hAnsi="Times New Roman" w:cs="Times New Roman"/>
          <w:sz w:val="24"/>
          <w:szCs w:val="24"/>
        </w:rPr>
        <w:t xml:space="preserve"> attīstība”</w:t>
      </w:r>
    </w:p>
    <w:p w14:paraId="030361A9" w14:textId="77777777" w:rsidR="009042B7" w:rsidRPr="00573C37" w:rsidRDefault="009042B7" w:rsidP="009042B7">
      <w:pPr>
        <w:spacing w:line="276" w:lineRule="auto"/>
        <w:jc w:val="both"/>
        <w:rPr>
          <w:rFonts w:ascii="Times New Roman" w:hAnsi="Times New Roman" w:cs="Times New Roman"/>
          <w:sz w:val="24"/>
          <w:szCs w:val="24"/>
        </w:rPr>
      </w:pPr>
      <w:r w:rsidRPr="00573C37">
        <w:rPr>
          <w:rFonts w:ascii="Times New Roman" w:hAnsi="Times New Roman" w:cs="Times New Roman"/>
          <w:b/>
          <w:bCs/>
          <w:sz w:val="24"/>
          <w:szCs w:val="24"/>
        </w:rPr>
        <w:t>PI</w:t>
      </w:r>
      <w:r w:rsidRPr="00573C37">
        <w:rPr>
          <w:rFonts w:ascii="Times New Roman" w:hAnsi="Times New Roman" w:cs="Times New Roman"/>
          <w:sz w:val="24"/>
          <w:szCs w:val="24"/>
        </w:rPr>
        <w:t xml:space="preserve"> – Projekta iesniegums</w:t>
      </w:r>
    </w:p>
    <w:p w14:paraId="5830C747" w14:textId="77777777" w:rsidR="009042B7" w:rsidRPr="00573C37" w:rsidRDefault="009042B7" w:rsidP="009042B7">
      <w:pPr>
        <w:spacing w:after="120" w:line="240" w:lineRule="auto"/>
        <w:jc w:val="both"/>
        <w:rPr>
          <w:rFonts w:ascii="Times New Roman" w:hAnsi="Times New Roman" w:cs="Times New Roman"/>
          <w:sz w:val="24"/>
          <w:szCs w:val="24"/>
        </w:rPr>
      </w:pPr>
      <w:r w:rsidRPr="00573C37">
        <w:rPr>
          <w:rFonts w:ascii="Times New Roman" w:hAnsi="Times New Roman" w:cs="Times New Roman"/>
          <w:b/>
          <w:bCs/>
          <w:sz w:val="24"/>
          <w:szCs w:val="24"/>
        </w:rPr>
        <w:t>BIS</w:t>
      </w:r>
      <w:r w:rsidRPr="00573C37">
        <w:rPr>
          <w:rFonts w:ascii="Times New Roman" w:hAnsi="Times New Roman" w:cs="Times New Roman"/>
          <w:sz w:val="24"/>
          <w:szCs w:val="24"/>
        </w:rPr>
        <w:t xml:space="preserve"> – Būvniecības informācijas sistēma</w:t>
      </w:r>
    </w:p>
    <w:p w14:paraId="6259CA94" w14:textId="77777777" w:rsidR="009042B7" w:rsidRPr="00573C37" w:rsidRDefault="009042B7" w:rsidP="009042B7">
      <w:pPr>
        <w:spacing w:after="120" w:line="240" w:lineRule="auto"/>
        <w:jc w:val="both"/>
        <w:rPr>
          <w:rFonts w:ascii="Times New Roman" w:hAnsi="Times New Roman" w:cs="Times New Roman"/>
          <w:sz w:val="24"/>
          <w:szCs w:val="24"/>
        </w:rPr>
      </w:pPr>
      <w:r w:rsidRPr="00573C37">
        <w:rPr>
          <w:rFonts w:ascii="Times New Roman" w:hAnsi="Times New Roman" w:cs="Times New Roman"/>
          <w:b/>
          <w:bCs/>
          <w:sz w:val="24"/>
          <w:szCs w:val="24"/>
        </w:rPr>
        <w:lastRenderedPageBreak/>
        <w:t>CFLA</w:t>
      </w:r>
      <w:r w:rsidRPr="00573C37">
        <w:rPr>
          <w:rFonts w:ascii="Times New Roman" w:hAnsi="Times New Roman" w:cs="Times New Roman"/>
          <w:sz w:val="24"/>
          <w:szCs w:val="24"/>
        </w:rPr>
        <w:t xml:space="preserve"> – Centrālā finanšu un līgumu aģentūra</w:t>
      </w:r>
    </w:p>
    <w:p w14:paraId="65776F39" w14:textId="77777777" w:rsidR="009042B7" w:rsidRPr="00573C37" w:rsidRDefault="009042B7" w:rsidP="009042B7">
      <w:pPr>
        <w:spacing w:after="120" w:line="240" w:lineRule="auto"/>
        <w:jc w:val="both"/>
        <w:rPr>
          <w:rFonts w:ascii="Times New Roman" w:hAnsi="Times New Roman" w:cs="Times New Roman"/>
          <w:sz w:val="24"/>
          <w:szCs w:val="24"/>
        </w:rPr>
      </w:pPr>
      <w:r w:rsidRPr="00573C37">
        <w:rPr>
          <w:rFonts w:ascii="Times New Roman" w:hAnsi="Times New Roman" w:cs="Times New Roman"/>
          <w:b/>
          <w:bCs/>
          <w:sz w:val="24"/>
          <w:szCs w:val="24"/>
        </w:rPr>
        <w:t>KP VIS</w:t>
      </w:r>
      <w:r w:rsidRPr="00573C37">
        <w:rPr>
          <w:rFonts w:ascii="Times New Roman" w:hAnsi="Times New Roman" w:cs="Times New Roman"/>
          <w:sz w:val="24"/>
          <w:szCs w:val="24"/>
        </w:rPr>
        <w:t xml:space="preserve"> – Kohēzijas politikas fondu vadības informācijas sistēma</w:t>
      </w:r>
    </w:p>
    <w:p w14:paraId="3450768D" w14:textId="77777777" w:rsidR="009042B7" w:rsidRPr="00573C37" w:rsidRDefault="009042B7" w:rsidP="009042B7">
      <w:pPr>
        <w:spacing w:after="120" w:line="240" w:lineRule="auto"/>
        <w:jc w:val="both"/>
        <w:rPr>
          <w:rFonts w:ascii="Times New Roman" w:hAnsi="Times New Roman" w:cs="Times New Roman"/>
          <w:sz w:val="24"/>
          <w:szCs w:val="24"/>
          <w:shd w:val="clear" w:color="auto" w:fill="FFFFFF"/>
        </w:rPr>
      </w:pPr>
      <w:r w:rsidRPr="00573C37">
        <w:rPr>
          <w:rFonts w:ascii="Times New Roman" w:hAnsi="Times New Roman" w:cs="Times New Roman"/>
          <w:b/>
          <w:bCs/>
          <w:sz w:val="24"/>
          <w:szCs w:val="24"/>
          <w:shd w:val="clear" w:color="auto" w:fill="FFFFFF"/>
        </w:rPr>
        <w:t>PVN</w:t>
      </w:r>
      <w:r w:rsidRPr="00573C37">
        <w:rPr>
          <w:rFonts w:ascii="Times New Roman" w:hAnsi="Times New Roman" w:cs="Times New Roman"/>
          <w:sz w:val="24"/>
          <w:szCs w:val="24"/>
          <w:shd w:val="clear" w:color="auto" w:fill="FFFFFF"/>
        </w:rPr>
        <w:t xml:space="preserve"> – pievienotās vērtības nodoklis</w:t>
      </w:r>
    </w:p>
    <w:p w14:paraId="39BDE399" w14:textId="0A6218EB" w:rsidR="009E248A" w:rsidRDefault="009E248A" w:rsidP="009042B7">
      <w:pPr>
        <w:spacing w:after="120" w:line="240" w:lineRule="auto"/>
        <w:jc w:val="both"/>
        <w:rPr>
          <w:rFonts w:ascii="Times New Roman" w:hAnsi="Times New Roman" w:cs="Times New Roman"/>
          <w:sz w:val="24"/>
          <w:szCs w:val="24"/>
          <w:shd w:val="clear" w:color="auto" w:fill="FFFFFF"/>
        </w:rPr>
      </w:pPr>
      <w:r w:rsidRPr="00573C37">
        <w:rPr>
          <w:rFonts w:ascii="Times New Roman" w:hAnsi="Times New Roman" w:cs="Times New Roman"/>
          <w:b/>
          <w:bCs/>
          <w:sz w:val="24"/>
          <w:szCs w:val="24"/>
          <w:shd w:val="clear" w:color="auto" w:fill="FFFFFF"/>
        </w:rPr>
        <w:t xml:space="preserve">VARAM </w:t>
      </w:r>
      <w:r w:rsidRPr="00573C37">
        <w:rPr>
          <w:rFonts w:ascii="Times New Roman" w:hAnsi="Times New Roman" w:cs="Times New Roman"/>
          <w:sz w:val="24"/>
          <w:szCs w:val="24"/>
          <w:shd w:val="clear" w:color="auto" w:fill="FFFFFF"/>
        </w:rPr>
        <w:t xml:space="preserve">– Vides aizsardzības un reģionālās attīstības ministrija </w:t>
      </w:r>
    </w:p>
    <w:p w14:paraId="67DF7D63" w14:textId="497642EC" w:rsidR="006829F1" w:rsidRDefault="006829F1" w:rsidP="006829F1">
      <w:pPr>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LM</w:t>
      </w:r>
      <w:r w:rsidRPr="00573C37">
        <w:rPr>
          <w:rFonts w:ascii="Times New Roman" w:hAnsi="Times New Roman" w:cs="Times New Roman"/>
          <w:b/>
          <w:bCs/>
          <w:sz w:val="24"/>
          <w:szCs w:val="24"/>
          <w:shd w:val="clear" w:color="auto" w:fill="FFFFFF"/>
        </w:rPr>
        <w:t xml:space="preserve"> </w:t>
      </w:r>
      <w:r w:rsidRPr="00573C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Labklājības </w:t>
      </w:r>
      <w:r w:rsidRPr="00573C37">
        <w:rPr>
          <w:rFonts w:ascii="Times New Roman" w:hAnsi="Times New Roman" w:cs="Times New Roman"/>
          <w:sz w:val="24"/>
          <w:szCs w:val="24"/>
          <w:shd w:val="clear" w:color="auto" w:fill="FFFFFF"/>
        </w:rPr>
        <w:t xml:space="preserve"> ministrija </w:t>
      </w:r>
    </w:p>
    <w:p w14:paraId="43AC2A0B" w14:textId="0FF2FE76" w:rsidR="00EF2A06" w:rsidRDefault="00EF2A06" w:rsidP="006829F1">
      <w:pPr>
        <w:spacing w:after="120" w:line="240" w:lineRule="auto"/>
        <w:jc w:val="both"/>
        <w:rPr>
          <w:rFonts w:ascii="Times New Roman" w:hAnsi="Times New Roman" w:cs="Times New Roman"/>
          <w:sz w:val="24"/>
          <w:szCs w:val="24"/>
          <w:shd w:val="clear" w:color="auto" w:fill="FFFFFF"/>
        </w:rPr>
      </w:pPr>
      <w:r w:rsidRPr="00EF2A06">
        <w:rPr>
          <w:rFonts w:ascii="Times New Roman" w:hAnsi="Times New Roman" w:cs="Times New Roman"/>
          <w:b/>
          <w:bCs/>
          <w:sz w:val="24"/>
          <w:szCs w:val="24"/>
          <w:shd w:val="clear" w:color="auto" w:fill="FFFFFF"/>
        </w:rPr>
        <w:t>KEM</w:t>
      </w:r>
      <w:r w:rsidRPr="00EF2A06">
        <w:rPr>
          <w:rFonts w:ascii="Times New Roman" w:hAnsi="Times New Roman" w:cs="Times New Roman"/>
          <w:b/>
          <w:bCs/>
          <w:sz w:val="24"/>
          <w:szCs w:val="24"/>
          <w:shd w:val="clear" w:color="auto" w:fill="FFFFFF"/>
        </w:rPr>
        <w:softHyphen/>
      </w:r>
      <w:r w:rsidRPr="00573C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Klimata un </w:t>
      </w:r>
      <w:r w:rsidR="005C1237">
        <w:rPr>
          <w:rFonts w:ascii="Times New Roman" w:hAnsi="Times New Roman" w:cs="Times New Roman"/>
          <w:sz w:val="24"/>
          <w:szCs w:val="24"/>
          <w:shd w:val="clear" w:color="auto" w:fill="FFFFFF"/>
        </w:rPr>
        <w:t>enerģētikas</w:t>
      </w:r>
      <w:r>
        <w:rPr>
          <w:rFonts w:ascii="Times New Roman" w:hAnsi="Times New Roman" w:cs="Times New Roman"/>
          <w:sz w:val="24"/>
          <w:szCs w:val="24"/>
          <w:shd w:val="clear" w:color="auto" w:fill="FFFFFF"/>
        </w:rPr>
        <w:t xml:space="preserve"> </w:t>
      </w:r>
      <w:r w:rsidRPr="00573C37">
        <w:rPr>
          <w:rFonts w:ascii="Times New Roman" w:hAnsi="Times New Roman" w:cs="Times New Roman"/>
          <w:sz w:val="24"/>
          <w:szCs w:val="24"/>
          <w:shd w:val="clear" w:color="auto" w:fill="FFFFFF"/>
        </w:rPr>
        <w:t xml:space="preserve"> ministrija</w:t>
      </w:r>
    </w:p>
    <w:p w14:paraId="78BDA3E6" w14:textId="1DB4CA0F" w:rsidR="006829F1" w:rsidRDefault="006829F1" w:rsidP="009042B7">
      <w:pPr>
        <w:spacing w:after="120" w:line="240" w:lineRule="auto"/>
        <w:jc w:val="both"/>
        <w:rPr>
          <w:rFonts w:ascii="Times New Roman" w:hAnsi="Times New Roman" w:cs="Times New Roman"/>
          <w:sz w:val="24"/>
          <w:szCs w:val="24"/>
          <w:shd w:val="clear" w:color="auto" w:fill="FFFFFF"/>
        </w:rPr>
      </w:pPr>
      <w:r w:rsidRPr="006829F1">
        <w:rPr>
          <w:rFonts w:ascii="Times New Roman" w:hAnsi="Times New Roman" w:cs="Times New Roman"/>
          <w:b/>
          <w:bCs/>
          <w:sz w:val="24"/>
          <w:szCs w:val="24"/>
          <w:shd w:val="clear" w:color="auto" w:fill="FFFFFF"/>
        </w:rPr>
        <w:t xml:space="preserve">LAAA </w:t>
      </w:r>
      <w:r w:rsidRPr="00573C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Latvijas Ainavu arhitektu savienība</w:t>
      </w:r>
    </w:p>
    <w:p w14:paraId="0AA822AC" w14:textId="43982A45" w:rsidR="005E11C1" w:rsidRDefault="005E11C1" w:rsidP="009042B7">
      <w:pPr>
        <w:spacing w:after="120" w:line="240" w:lineRule="auto"/>
        <w:jc w:val="both"/>
        <w:rPr>
          <w:rStyle w:val="ui-provider"/>
          <w:rFonts w:ascii="Times New Roman" w:hAnsi="Times New Roman" w:cs="Times New Roman"/>
          <w:sz w:val="24"/>
          <w:szCs w:val="24"/>
        </w:rPr>
      </w:pPr>
      <w:r w:rsidRPr="005E11C1">
        <w:rPr>
          <w:rStyle w:val="ui-provider"/>
          <w:rFonts w:ascii="Times New Roman" w:hAnsi="Times New Roman" w:cs="Times New Roman"/>
          <w:b/>
          <w:bCs/>
          <w:sz w:val="24"/>
          <w:szCs w:val="24"/>
        </w:rPr>
        <w:t>ZPI</w:t>
      </w:r>
      <w:r w:rsidRPr="00573C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zaļais publiskais iepirkums</w:t>
      </w:r>
      <w:r w:rsidRPr="00573C37">
        <w:rPr>
          <w:rStyle w:val="ui-provider"/>
          <w:rFonts w:ascii="Times New Roman" w:hAnsi="Times New Roman" w:cs="Times New Roman"/>
          <w:sz w:val="24"/>
          <w:szCs w:val="24"/>
        </w:rPr>
        <w:t xml:space="preserve"> </w:t>
      </w:r>
    </w:p>
    <w:p w14:paraId="05CE5554" w14:textId="7766DE37" w:rsidR="005E11C1" w:rsidRDefault="005E11C1" w:rsidP="009042B7">
      <w:pPr>
        <w:spacing w:after="120" w:line="240" w:lineRule="auto"/>
        <w:jc w:val="both"/>
        <w:rPr>
          <w:rStyle w:val="ui-provider"/>
          <w:rFonts w:ascii="Times New Roman" w:hAnsi="Times New Roman" w:cs="Times New Roman"/>
          <w:sz w:val="24"/>
          <w:szCs w:val="24"/>
        </w:rPr>
      </w:pPr>
      <w:r w:rsidRPr="005E11C1">
        <w:rPr>
          <w:rStyle w:val="ui-provider"/>
          <w:rFonts w:ascii="Times New Roman" w:hAnsi="Times New Roman" w:cs="Times New Roman"/>
          <w:b/>
          <w:bCs/>
          <w:sz w:val="24"/>
          <w:szCs w:val="24"/>
        </w:rPr>
        <w:t>SAPI</w:t>
      </w:r>
      <w:r>
        <w:rPr>
          <w:rStyle w:val="ui-provider"/>
          <w:rFonts w:ascii="Times New Roman" w:hAnsi="Times New Roman" w:cs="Times New Roman"/>
          <w:sz w:val="24"/>
          <w:szCs w:val="24"/>
        </w:rPr>
        <w:t xml:space="preserve"> </w:t>
      </w:r>
      <w:r w:rsidRPr="00573C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sociāli atbildīgs publiskais iepirkums</w:t>
      </w:r>
    </w:p>
    <w:p w14:paraId="7072150D" w14:textId="494F511D" w:rsidR="005E11C1" w:rsidRPr="005E11C1" w:rsidRDefault="005E11C1" w:rsidP="009042B7">
      <w:pPr>
        <w:spacing w:after="120" w:line="240" w:lineRule="auto"/>
        <w:jc w:val="both"/>
        <w:rPr>
          <w:rFonts w:ascii="Times New Roman" w:hAnsi="Times New Roman" w:cs="Times New Roman"/>
          <w:b/>
          <w:bCs/>
          <w:sz w:val="24"/>
          <w:szCs w:val="24"/>
          <w:shd w:val="clear" w:color="auto" w:fill="FFFFFF"/>
        </w:rPr>
      </w:pPr>
    </w:p>
    <w:tbl>
      <w:tblPr>
        <w:tblStyle w:val="TableGrid"/>
        <w:tblW w:w="0" w:type="auto"/>
        <w:tblLook w:val="04A0" w:firstRow="1" w:lastRow="0" w:firstColumn="1" w:lastColumn="0" w:noHBand="0" w:noVBand="1"/>
      </w:tblPr>
      <w:tblGrid>
        <w:gridCol w:w="977"/>
        <w:gridCol w:w="6031"/>
        <w:gridCol w:w="8380"/>
      </w:tblGrid>
      <w:tr w:rsidR="005C09B4" w:rsidRPr="00573C37" w14:paraId="2F7333EF" w14:textId="77777777" w:rsidTr="00356FEF">
        <w:tc>
          <w:tcPr>
            <w:tcW w:w="977" w:type="dxa"/>
            <w:shd w:val="clear" w:color="auto" w:fill="ACB9CA" w:themeFill="text2" w:themeFillTint="66"/>
            <w:vAlign w:val="center"/>
          </w:tcPr>
          <w:p w14:paraId="6FC5A455" w14:textId="542E6FBA" w:rsidR="005C09B4" w:rsidRPr="00573C37" w:rsidRDefault="005C09B4" w:rsidP="005C09B4">
            <w:pPr>
              <w:spacing w:before="120" w:after="120"/>
              <w:ind w:left="17" w:right="17"/>
              <w:jc w:val="center"/>
              <w:rPr>
                <w:rFonts w:ascii="Times New Roman" w:hAnsi="Times New Roman" w:cs="Times New Roman"/>
                <w:b/>
                <w:sz w:val="24"/>
                <w:szCs w:val="24"/>
                <w:lang w:val="lv-LV"/>
              </w:rPr>
            </w:pPr>
            <w:proofErr w:type="spellStart"/>
            <w:r w:rsidRPr="00573C37">
              <w:rPr>
                <w:rFonts w:ascii="Times New Roman" w:hAnsi="Times New Roman" w:cs="Times New Roman"/>
                <w:b/>
                <w:sz w:val="24"/>
                <w:szCs w:val="24"/>
                <w:lang w:val="lv-LV"/>
              </w:rPr>
              <w:t>Nr.p.k</w:t>
            </w:r>
            <w:proofErr w:type="spellEnd"/>
            <w:r w:rsidRPr="00573C37">
              <w:rPr>
                <w:rFonts w:ascii="Times New Roman" w:hAnsi="Times New Roman" w:cs="Times New Roman"/>
                <w:b/>
                <w:sz w:val="24"/>
                <w:szCs w:val="24"/>
                <w:lang w:val="lv-LV"/>
              </w:rPr>
              <w:t>.</w:t>
            </w:r>
          </w:p>
        </w:tc>
        <w:tc>
          <w:tcPr>
            <w:tcW w:w="6031" w:type="dxa"/>
            <w:shd w:val="clear" w:color="auto" w:fill="ACB9CA" w:themeFill="text2" w:themeFillTint="66"/>
            <w:vAlign w:val="center"/>
          </w:tcPr>
          <w:p w14:paraId="0C3E3EE1" w14:textId="07579642" w:rsidR="005C09B4" w:rsidRPr="00573C37" w:rsidRDefault="005C09B4" w:rsidP="005C09B4">
            <w:pPr>
              <w:spacing w:before="120" w:after="120"/>
              <w:jc w:val="center"/>
              <w:rPr>
                <w:rFonts w:ascii="Times New Roman" w:hAnsi="Times New Roman" w:cs="Times New Roman"/>
                <w:sz w:val="24"/>
                <w:szCs w:val="24"/>
                <w:shd w:val="clear" w:color="auto" w:fill="FFFFFF"/>
                <w:lang w:val="lv-LV"/>
              </w:rPr>
            </w:pPr>
            <w:r w:rsidRPr="00573C37">
              <w:rPr>
                <w:rFonts w:ascii="Times New Roman" w:hAnsi="Times New Roman" w:cs="Times New Roman"/>
                <w:b/>
                <w:sz w:val="24"/>
                <w:szCs w:val="24"/>
                <w:lang w:val="lv-LV"/>
              </w:rPr>
              <w:t>Jautājumi</w:t>
            </w:r>
          </w:p>
        </w:tc>
        <w:tc>
          <w:tcPr>
            <w:tcW w:w="8380" w:type="dxa"/>
            <w:shd w:val="clear" w:color="auto" w:fill="ACB9CA" w:themeFill="text2" w:themeFillTint="66"/>
            <w:vAlign w:val="center"/>
          </w:tcPr>
          <w:p w14:paraId="4AFEE3BA" w14:textId="05CB3321" w:rsidR="005C09B4" w:rsidRPr="00573C37" w:rsidRDefault="005C09B4" w:rsidP="005C09B4">
            <w:pPr>
              <w:spacing w:before="120" w:after="120"/>
              <w:jc w:val="center"/>
              <w:rPr>
                <w:rFonts w:ascii="Times New Roman" w:hAnsi="Times New Roman" w:cs="Times New Roman"/>
                <w:sz w:val="24"/>
                <w:szCs w:val="24"/>
                <w:shd w:val="clear" w:color="auto" w:fill="FFFFFF"/>
                <w:lang w:val="lv-LV"/>
              </w:rPr>
            </w:pPr>
            <w:r w:rsidRPr="00573C37">
              <w:rPr>
                <w:rFonts w:ascii="Times New Roman" w:hAnsi="Times New Roman" w:cs="Times New Roman"/>
                <w:b/>
                <w:sz w:val="24"/>
                <w:szCs w:val="24"/>
                <w:lang w:val="lv-LV"/>
              </w:rPr>
              <w:t>Atbildes</w:t>
            </w:r>
          </w:p>
        </w:tc>
      </w:tr>
      <w:tr w:rsidR="005C09B4" w:rsidRPr="00573C37" w14:paraId="07009DC4" w14:textId="77777777" w:rsidTr="00356FEF">
        <w:tc>
          <w:tcPr>
            <w:tcW w:w="977" w:type="dxa"/>
          </w:tcPr>
          <w:p w14:paraId="719C17BC" w14:textId="1ED0DA46" w:rsidR="005C09B4" w:rsidRPr="00573C37" w:rsidRDefault="007A3418"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shd w:val="clear" w:color="auto" w:fill="FFFFFF"/>
                <w:lang w:val="lv-LV"/>
              </w:rPr>
              <w:t>1.</w:t>
            </w:r>
          </w:p>
        </w:tc>
        <w:tc>
          <w:tcPr>
            <w:tcW w:w="6031" w:type="dxa"/>
          </w:tcPr>
          <w:p w14:paraId="6FB227FC" w14:textId="77777777" w:rsidR="005C09B4" w:rsidRPr="00573C37" w:rsidRDefault="005C09B4"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Lūdzu skaidrot terminu "Funkcionāli piemērojama strūklaka"</w:t>
            </w:r>
          </w:p>
          <w:p w14:paraId="0C47852E" w14:textId="0F9A48C0" w:rsidR="005C09B4" w:rsidRPr="00573C37" w:rsidRDefault="005C09B4" w:rsidP="009042B7">
            <w:pPr>
              <w:spacing w:after="120"/>
              <w:jc w:val="both"/>
              <w:rPr>
                <w:rFonts w:ascii="Times New Roman" w:hAnsi="Times New Roman" w:cs="Times New Roman"/>
                <w:sz w:val="24"/>
                <w:szCs w:val="24"/>
                <w:shd w:val="clear" w:color="auto" w:fill="FFFFFF"/>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470A9A61" w14:textId="4001FBB6" w:rsidR="005C09B4"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Atbild </w:t>
            </w:r>
            <w:r w:rsidR="009E248A" w:rsidRPr="00573C37">
              <w:rPr>
                <w:rStyle w:val="ui-provider"/>
                <w:rFonts w:ascii="Times New Roman" w:hAnsi="Times New Roman" w:cs="Times New Roman"/>
                <w:sz w:val="24"/>
                <w:szCs w:val="24"/>
                <w:lang w:val="lv-LV"/>
              </w:rPr>
              <w:t>VARAM</w:t>
            </w:r>
            <w:r w:rsidRPr="00573C37">
              <w:rPr>
                <w:rStyle w:val="ui-provider"/>
                <w:rFonts w:ascii="Times New Roman" w:hAnsi="Times New Roman" w:cs="Times New Roman"/>
                <w:sz w:val="24"/>
                <w:szCs w:val="24"/>
                <w:lang w:val="lv-LV"/>
              </w:rPr>
              <w:t xml:space="preserve">: </w:t>
            </w:r>
            <w:r w:rsidR="005C09B4" w:rsidRPr="00573C37">
              <w:rPr>
                <w:rStyle w:val="ui-provider"/>
                <w:rFonts w:ascii="Times New Roman" w:hAnsi="Times New Roman" w:cs="Times New Roman"/>
                <w:sz w:val="24"/>
                <w:szCs w:val="24"/>
                <w:lang w:val="lv-LV"/>
              </w:rPr>
              <w:t xml:space="preserve">Tā kā </w:t>
            </w:r>
            <w:hyperlink r:id="rId12" w:history="1">
              <w:r w:rsidR="005C09B4" w:rsidRPr="00573C37">
                <w:rPr>
                  <w:rStyle w:val="Hyperlink"/>
                  <w:rFonts w:ascii="Times New Roman" w:hAnsi="Times New Roman" w:cs="Times New Roman"/>
                  <w:sz w:val="24"/>
                  <w:szCs w:val="24"/>
                  <w:lang w:val="lv-LV"/>
                </w:rPr>
                <w:t>MK noteikumu 26.2.16.apakšpunkts</w:t>
              </w:r>
            </w:hyperlink>
            <w:r w:rsidR="005C09B4" w:rsidRPr="00573C37">
              <w:rPr>
                <w:rStyle w:val="ui-provider"/>
                <w:rFonts w:ascii="Times New Roman" w:hAnsi="Times New Roman" w:cs="Times New Roman"/>
                <w:sz w:val="24"/>
                <w:szCs w:val="24"/>
                <w:lang w:val="lv-LV"/>
              </w:rPr>
              <w:t xml:space="preserve"> nosaka, ka vizuālās mākslas un dizaina objektu iegādes un uzstādīšanas izmaksas ir attiecināmas līdz 10 procentiem no projekta kopējām attiecināmajām izmaksām, </w:t>
            </w:r>
            <w:r w:rsidR="005C09B4" w:rsidRPr="00573C37">
              <w:rPr>
                <w:rStyle w:val="Strong"/>
                <w:rFonts w:ascii="Times New Roman" w:hAnsi="Times New Roman" w:cs="Times New Roman"/>
                <w:sz w:val="24"/>
                <w:szCs w:val="24"/>
                <w:lang w:val="lv-LV"/>
              </w:rPr>
              <w:t>ja tie vienlaikus ir arī funkcionāli izmantojami</w:t>
            </w:r>
            <w:r w:rsidR="005C09B4" w:rsidRPr="00573C37">
              <w:rPr>
                <w:rStyle w:val="ui-provider"/>
                <w:rFonts w:ascii="Times New Roman" w:hAnsi="Times New Roman" w:cs="Times New Roman"/>
                <w:sz w:val="24"/>
                <w:szCs w:val="24"/>
                <w:lang w:val="lv-LV"/>
              </w:rPr>
              <w:t xml:space="preserve">, tad gadījumā, ja projekta iesniedzējs vēlas projektā attiecināt strūklakas izbūvi, ir nepieciešams paskaidrot, kāda būs šīs strūklakas funkcionālā </w:t>
            </w:r>
            <w:proofErr w:type="spellStart"/>
            <w:r w:rsidR="005C09B4" w:rsidRPr="00573C37">
              <w:rPr>
                <w:rStyle w:val="ui-provider"/>
                <w:rFonts w:ascii="Times New Roman" w:hAnsi="Times New Roman" w:cs="Times New Roman"/>
                <w:sz w:val="24"/>
                <w:szCs w:val="24"/>
                <w:lang w:val="lv-LV"/>
              </w:rPr>
              <w:t>izmantojamība</w:t>
            </w:r>
            <w:proofErr w:type="spellEnd"/>
            <w:r w:rsidR="005C09B4" w:rsidRPr="00573C37">
              <w:rPr>
                <w:rStyle w:val="ui-provider"/>
                <w:rFonts w:ascii="Times New Roman" w:hAnsi="Times New Roman" w:cs="Times New Roman"/>
                <w:sz w:val="24"/>
                <w:szCs w:val="24"/>
                <w:lang w:val="lv-LV"/>
              </w:rPr>
              <w:t>.</w:t>
            </w:r>
          </w:p>
          <w:p w14:paraId="2ECCEF2F" w14:textId="2CD970A9" w:rsidR="005C09B4" w:rsidRPr="00573C37" w:rsidRDefault="005C09B4" w:rsidP="009042B7">
            <w:pPr>
              <w:spacing w:after="120"/>
              <w:jc w:val="both"/>
              <w:rPr>
                <w:rFonts w:ascii="Times New Roman" w:hAnsi="Times New Roman" w:cs="Times New Roman"/>
                <w:sz w:val="24"/>
                <w:szCs w:val="24"/>
                <w:shd w:val="clear" w:color="auto" w:fill="FFFFFF"/>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21.03.2024.)</w:t>
            </w:r>
          </w:p>
        </w:tc>
      </w:tr>
      <w:tr w:rsidR="005C09B4" w:rsidRPr="00573C37" w14:paraId="7AE3FEF4" w14:textId="77777777" w:rsidTr="00356FEF">
        <w:tc>
          <w:tcPr>
            <w:tcW w:w="977" w:type="dxa"/>
          </w:tcPr>
          <w:p w14:paraId="3DB12AD1" w14:textId="708BC334" w:rsidR="005C09B4" w:rsidRPr="00573C37" w:rsidRDefault="007A3418"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shd w:val="clear" w:color="auto" w:fill="FFFFFF"/>
                <w:lang w:val="lv-LV"/>
              </w:rPr>
              <w:t>2.</w:t>
            </w:r>
          </w:p>
        </w:tc>
        <w:tc>
          <w:tcPr>
            <w:tcW w:w="6031" w:type="dxa"/>
          </w:tcPr>
          <w:p w14:paraId="4EA447D0" w14:textId="77777777" w:rsidR="005C09B4"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Vai vēl ir nepieciešams paskaidrot kaut ko par strūklaku funkcionālo </w:t>
            </w:r>
            <w:proofErr w:type="spellStart"/>
            <w:r w:rsidRPr="00573C37">
              <w:rPr>
                <w:rStyle w:val="ui-provider"/>
                <w:rFonts w:ascii="Times New Roman" w:hAnsi="Times New Roman" w:cs="Times New Roman"/>
                <w:sz w:val="24"/>
                <w:szCs w:val="24"/>
                <w:lang w:val="lv-LV"/>
              </w:rPr>
              <w:t>izmantojamību</w:t>
            </w:r>
            <w:proofErr w:type="spellEnd"/>
            <w:r w:rsidRPr="00573C37">
              <w:rPr>
                <w:rStyle w:val="ui-provider"/>
                <w:rFonts w:ascii="Times New Roman" w:hAnsi="Times New Roman" w:cs="Times New Roman"/>
                <w:sz w:val="24"/>
                <w:szCs w:val="24"/>
                <w:lang w:val="lv-LV"/>
              </w:rPr>
              <w:t>?</w:t>
            </w:r>
          </w:p>
          <w:p w14:paraId="50C459C2" w14:textId="0F63E250" w:rsidR="00356FEF" w:rsidRPr="00573C37" w:rsidRDefault="00356FEF" w:rsidP="009042B7">
            <w:pPr>
              <w:spacing w:after="120"/>
              <w:jc w:val="both"/>
              <w:rPr>
                <w:rFonts w:ascii="Times New Roman" w:hAnsi="Times New Roman" w:cs="Times New Roman"/>
                <w:sz w:val="24"/>
                <w:szCs w:val="24"/>
                <w:shd w:val="clear" w:color="auto" w:fill="FFFFFF"/>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6B55F11F" w14:textId="6A6F17DB" w:rsidR="007A3418" w:rsidRPr="00573C37" w:rsidRDefault="007A3418" w:rsidP="009042B7">
            <w:pPr>
              <w:spacing w:after="120"/>
              <w:jc w:val="both"/>
              <w:rPr>
                <w:rStyle w:val="ui-provider"/>
                <w:rFonts w:ascii="Times New Roman" w:hAnsi="Times New Roman" w:cs="Times New Roman"/>
                <w:sz w:val="24"/>
                <w:szCs w:val="24"/>
                <w:lang w:val="lv-LV"/>
              </w:rPr>
            </w:pPr>
            <w:r w:rsidRPr="00573C37">
              <w:rPr>
                <w:rFonts w:ascii="Times New Roman" w:hAnsi="Times New Roman" w:cs="Times New Roman"/>
                <w:sz w:val="24"/>
                <w:szCs w:val="24"/>
                <w:shd w:val="clear" w:color="auto" w:fill="FFFFFF"/>
                <w:lang w:val="lv-LV"/>
              </w:rPr>
              <w:t xml:space="preserve">Atbild </w:t>
            </w:r>
            <w:r w:rsidR="009E248A" w:rsidRPr="00573C37">
              <w:rPr>
                <w:rFonts w:ascii="Times New Roman" w:hAnsi="Times New Roman" w:cs="Times New Roman"/>
                <w:sz w:val="24"/>
                <w:szCs w:val="24"/>
                <w:shd w:val="clear" w:color="auto" w:fill="FFFFFF"/>
                <w:lang w:val="lv-LV"/>
              </w:rPr>
              <w:t>VARAM</w:t>
            </w:r>
            <w:r w:rsidRPr="00573C37">
              <w:rPr>
                <w:rFonts w:ascii="Times New Roman" w:hAnsi="Times New Roman" w:cs="Times New Roman"/>
                <w:sz w:val="24"/>
                <w:szCs w:val="24"/>
                <w:shd w:val="clear" w:color="auto" w:fill="FFFFFF"/>
                <w:lang w:val="lv-LV"/>
              </w:rPr>
              <w:t xml:space="preserve">: Jā, </w:t>
            </w:r>
            <w:r w:rsidRPr="00573C37">
              <w:rPr>
                <w:rStyle w:val="ui-provider"/>
                <w:rFonts w:ascii="Times New Roman" w:hAnsi="Times New Roman" w:cs="Times New Roman"/>
                <w:sz w:val="24"/>
                <w:szCs w:val="24"/>
                <w:lang w:val="lv-LV"/>
              </w:rPr>
              <w:t>Jūs drīkstat Jūsu pamatojumu saskaņot ar mums, ja Jums rodas šaubas, vai Jūsu piedāvātais funkcionalitātes apraksts būs atbilstošs.</w:t>
            </w:r>
          </w:p>
          <w:p w14:paraId="17B44C68" w14:textId="0E5E6F92" w:rsidR="007A3418" w:rsidRPr="00573C37" w:rsidRDefault="007A3418" w:rsidP="009042B7">
            <w:pPr>
              <w:spacing w:after="120"/>
              <w:jc w:val="both"/>
              <w:rP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7A3418" w:rsidRPr="00573C37" w14:paraId="6D43DDB9" w14:textId="77777777" w:rsidTr="00356FEF">
        <w:tc>
          <w:tcPr>
            <w:tcW w:w="977" w:type="dxa"/>
          </w:tcPr>
          <w:p w14:paraId="4AAF845B" w14:textId="77777777" w:rsidR="007A3418" w:rsidRPr="00573C37" w:rsidRDefault="007A3418" w:rsidP="009042B7">
            <w:pPr>
              <w:spacing w:after="120"/>
              <w:jc w:val="both"/>
              <w:rPr>
                <w:rFonts w:ascii="Times New Roman" w:hAnsi="Times New Roman" w:cs="Times New Roman"/>
                <w:sz w:val="24"/>
                <w:szCs w:val="24"/>
                <w:shd w:val="clear" w:color="auto" w:fill="FFFFFF"/>
                <w:lang w:val="lv-LV"/>
              </w:rPr>
            </w:pPr>
          </w:p>
        </w:tc>
        <w:tc>
          <w:tcPr>
            <w:tcW w:w="6031" w:type="dxa"/>
          </w:tcPr>
          <w:p w14:paraId="0FA5149E" w14:textId="77777777" w:rsidR="007A3418"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Kādēļ šobrīd nevarat aprakstīt strūklakas </w:t>
            </w:r>
            <w:proofErr w:type="spellStart"/>
            <w:r w:rsidRPr="00573C37">
              <w:rPr>
                <w:rStyle w:val="ui-provider"/>
                <w:rFonts w:ascii="Times New Roman" w:hAnsi="Times New Roman" w:cs="Times New Roman"/>
                <w:sz w:val="24"/>
                <w:szCs w:val="24"/>
                <w:lang w:val="lv-LV"/>
              </w:rPr>
              <w:t>funkcionalitētes</w:t>
            </w:r>
            <w:proofErr w:type="spellEnd"/>
            <w:r w:rsidRPr="00573C37">
              <w:rPr>
                <w:rStyle w:val="ui-provider"/>
                <w:rFonts w:ascii="Times New Roman" w:hAnsi="Times New Roman" w:cs="Times New Roman"/>
                <w:sz w:val="24"/>
                <w:szCs w:val="24"/>
                <w:lang w:val="lv-LV"/>
              </w:rPr>
              <w:t xml:space="preserve"> apraksta skaidrošanu?</w:t>
            </w:r>
          </w:p>
          <w:p w14:paraId="4A756DFA" w14:textId="4B14A613"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2B1E7B24" w14:textId="3DF093AB" w:rsidR="007A3418"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Atbild </w:t>
            </w:r>
            <w:r w:rsidR="009E248A" w:rsidRPr="00573C37">
              <w:rPr>
                <w:rStyle w:val="ui-provider"/>
                <w:rFonts w:ascii="Times New Roman" w:hAnsi="Times New Roman" w:cs="Times New Roman"/>
                <w:sz w:val="24"/>
                <w:szCs w:val="24"/>
                <w:lang w:val="lv-LV"/>
              </w:rPr>
              <w:t>VARAM</w:t>
            </w:r>
            <w:r w:rsidRPr="00573C37">
              <w:rPr>
                <w:rStyle w:val="ui-provider"/>
                <w:rFonts w:ascii="Times New Roman" w:hAnsi="Times New Roman" w:cs="Times New Roman"/>
                <w:sz w:val="24"/>
                <w:szCs w:val="24"/>
                <w:lang w:val="lv-LV"/>
              </w:rPr>
              <w:t>: Jo, strūklaku vizuālie risinājumi ir dažādi, līdz ar to arī to iespējamais funkcionālais pielietojums, kas var arī nebūt</w:t>
            </w:r>
          </w:p>
          <w:p w14:paraId="13DFBCA6" w14:textId="77777777" w:rsidR="00C03877" w:rsidRDefault="00C03877" w:rsidP="009042B7">
            <w:pPr>
              <w:spacing w:after="120"/>
              <w:jc w:val="both"/>
              <w:rP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p w14:paraId="19981C21" w14:textId="7BA9E69A" w:rsidR="00916D29" w:rsidRPr="00E3209A" w:rsidRDefault="00EC462D" w:rsidP="009042B7">
            <w:pPr>
              <w:spacing w:after="120"/>
              <w:jc w:val="both"/>
              <w:rPr>
                <w:rFonts w:ascii="Times New Roman" w:hAnsi="Times New Roman" w:cs="Times New Roman"/>
                <w:b/>
                <w:bCs/>
                <w:sz w:val="24"/>
                <w:szCs w:val="24"/>
                <w:shd w:val="clear" w:color="auto" w:fill="FFFFFF"/>
                <w:lang w:val="lv-LV"/>
              </w:rPr>
            </w:pPr>
            <w:r w:rsidRPr="00E3209A">
              <w:rPr>
                <w:rFonts w:ascii="Times New Roman" w:hAnsi="Times New Roman" w:cs="Times New Roman"/>
                <w:b/>
                <w:bCs/>
                <w:sz w:val="24"/>
                <w:szCs w:val="24"/>
                <w:shd w:val="clear" w:color="auto" w:fill="FFFFFF"/>
                <w:lang w:val="lv-LV"/>
              </w:rPr>
              <w:t>Funkcionālas strūklakas piemērs:</w:t>
            </w:r>
          </w:p>
          <w:p w14:paraId="18A2B068" w14:textId="348870D9" w:rsidR="00916D29" w:rsidRPr="00916D29" w:rsidRDefault="00EC462D" w:rsidP="00916D29">
            <w:pPr>
              <w:spacing w:after="120"/>
              <w:jc w:val="both"/>
              <w:rPr>
                <w:rFonts w:ascii="Times New Roman" w:hAnsi="Times New Roman" w:cs="Times New Roman"/>
                <w:sz w:val="24"/>
                <w:szCs w:val="24"/>
                <w:shd w:val="clear" w:color="auto" w:fill="FFFFFF"/>
              </w:rPr>
            </w:pPr>
            <w:proofErr w:type="spellStart"/>
            <w:r w:rsidRPr="00E3209A">
              <w:rPr>
                <w:rFonts w:ascii="Times New Roman" w:hAnsi="Times New Roman" w:cs="Times New Roman"/>
                <w:sz w:val="24"/>
                <w:szCs w:val="24"/>
                <w:shd w:val="clear" w:color="auto" w:fill="FFFFFF"/>
              </w:rPr>
              <w:t>F</w:t>
            </w:r>
            <w:r w:rsidR="00916D29" w:rsidRPr="00916D29">
              <w:rPr>
                <w:rFonts w:ascii="Times New Roman" w:hAnsi="Times New Roman" w:cs="Times New Roman"/>
                <w:sz w:val="24"/>
                <w:szCs w:val="24"/>
                <w:shd w:val="clear" w:color="auto" w:fill="FFFFFF"/>
              </w:rPr>
              <w:t>unkcionāli</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izmantojam</w:t>
            </w:r>
            <w:r w:rsidRPr="00E3209A">
              <w:rPr>
                <w:rFonts w:ascii="Times New Roman" w:hAnsi="Times New Roman" w:cs="Times New Roman"/>
                <w:sz w:val="24"/>
                <w:szCs w:val="24"/>
                <w:shd w:val="clear" w:color="auto" w:fill="FFFFFF"/>
              </w:rPr>
              <w:t>a</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interaktīv</w:t>
            </w:r>
            <w:r w:rsidRPr="00E3209A">
              <w:rPr>
                <w:rFonts w:ascii="Times New Roman" w:hAnsi="Times New Roman" w:cs="Times New Roman"/>
                <w:sz w:val="24"/>
                <w:szCs w:val="24"/>
                <w:shd w:val="clear" w:color="auto" w:fill="FFFFFF"/>
              </w:rPr>
              <w:t>a</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Izskrien</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ūdens</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labirintu</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strūklak</w:t>
            </w:r>
            <w:r w:rsidRPr="00E3209A">
              <w:rPr>
                <w:rFonts w:ascii="Times New Roman" w:hAnsi="Times New Roman" w:cs="Times New Roman"/>
                <w:sz w:val="24"/>
                <w:szCs w:val="24"/>
                <w:shd w:val="clear" w:color="auto" w:fill="FFFFFF"/>
              </w:rPr>
              <w:t>a</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izmantojot</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kādu</w:t>
            </w:r>
            <w:proofErr w:type="spellEnd"/>
            <w:r w:rsidR="00916D29" w:rsidRPr="00916D29">
              <w:rPr>
                <w:rFonts w:ascii="Times New Roman" w:hAnsi="Times New Roman" w:cs="Times New Roman"/>
                <w:sz w:val="24"/>
                <w:szCs w:val="24"/>
                <w:shd w:val="clear" w:color="auto" w:fill="FFFFFF"/>
              </w:rPr>
              <w:t xml:space="preserve"> no “</w:t>
            </w:r>
            <w:proofErr w:type="spellStart"/>
            <w:r w:rsidR="00916D29" w:rsidRPr="00916D29">
              <w:rPr>
                <w:rFonts w:ascii="Times New Roman" w:hAnsi="Times New Roman" w:cs="Times New Roman"/>
                <w:sz w:val="24"/>
                <w:szCs w:val="24"/>
                <w:shd w:val="clear" w:color="auto" w:fill="FFFFFF"/>
              </w:rPr>
              <w:t>pastaigu</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strūklakas</w:t>
            </w:r>
            <w:proofErr w:type="spellEnd"/>
            <w:r w:rsidR="00916D29" w:rsidRPr="00916D29">
              <w:rPr>
                <w:rFonts w:ascii="Times New Roman" w:hAnsi="Times New Roman" w:cs="Times New Roman"/>
                <w:sz w:val="24"/>
                <w:szCs w:val="24"/>
                <w:shd w:val="clear" w:color="auto" w:fill="FFFFFF"/>
              </w:rPr>
              <w:t xml:space="preserve">” </w:t>
            </w:r>
            <w:proofErr w:type="spellStart"/>
            <w:r w:rsidR="00916D29" w:rsidRPr="00916D29">
              <w:rPr>
                <w:rFonts w:ascii="Times New Roman" w:hAnsi="Times New Roman" w:cs="Times New Roman"/>
                <w:sz w:val="24"/>
                <w:szCs w:val="24"/>
                <w:shd w:val="clear" w:color="auto" w:fill="FFFFFF"/>
              </w:rPr>
              <w:t>risinājumiem</w:t>
            </w:r>
            <w:proofErr w:type="spellEnd"/>
            <w:r w:rsidR="00916D29" w:rsidRPr="00916D29">
              <w:rPr>
                <w:rFonts w:ascii="Times New Roman" w:hAnsi="Times New Roman" w:cs="Times New Roman"/>
                <w:sz w:val="24"/>
                <w:szCs w:val="24"/>
                <w:shd w:val="clear" w:color="auto" w:fill="FFFFFF"/>
              </w:rPr>
              <w:t>.</w:t>
            </w:r>
          </w:p>
          <w:p w14:paraId="3456543B" w14:textId="081208C0" w:rsidR="00916D29" w:rsidRPr="00916D29" w:rsidRDefault="00916D29" w:rsidP="00916D29">
            <w:pPr>
              <w:spacing w:after="120"/>
              <w:jc w:val="both"/>
              <w:rPr>
                <w:rFonts w:ascii="Times New Roman" w:hAnsi="Times New Roman" w:cs="Times New Roman"/>
                <w:sz w:val="24"/>
                <w:szCs w:val="24"/>
                <w:shd w:val="clear" w:color="auto" w:fill="FFFFFF"/>
                <w:lang w:val="lv-LV"/>
              </w:rPr>
            </w:pPr>
            <w:r w:rsidRPr="00916D29">
              <w:rPr>
                <w:rFonts w:ascii="Times New Roman" w:hAnsi="Times New Roman" w:cs="Times New Roman"/>
                <w:sz w:val="24"/>
                <w:szCs w:val="24"/>
                <w:shd w:val="clear" w:color="auto" w:fill="FFFFFF"/>
                <w:lang w:val="lv-LV"/>
              </w:rPr>
              <w:t xml:space="preserve">Pastaigu  strūklakas ir dekoratīvs risinājums, kas ietver dažādus ūdens efektus, piemēram, strūklas, kas pēc aktivizēšanas vertikāli izplūst no pazemes tvertnes. </w:t>
            </w:r>
            <w:r w:rsidR="00235301" w:rsidRPr="00E3209A">
              <w:rPr>
                <w:rFonts w:ascii="Times New Roman" w:hAnsi="Times New Roman" w:cs="Times New Roman"/>
                <w:sz w:val="24"/>
                <w:szCs w:val="24"/>
                <w:shd w:val="clear" w:color="auto" w:fill="FFFFFF"/>
                <w:lang w:val="lv-LV"/>
              </w:rPr>
              <w:t>Šīs</w:t>
            </w:r>
            <w:r w:rsidRPr="00916D29">
              <w:rPr>
                <w:rFonts w:ascii="Times New Roman" w:hAnsi="Times New Roman" w:cs="Times New Roman"/>
                <w:sz w:val="24"/>
                <w:szCs w:val="24"/>
                <w:shd w:val="clear" w:color="auto" w:fill="FFFFFF"/>
                <w:lang w:val="lv-LV"/>
              </w:rPr>
              <w:t xml:space="preserve"> </w:t>
            </w:r>
            <w:r w:rsidRPr="00916D29">
              <w:rPr>
                <w:rFonts w:ascii="Times New Roman" w:hAnsi="Times New Roman" w:cs="Times New Roman"/>
                <w:sz w:val="24"/>
                <w:szCs w:val="24"/>
                <w:shd w:val="clear" w:color="auto" w:fill="FFFFFF"/>
                <w:lang w:val="lv-LV"/>
              </w:rPr>
              <w:lastRenderedPageBreak/>
              <w:t>strūklas var ietvert tādus elementus kā gaismas, mūzikas un ātruma kombinācijas, kā arī parādīties dažādās secībās, radot uzmanību piesaistošas horeogrāfijas, izmantojot vertikālās strūklas. Kopumā šāda veida instalācijas ļauj mijiedarboties ar šīm ūdens instalācijām - īpaši bērniem, bet ne tikai. Izmantojot sensorus un strūklu secību variācijas, bērniem un jauniešiem tiek radīta dinamiska un interaktīva pieredze.</w:t>
            </w:r>
          </w:p>
          <w:p w14:paraId="6EEA3C17" w14:textId="77777777" w:rsidR="00916D29" w:rsidRPr="00916D29" w:rsidRDefault="00916D29" w:rsidP="00916D29">
            <w:pPr>
              <w:spacing w:after="120"/>
              <w:jc w:val="both"/>
              <w:rPr>
                <w:rFonts w:ascii="Times New Roman" w:hAnsi="Times New Roman" w:cs="Times New Roman"/>
                <w:sz w:val="24"/>
                <w:szCs w:val="24"/>
                <w:shd w:val="clear" w:color="auto" w:fill="FFFFFF"/>
                <w:lang w:val="lv-LV"/>
              </w:rPr>
            </w:pPr>
            <w:r w:rsidRPr="00916D29">
              <w:rPr>
                <w:rFonts w:ascii="Times New Roman" w:hAnsi="Times New Roman" w:cs="Times New Roman"/>
                <w:sz w:val="24"/>
                <w:szCs w:val="24"/>
                <w:shd w:val="clear" w:color="auto" w:fill="FFFFFF"/>
                <w:lang w:val="lv-LV"/>
              </w:rPr>
              <w:t>Sausās klāja, jeb pastaigu strūklakas var atšķirt arī pēc to izmantošanas veida: dienā vai naktī. Dienas laikā tā ir vieta izklaidei un ar atsvaidzinošu efektu, bet naktī tā kļūst par ūdens un gaismas šovu.</w:t>
            </w:r>
          </w:p>
          <w:p w14:paraId="254EB2F6" w14:textId="2EF50689" w:rsidR="00916D29" w:rsidRDefault="00916D29" w:rsidP="00916D29">
            <w:pPr>
              <w:spacing w:after="120"/>
              <w:jc w:val="both"/>
              <w:rPr>
                <w:rFonts w:ascii="Times New Roman" w:hAnsi="Times New Roman" w:cs="Times New Roman"/>
                <w:sz w:val="24"/>
                <w:szCs w:val="24"/>
                <w:shd w:val="clear" w:color="auto" w:fill="FFFFFF"/>
                <w:lang w:val="lv-LV"/>
              </w:rPr>
            </w:pPr>
            <w:r w:rsidRPr="00916D29">
              <w:rPr>
                <w:rFonts w:ascii="Times New Roman" w:hAnsi="Times New Roman" w:cs="Times New Roman"/>
                <w:sz w:val="24"/>
                <w:szCs w:val="24"/>
                <w:shd w:val="clear" w:color="auto" w:fill="FFFFFF"/>
                <w:lang w:val="lv-LV"/>
              </w:rPr>
              <w:t> Pastaigu  strūklakas  kā dekoratīvs un funkcionāls risinājums pilsētās ir daudzfunkcionālas, jo, kad sausās klāja strūklakas nav aktīvas, zeme paliek sausa. Kad tās ir izslēgtas, pa tām var staigāt (paplašinot gājēju un funkcionālo telpu, piemēram, kultūras pasākumiem u. c.). Līdzīgi ir iespējams projektēt sauso klāja strūklaku, kas ļauj pa to pārbraukt automašīnām (mūsu projekta gadījumā tehniskajam/ apkalpojošajam transportam).</w:t>
            </w:r>
          </w:p>
          <w:p w14:paraId="1608DE46" w14:textId="00DCE7F8" w:rsidR="00916D29" w:rsidRPr="00E3209A" w:rsidRDefault="00E3209A" w:rsidP="009042B7">
            <w:pPr>
              <w:spacing w:after="120"/>
              <w:jc w:val="both"/>
              <w:rPr>
                <w:rFonts w:ascii="Times New Roman" w:hAnsi="Times New Roman" w:cs="Times New Roman"/>
                <w:i/>
                <w:iCs/>
                <w:sz w:val="24"/>
                <w:szCs w:val="24"/>
                <w:shd w:val="clear" w:color="auto" w:fill="FFFFFF"/>
                <w:lang w:val="lv-LV"/>
              </w:rPr>
            </w:pPr>
            <w:r w:rsidRPr="00E3209A">
              <w:rPr>
                <w:rFonts w:ascii="Times New Roman" w:hAnsi="Times New Roman" w:cs="Times New Roman"/>
                <w:i/>
                <w:iCs/>
                <w:sz w:val="24"/>
                <w:szCs w:val="24"/>
                <w:shd w:val="clear" w:color="auto" w:fill="FFFFFF"/>
                <w:lang w:val="lv-LV"/>
              </w:rPr>
              <w:t>(papildināts pēc semināra)</w:t>
            </w:r>
          </w:p>
        </w:tc>
      </w:tr>
      <w:tr w:rsidR="005C09B4" w:rsidRPr="00573C37" w14:paraId="6EA70109" w14:textId="77777777" w:rsidTr="00356FEF">
        <w:tc>
          <w:tcPr>
            <w:tcW w:w="977" w:type="dxa"/>
          </w:tcPr>
          <w:p w14:paraId="17B8DA4B" w14:textId="2D2B125F" w:rsidR="005C09B4" w:rsidRPr="00573C37" w:rsidRDefault="005C09B4" w:rsidP="009042B7">
            <w:pPr>
              <w:spacing w:after="120"/>
              <w:jc w:val="both"/>
              <w:rPr>
                <w:rFonts w:ascii="Times New Roman" w:hAnsi="Times New Roman" w:cs="Times New Roman"/>
                <w:sz w:val="24"/>
                <w:szCs w:val="24"/>
                <w:shd w:val="clear" w:color="auto" w:fill="FFFFFF"/>
                <w:lang w:val="lv-LV"/>
              </w:rPr>
            </w:pPr>
          </w:p>
        </w:tc>
        <w:tc>
          <w:tcPr>
            <w:tcW w:w="6031" w:type="dxa"/>
          </w:tcPr>
          <w:p w14:paraId="4E49FF00" w14:textId="77777777" w:rsidR="005C09B4"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Vai dizaina puķu kastes būs attiecināmas?</w:t>
            </w:r>
          </w:p>
          <w:p w14:paraId="299B2845" w14:textId="07C8774C" w:rsidR="00356FEF" w:rsidRPr="00573C37" w:rsidRDefault="00356FEF" w:rsidP="009042B7">
            <w:pPr>
              <w:spacing w:after="120"/>
              <w:jc w:val="both"/>
              <w:rPr>
                <w:rFonts w:ascii="Times New Roman" w:hAnsi="Times New Roman" w:cs="Times New Roman"/>
                <w:sz w:val="24"/>
                <w:szCs w:val="24"/>
                <w:shd w:val="clear" w:color="auto" w:fill="FFFFFF"/>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011A9268" w14:textId="7163F7B6" w:rsidR="005C09B4" w:rsidRPr="00573C37" w:rsidRDefault="007A3418"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shd w:val="clear" w:color="auto" w:fill="FFFFFF"/>
                <w:lang w:val="lv-LV"/>
              </w:rPr>
              <w:t xml:space="preserve">Atbild </w:t>
            </w:r>
            <w:r w:rsidR="009E248A" w:rsidRPr="00573C37">
              <w:rPr>
                <w:rFonts w:ascii="Times New Roman" w:hAnsi="Times New Roman" w:cs="Times New Roman"/>
                <w:sz w:val="24"/>
                <w:szCs w:val="24"/>
                <w:shd w:val="clear" w:color="auto" w:fill="FFFFFF"/>
                <w:lang w:val="lv-LV"/>
              </w:rPr>
              <w:t>VARAM</w:t>
            </w:r>
            <w:r w:rsidRPr="00573C37">
              <w:rPr>
                <w:rFonts w:ascii="Times New Roman" w:hAnsi="Times New Roman" w:cs="Times New Roman"/>
                <w:sz w:val="24"/>
                <w:szCs w:val="24"/>
                <w:shd w:val="clear" w:color="auto" w:fill="FFFFFF"/>
                <w:lang w:val="lv-LV"/>
              </w:rPr>
              <w:t>:</w:t>
            </w:r>
            <w:r w:rsidR="009E248A" w:rsidRPr="00573C37">
              <w:rPr>
                <w:rFonts w:ascii="Times New Roman" w:hAnsi="Times New Roman" w:cs="Times New Roman"/>
                <w:sz w:val="24"/>
                <w:szCs w:val="24"/>
                <w:shd w:val="clear" w:color="auto" w:fill="FFFFFF"/>
                <w:lang w:val="lv-LV"/>
              </w:rPr>
              <w:t xml:space="preserve"> </w:t>
            </w:r>
            <w:r w:rsidRPr="00573C37">
              <w:rPr>
                <w:rFonts w:ascii="Times New Roman" w:hAnsi="Times New Roman" w:cs="Times New Roman"/>
                <w:sz w:val="24"/>
                <w:szCs w:val="24"/>
                <w:shd w:val="clear" w:color="auto" w:fill="FFFFFF"/>
                <w:lang w:val="lv-LV"/>
              </w:rPr>
              <w:t>Jā</w:t>
            </w:r>
          </w:p>
          <w:p w14:paraId="40649B4F" w14:textId="736F4B03" w:rsidR="00C03877" w:rsidRPr="00573C37" w:rsidRDefault="00C03877"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5C09B4" w:rsidRPr="00573C37" w14:paraId="2ED91BAD" w14:textId="77777777" w:rsidTr="00356FEF">
        <w:tc>
          <w:tcPr>
            <w:tcW w:w="977" w:type="dxa"/>
          </w:tcPr>
          <w:p w14:paraId="17DFA039" w14:textId="14A3C322" w:rsidR="005C09B4" w:rsidRPr="00573C37" w:rsidRDefault="005C09B4" w:rsidP="009042B7">
            <w:pPr>
              <w:spacing w:after="120"/>
              <w:jc w:val="both"/>
              <w:rPr>
                <w:rFonts w:ascii="Times New Roman" w:hAnsi="Times New Roman" w:cs="Times New Roman"/>
                <w:sz w:val="24"/>
                <w:szCs w:val="24"/>
                <w:shd w:val="clear" w:color="auto" w:fill="FFFFFF"/>
                <w:lang w:val="lv-LV"/>
              </w:rPr>
            </w:pPr>
          </w:p>
        </w:tc>
        <w:tc>
          <w:tcPr>
            <w:tcW w:w="6031" w:type="dxa"/>
          </w:tcPr>
          <w:p w14:paraId="6D77B0C5" w14:textId="77777777" w:rsidR="005C09B4"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HP rādītāju izvēles pamatojums?</w:t>
            </w:r>
          </w:p>
          <w:p w14:paraId="7912582F" w14:textId="23C574CC" w:rsidR="00356FEF" w:rsidRPr="00573C37" w:rsidRDefault="00356FEF" w:rsidP="009042B7">
            <w:pPr>
              <w:spacing w:after="120"/>
              <w:jc w:val="both"/>
              <w:rPr>
                <w:rFonts w:ascii="Times New Roman" w:hAnsi="Times New Roman" w:cs="Times New Roman"/>
                <w:sz w:val="24"/>
                <w:szCs w:val="24"/>
                <w:shd w:val="clear" w:color="auto" w:fill="FFFFFF"/>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2EB13143" w14:textId="37EF5DE5" w:rsidR="005C09B4"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Atbild </w:t>
            </w:r>
            <w:proofErr w:type="spellStart"/>
            <w:r w:rsidRPr="00573C37">
              <w:rPr>
                <w:rStyle w:val="ui-provider"/>
                <w:rFonts w:ascii="Times New Roman" w:hAnsi="Times New Roman" w:cs="Times New Roman"/>
                <w:sz w:val="24"/>
                <w:szCs w:val="24"/>
                <w:lang w:val="lv-LV"/>
              </w:rPr>
              <w:t>I.Vilcāne</w:t>
            </w:r>
            <w:proofErr w:type="spellEnd"/>
            <w:r w:rsidR="00E3209A">
              <w:rPr>
                <w:rStyle w:val="ui-provider"/>
                <w:rFonts w:ascii="Times New Roman" w:hAnsi="Times New Roman" w:cs="Times New Roman"/>
                <w:sz w:val="24"/>
                <w:szCs w:val="24"/>
                <w:lang w:val="lv-LV"/>
              </w:rPr>
              <w:t xml:space="preserve"> </w:t>
            </w:r>
            <w:r w:rsidR="009E248A" w:rsidRPr="00573C37">
              <w:rPr>
                <w:rStyle w:val="ui-provider"/>
                <w:rFonts w:ascii="Times New Roman" w:hAnsi="Times New Roman" w:cs="Times New Roman"/>
                <w:sz w:val="24"/>
                <w:szCs w:val="24"/>
                <w:lang w:val="lv-LV"/>
              </w:rPr>
              <w:t>(</w:t>
            </w:r>
            <w:r w:rsidR="009E248A" w:rsidRPr="00E3209A">
              <w:rPr>
                <w:rStyle w:val="ui-provider"/>
                <w:rFonts w:ascii="Times New Roman" w:hAnsi="Times New Roman" w:cs="Times New Roman"/>
                <w:sz w:val="24"/>
                <w:szCs w:val="24"/>
                <w:lang w:val="lv-LV"/>
              </w:rPr>
              <w:t>LM)</w:t>
            </w:r>
            <w:r w:rsidRPr="00E3209A">
              <w:rPr>
                <w:rStyle w:val="ui-provider"/>
                <w:rFonts w:ascii="Times New Roman" w:hAnsi="Times New Roman" w:cs="Times New Roman"/>
                <w:sz w:val="24"/>
                <w:szCs w:val="24"/>
                <w:lang w:val="lv-LV"/>
              </w:rPr>
              <w:t>:</w:t>
            </w:r>
            <w:r w:rsidRPr="00573C37">
              <w:rPr>
                <w:rStyle w:val="ui-provider"/>
                <w:rFonts w:ascii="Times New Roman" w:hAnsi="Times New Roman" w:cs="Times New Roman"/>
                <w:sz w:val="24"/>
                <w:szCs w:val="24"/>
                <w:lang w:val="lv-LV"/>
              </w:rPr>
              <w:t xml:space="preserve"> HP rādītāji ir definēti </w:t>
            </w:r>
            <w:hyperlink r:id="rId13" w:history="1">
              <w:r w:rsidRPr="00573C37">
                <w:rPr>
                  <w:rStyle w:val="Hyperlink"/>
                  <w:rFonts w:ascii="Times New Roman" w:hAnsi="Times New Roman" w:cs="Times New Roman"/>
                  <w:sz w:val="24"/>
                  <w:szCs w:val="24"/>
                  <w:lang w:val="lv-LV"/>
                </w:rPr>
                <w:t>MK noteikumos</w:t>
              </w:r>
            </w:hyperlink>
            <w:r w:rsidRPr="00573C37">
              <w:rPr>
                <w:rStyle w:val="ui-provider"/>
                <w:rFonts w:ascii="Times New Roman" w:hAnsi="Times New Roman" w:cs="Times New Roman"/>
                <w:sz w:val="24"/>
                <w:szCs w:val="24"/>
                <w:lang w:val="lv-LV"/>
              </w:rPr>
              <w:t xml:space="preserve"> un to izvēle ir pamatota ar specifiskajām HP darbībām, kuras atbilst projektu saturam un veicina vides un informācijas </w:t>
            </w:r>
            <w:proofErr w:type="spellStart"/>
            <w:r w:rsidRPr="00573C37">
              <w:rPr>
                <w:rStyle w:val="ui-provider"/>
                <w:rFonts w:ascii="Times New Roman" w:hAnsi="Times New Roman" w:cs="Times New Roman"/>
                <w:sz w:val="24"/>
                <w:szCs w:val="24"/>
                <w:lang w:val="lv-LV"/>
              </w:rPr>
              <w:t>piekļūstamību</w:t>
            </w:r>
            <w:proofErr w:type="spellEnd"/>
            <w:r w:rsidRPr="00573C37">
              <w:rPr>
                <w:rStyle w:val="ui-provider"/>
                <w:rFonts w:ascii="Times New Roman" w:hAnsi="Times New Roman" w:cs="Times New Roman"/>
                <w:sz w:val="24"/>
                <w:szCs w:val="24"/>
                <w:lang w:val="lv-LV"/>
              </w:rPr>
              <w:t xml:space="preserve">. </w:t>
            </w:r>
            <w:proofErr w:type="spellStart"/>
            <w:r w:rsidRPr="00573C37">
              <w:rPr>
                <w:rStyle w:val="ui-provider"/>
                <w:rFonts w:ascii="Times New Roman" w:hAnsi="Times New Roman" w:cs="Times New Roman"/>
                <w:sz w:val="24"/>
                <w:szCs w:val="24"/>
                <w:lang w:val="lv-LV"/>
              </w:rPr>
              <w:t>Vairtāk</w:t>
            </w:r>
            <w:proofErr w:type="spellEnd"/>
            <w:r w:rsidRPr="00573C37">
              <w:rPr>
                <w:rStyle w:val="ui-provider"/>
                <w:rFonts w:ascii="Times New Roman" w:hAnsi="Times New Roman" w:cs="Times New Roman"/>
                <w:sz w:val="24"/>
                <w:szCs w:val="24"/>
                <w:lang w:val="lv-LV"/>
              </w:rPr>
              <w:t xml:space="preserve"> stāstīšu savā prezentācijā. </w:t>
            </w:r>
          </w:p>
          <w:p w14:paraId="4FCE0D17" w14:textId="5EBBA1AB" w:rsidR="00C03877" w:rsidRPr="00573C37" w:rsidRDefault="00C03877"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5C09B4" w:rsidRPr="00573C37" w14:paraId="64550D37" w14:textId="77777777" w:rsidTr="00356FEF">
        <w:tc>
          <w:tcPr>
            <w:tcW w:w="977" w:type="dxa"/>
          </w:tcPr>
          <w:p w14:paraId="5A077A09" w14:textId="46C7084E" w:rsidR="005C09B4" w:rsidRPr="00573C37" w:rsidRDefault="005C09B4" w:rsidP="009042B7">
            <w:pPr>
              <w:spacing w:after="120"/>
              <w:jc w:val="both"/>
              <w:rPr>
                <w:rFonts w:ascii="Times New Roman" w:hAnsi="Times New Roman" w:cs="Times New Roman"/>
                <w:sz w:val="24"/>
                <w:szCs w:val="24"/>
                <w:shd w:val="clear" w:color="auto" w:fill="FFFFFF"/>
                <w:lang w:val="lv-LV"/>
              </w:rPr>
            </w:pPr>
          </w:p>
        </w:tc>
        <w:tc>
          <w:tcPr>
            <w:tcW w:w="6031" w:type="dxa"/>
          </w:tcPr>
          <w:p w14:paraId="513DD4B6" w14:textId="77777777" w:rsidR="005C09B4"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HP - 2 objekti ar vides pieejamību. Ko pie izvēles pamatojuma minēt?</w:t>
            </w:r>
          </w:p>
          <w:p w14:paraId="6BE1A254" w14:textId="4C163198" w:rsidR="00356FEF" w:rsidRPr="00573C37" w:rsidRDefault="00356FEF" w:rsidP="009042B7">
            <w:pPr>
              <w:spacing w:after="120"/>
              <w:jc w:val="both"/>
              <w:rPr>
                <w:rFonts w:ascii="Times New Roman" w:hAnsi="Times New Roman" w:cs="Times New Roman"/>
                <w:sz w:val="24"/>
                <w:szCs w:val="24"/>
                <w:shd w:val="clear" w:color="auto" w:fill="FFFFFF"/>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356400A0" w14:textId="319240A0" w:rsidR="005C09B4" w:rsidRPr="00573C37" w:rsidRDefault="007A3418"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Atbild </w:t>
            </w:r>
            <w:proofErr w:type="spellStart"/>
            <w:r w:rsidRPr="00573C37">
              <w:rPr>
                <w:rStyle w:val="ui-provider"/>
                <w:rFonts w:ascii="Times New Roman" w:hAnsi="Times New Roman" w:cs="Times New Roman"/>
                <w:sz w:val="24"/>
                <w:szCs w:val="24"/>
                <w:lang w:val="lv-LV"/>
              </w:rPr>
              <w:t>I.Vilcāne</w:t>
            </w:r>
            <w:proofErr w:type="spellEnd"/>
            <w:r w:rsidR="009E248A" w:rsidRPr="00573C37">
              <w:rPr>
                <w:rStyle w:val="ui-provider"/>
                <w:rFonts w:ascii="Times New Roman" w:hAnsi="Times New Roman" w:cs="Times New Roman"/>
                <w:sz w:val="24"/>
                <w:szCs w:val="24"/>
                <w:lang w:val="lv-LV"/>
              </w:rPr>
              <w:t xml:space="preserve"> </w:t>
            </w:r>
            <w:r w:rsidR="009E248A" w:rsidRPr="00E3209A">
              <w:rPr>
                <w:rStyle w:val="ui-provider"/>
                <w:rFonts w:ascii="Ytim" w:hAnsi="Ytim"/>
                <w:lang w:val="lv-LV"/>
              </w:rPr>
              <w:t>(LM)</w:t>
            </w:r>
            <w:r w:rsidRPr="00E3209A">
              <w:rPr>
                <w:rStyle w:val="ui-provider"/>
                <w:rFonts w:ascii="Ytim" w:hAnsi="Ytim" w:cs="Times New Roman"/>
                <w:sz w:val="24"/>
                <w:szCs w:val="24"/>
                <w:lang w:val="lv-LV"/>
              </w:rPr>
              <w:t>:</w:t>
            </w:r>
            <w:r w:rsidRPr="00573C37">
              <w:rPr>
                <w:rStyle w:val="ui-provider"/>
                <w:rFonts w:ascii="Times New Roman" w:hAnsi="Times New Roman" w:cs="Times New Roman"/>
                <w:sz w:val="24"/>
                <w:szCs w:val="24"/>
                <w:lang w:val="lv-LV"/>
              </w:rPr>
              <w:t xml:space="preserve"> Pamatojums ir jāpievieno specifiskajām darbībām, nevis rādītājiem. Pamatojums ir nepieciešams pie vispārīgajām un specifiskajām darbībām. Piemēram, vispārīgā darbība: sievietēm un vīriešiem tiks nodrošināta vienlīdzīga darba samaksa un vienlīdzīgas karjeras izaugsmes iespējas, tostarp nodrošinot dalību apmācībās, semināros, komandējumos,  (t.sk. piemērota vienlīdzīgas bonusu sistēma, veselības apdrošināšana u.c.); Pamatojums: (projekta iesniedzēja) iestādē ir izstrādāts iekšējais normatīvais, kurš paredz caurspīdīgus nosacījumus un kritērijus attiecībā uz algām, kas balstās uz nodarbinātā kvalifikāciju, pieredzi un darba sniegumu. Iespējas piedalīties apmācībās tiek piedāvātas visiem darbiniekiem vienlīdzīgi un balstoties uz profesionālajām vajadzībām. Iestādē ir izstrādāti nosacījumi, ka darbiniekiem tiek piešķirtas veselības apdrošināšanas polises, beidzoties pārbaudes laikam. </w:t>
            </w:r>
          </w:p>
          <w:p w14:paraId="4A1D6268" w14:textId="5878C786" w:rsidR="00C03877" w:rsidRPr="00573C37" w:rsidRDefault="00C03877"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5C09B4" w:rsidRPr="00573C37" w14:paraId="6A288437" w14:textId="77777777" w:rsidTr="00356FEF">
        <w:tc>
          <w:tcPr>
            <w:tcW w:w="977" w:type="dxa"/>
          </w:tcPr>
          <w:p w14:paraId="2DE8E43A" w14:textId="77777777" w:rsidR="005C09B4" w:rsidRPr="00573C37" w:rsidRDefault="005C09B4" w:rsidP="009042B7">
            <w:pPr>
              <w:spacing w:after="120"/>
              <w:jc w:val="both"/>
              <w:rPr>
                <w:rFonts w:ascii="Times New Roman" w:hAnsi="Times New Roman" w:cs="Times New Roman"/>
                <w:sz w:val="24"/>
                <w:szCs w:val="24"/>
                <w:shd w:val="clear" w:color="auto" w:fill="FFFFFF"/>
                <w:lang w:val="lv-LV"/>
              </w:rPr>
            </w:pPr>
          </w:p>
        </w:tc>
        <w:tc>
          <w:tcPr>
            <w:tcW w:w="6031" w:type="dxa"/>
          </w:tcPr>
          <w:p w14:paraId="6E9CF156" w14:textId="77777777" w:rsidR="005C09B4"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Ja pieslēdzas centralizētajam ūdens tīklam izbūvējot </w:t>
            </w:r>
            <w:proofErr w:type="spellStart"/>
            <w:r w:rsidRPr="00573C37">
              <w:rPr>
                <w:rStyle w:val="ui-provider"/>
                <w:rFonts w:ascii="Times New Roman" w:hAnsi="Times New Roman" w:cs="Times New Roman"/>
                <w:sz w:val="24"/>
                <w:szCs w:val="24"/>
                <w:lang w:val="lv-LV"/>
              </w:rPr>
              <w:t>brīvkrānu</w:t>
            </w:r>
            <w:proofErr w:type="spellEnd"/>
            <w:r w:rsidRPr="00573C37">
              <w:rPr>
                <w:rStyle w:val="ui-provider"/>
                <w:rFonts w:ascii="Times New Roman" w:hAnsi="Times New Roman" w:cs="Times New Roman"/>
                <w:sz w:val="24"/>
                <w:szCs w:val="24"/>
                <w:lang w:val="lv-LV"/>
              </w:rPr>
              <w:t>, vai tādā gadījumā ir jāpiesaista sadarbības partneris? </w:t>
            </w:r>
          </w:p>
          <w:p w14:paraId="5A885877" w14:textId="15E35C4B" w:rsidR="00356FEF" w:rsidRPr="00573C37" w:rsidRDefault="00356FEF" w:rsidP="009042B7">
            <w:pPr>
              <w:spacing w:after="120"/>
              <w:jc w:val="both"/>
              <w:rPr>
                <w:rFonts w:ascii="Times New Roman" w:hAnsi="Times New Roman" w:cs="Times New Roman"/>
                <w:sz w:val="24"/>
                <w:szCs w:val="24"/>
                <w:shd w:val="clear" w:color="auto" w:fill="FFFFFF"/>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02581A5D" w14:textId="77777777" w:rsidR="005C09B4"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Atbild CFLA: Nē, ja notiek pieslēgšanās pie centralizētiem ūdenssaimniecības tīkliem, tad ūdens </w:t>
            </w:r>
            <w:proofErr w:type="spellStart"/>
            <w:r w:rsidRPr="00573C37">
              <w:rPr>
                <w:rStyle w:val="ui-provider"/>
                <w:rFonts w:ascii="Times New Roman" w:hAnsi="Times New Roman" w:cs="Times New Roman"/>
                <w:sz w:val="24"/>
                <w:szCs w:val="24"/>
                <w:lang w:val="lv-LV"/>
              </w:rPr>
              <w:t>brīvkrāna</w:t>
            </w:r>
            <w:proofErr w:type="spellEnd"/>
            <w:r w:rsidRPr="00573C37">
              <w:rPr>
                <w:rStyle w:val="ui-provider"/>
                <w:rFonts w:ascii="Times New Roman" w:hAnsi="Times New Roman" w:cs="Times New Roman"/>
                <w:sz w:val="24"/>
                <w:szCs w:val="24"/>
                <w:lang w:val="lv-LV"/>
              </w:rPr>
              <w:t xml:space="preserve"> dēļ sadarbības partneris nav jāpiesaista</w:t>
            </w:r>
          </w:p>
          <w:p w14:paraId="3BB6AD70" w14:textId="08F82167" w:rsidR="00C03877" w:rsidRPr="00573C37" w:rsidRDefault="00C03877"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5C09B4" w:rsidRPr="00573C37" w14:paraId="72560FB7" w14:textId="77777777" w:rsidTr="00356FEF">
        <w:tc>
          <w:tcPr>
            <w:tcW w:w="977" w:type="dxa"/>
          </w:tcPr>
          <w:p w14:paraId="2F652CB7" w14:textId="77777777" w:rsidR="005C09B4" w:rsidRPr="00573C37" w:rsidRDefault="005C09B4" w:rsidP="009042B7">
            <w:pPr>
              <w:spacing w:after="120"/>
              <w:jc w:val="both"/>
              <w:rPr>
                <w:rFonts w:ascii="Times New Roman" w:hAnsi="Times New Roman" w:cs="Times New Roman"/>
                <w:sz w:val="24"/>
                <w:szCs w:val="24"/>
                <w:shd w:val="clear" w:color="auto" w:fill="FFFFFF"/>
                <w:lang w:val="lv-LV"/>
              </w:rPr>
            </w:pPr>
          </w:p>
        </w:tc>
        <w:tc>
          <w:tcPr>
            <w:tcW w:w="6031" w:type="dxa"/>
          </w:tcPr>
          <w:p w14:paraId="2E827B89" w14:textId="77777777" w:rsidR="005C09B4"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Ja inženiertīklu (</w:t>
            </w:r>
            <w:proofErr w:type="spellStart"/>
            <w:r w:rsidRPr="00573C37">
              <w:rPr>
                <w:rStyle w:val="ui-provider"/>
                <w:rFonts w:ascii="Times New Roman" w:hAnsi="Times New Roman" w:cs="Times New Roman"/>
                <w:sz w:val="24"/>
                <w:szCs w:val="24"/>
                <w:lang w:val="lv-LV"/>
              </w:rPr>
              <w:t>piem.ūdens</w:t>
            </w:r>
            <w:proofErr w:type="spellEnd"/>
            <w:r w:rsidRPr="00573C37">
              <w:rPr>
                <w:rStyle w:val="ui-provider"/>
                <w:rFonts w:ascii="Times New Roman" w:hAnsi="Times New Roman" w:cs="Times New Roman"/>
                <w:sz w:val="24"/>
                <w:szCs w:val="24"/>
                <w:lang w:val="lv-LV"/>
              </w:rPr>
              <w:t xml:space="preserve"> vads) pārbūves izmaksas nav paredzēts attiecināt, kāpēc tiek izvirzīta prasība pēc atzinuma un cita informācija (piem. nosacījums par sadarbības līguma slēgšanu?</w:t>
            </w:r>
          </w:p>
          <w:p w14:paraId="57713030" w14:textId="5ECA0B10" w:rsidR="00356FEF" w:rsidRPr="00573C37" w:rsidRDefault="00356FEF" w:rsidP="009042B7">
            <w:pPr>
              <w:spacing w:after="120"/>
              <w:jc w:val="both"/>
              <w:rPr>
                <w:rFonts w:ascii="Times New Roman" w:hAnsi="Times New Roman" w:cs="Times New Roman"/>
                <w:sz w:val="24"/>
                <w:szCs w:val="24"/>
                <w:shd w:val="clear" w:color="auto" w:fill="FFFFFF"/>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7CDBCEC2" w14:textId="57BE3B33" w:rsidR="00C03877" w:rsidRPr="00573C37" w:rsidRDefault="00C03877" w:rsidP="009042B7">
            <w:pPr>
              <w:spacing w:after="120"/>
              <w:jc w:val="both"/>
              <w:rPr>
                <w:rStyle w:val="ui-provider"/>
                <w:rFonts w:ascii="Times New Roman" w:hAnsi="Times New Roman" w:cs="Times New Roman"/>
                <w:sz w:val="24"/>
                <w:szCs w:val="24"/>
                <w:lang w:val="lv-LV"/>
              </w:rPr>
            </w:pPr>
            <w:r w:rsidRPr="00573C37">
              <w:rPr>
                <w:rFonts w:ascii="Times New Roman" w:hAnsi="Times New Roman" w:cs="Times New Roman"/>
                <w:sz w:val="24"/>
                <w:szCs w:val="24"/>
                <w:shd w:val="clear" w:color="auto" w:fill="FFFFFF"/>
                <w:lang w:val="lv-LV"/>
              </w:rPr>
              <w:t xml:space="preserve">Atbild CFLA: </w:t>
            </w:r>
            <w:r w:rsidRPr="00573C37">
              <w:rPr>
                <w:rStyle w:val="ui-provider"/>
                <w:rFonts w:ascii="Times New Roman" w:hAnsi="Times New Roman" w:cs="Times New Roman"/>
                <w:sz w:val="24"/>
                <w:szCs w:val="24"/>
                <w:lang w:val="lv-LV"/>
              </w:rPr>
              <w:t>atbilstoši</w:t>
            </w:r>
            <w:r w:rsidRPr="00573C37">
              <w:rPr>
                <w:rStyle w:val="Strong"/>
                <w:rFonts w:ascii="Times New Roman" w:hAnsi="Times New Roman" w:cs="Times New Roman"/>
                <w:sz w:val="24"/>
                <w:szCs w:val="24"/>
                <w:lang w:val="lv-LV"/>
              </w:rPr>
              <w:t xml:space="preserve"> </w:t>
            </w:r>
            <w:hyperlink r:id="rId14" w:history="1">
              <w:r w:rsidRPr="00573C37">
                <w:rPr>
                  <w:rStyle w:val="Hyperlink"/>
                  <w:rFonts w:ascii="Times New Roman" w:hAnsi="Times New Roman" w:cs="Times New Roman"/>
                  <w:sz w:val="24"/>
                  <w:szCs w:val="24"/>
                  <w:lang w:val="lv-LV"/>
                </w:rPr>
                <w:t>MK noteikumu 26.4.ap.</w:t>
              </w:r>
            </w:hyperlink>
            <w:r w:rsidRPr="00573C37">
              <w:rPr>
                <w:rStyle w:val="ui-provider"/>
                <w:rFonts w:ascii="Times New Roman" w:hAnsi="Times New Roman" w:cs="Times New Roman"/>
                <w:sz w:val="24"/>
                <w:szCs w:val="24"/>
                <w:lang w:val="lv-LV"/>
              </w:rPr>
              <w:t xml:space="preserve"> virszemes un pazemes komunikāciju infrastruktūras pārbūve, nepalielinot tās apkalpes jaudu raksturojošos tehniskos parametrus, ja, veicot projektā plānotās teritorijas labiekārtošanas darbības, saskaņā ar sertificēta būvinženiera ekspertīzes atzinumu p</w:t>
            </w:r>
            <w:r w:rsidRPr="00573C37">
              <w:rPr>
                <w:rStyle w:val="Strong"/>
                <w:rFonts w:ascii="Times New Roman" w:hAnsi="Times New Roman" w:cs="Times New Roman"/>
                <w:sz w:val="24"/>
                <w:szCs w:val="24"/>
                <w:lang w:val="lv-LV"/>
              </w:rPr>
              <w:t>astāv sabiedriskā pakalpojuma sniegšanai nepieciešamās infrastruktūras bojāšanas risks vai nav iespējams izvairīties no virszemes vai pazemes komunikāciju infrastruktūras pārbūves vietās,</w:t>
            </w:r>
            <w:r w:rsidRPr="00573C37">
              <w:rPr>
                <w:rStyle w:val="ui-provider"/>
                <w:rFonts w:ascii="Times New Roman" w:hAnsi="Times New Roman" w:cs="Times New Roman"/>
                <w:sz w:val="24"/>
                <w:szCs w:val="24"/>
                <w:lang w:val="lv-LV"/>
              </w:rPr>
              <w:t xml:space="preserve"> kurās nav papildu pieprasījuma pēc sabiedriskajiem pakalpojumiem vai elektroapgādes pakalpojumiem, nodrošinot, ka investīcijas nerada priekšrocības inženiertīklu īpašniekam un atbilst nosacījumiem par valsts atbalstu komercdarbībai;  No tā izriet, ka ūdensapgādes pārbūve dēļ bojāšanās riska ir attiecināma, ja ir iesniegts atzinums</w:t>
            </w:r>
          </w:p>
          <w:p w14:paraId="2C5274C2" w14:textId="1797DB15" w:rsidR="00C03877" w:rsidRPr="00573C37" w:rsidRDefault="00C03877" w:rsidP="009042B7">
            <w:pPr>
              <w:spacing w:after="120"/>
              <w:jc w:val="both"/>
              <w:rP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C03877" w:rsidRPr="00573C37" w14:paraId="433A6F57" w14:textId="77777777" w:rsidTr="00356FEF">
        <w:tc>
          <w:tcPr>
            <w:tcW w:w="977" w:type="dxa"/>
          </w:tcPr>
          <w:p w14:paraId="0FD0DEE2" w14:textId="77777777" w:rsidR="00C03877" w:rsidRPr="00573C37" w:rsidRDefault="00C03877" w:rsidP="009042B7">
            <w:pPr>
              <w:spacing w:after="120"/>
              <w:jc w:val="both"/>
              <w:rPr>
                <w:rFonts w:ascii="Times New Roman" w:hAnsi="Times New Roman" w:cs="Times New Roman"/>
                <w:sz w:val="24"/>
                <w:szCs w:val="24"/>
                <w:shd w:val="clear" w:color="auto" w:fill="FFFFFF"/>
                <w:lang w:val="lv-LV"/>
              </w:rPr>
            </w:pPr>
          </w:p>
        </w:tc>
        <w:tc>
          <w:tcPr>
            <w:tcW w:w="6031" w:type="dxa"/>
          </w:tcPr>
          <w:p w14:paraId="00C82774" w14:textId="77777777" w:rsidR="00C03877"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Mēs projektā nevēlamies attiecināt un iekļaut izmaksas par ūdens vada izbūvi. Kāpēc CFLA prasa sertificēta eksperta atzinumu un nepieciešamību slēgt sadarbības līgumu?</w:t>
            </w:r>
          </w:p>
          <w:p w14:paraId="5B0350C0" w14:textId="199E3FA5"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293DCEFC" w14:textId="388F8C3C" w:rsidR="00C03877" w:rsidRPr="00573C37" w:rsidRDefault="00C03877"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shd w:val="clear" w:color="auto" w:fill="FFFFFF"/>
                <w:lang w:val="lv-LV"/>
              </w:rPr>
              <w:t xml:space="preserve">Atbild CFLA: </w:t>
            </w:r>
            <w:r w:rsidRPr="00573C37">
              <w:rPr>
                <w:rStyle w:val="Strong"/>
                <w:rFonts w:ascii="Times New Roman" w:hAnsi="Times New Roman" w:cs="Times New Roman"/>
                <w:sz w:val="24"/>
                <w:szCs w:val="24"/>
                <w:lang w:val="lv-LV"/>
              </w:rPr>
              <w:t>Gadījumā, ja plānota</w:t>
            </w:r>
            <w:r w:rsidRPr="00573C37">
              <w:rPr>
                <w:rStyle w:val="ui-provider"/>
                <w:rFonts w:ascii="Times New Roman" w:hAnsi="Times New Roman" w:cs="Times New Roman"/>
                <w:sz w:val="24"/>
                <w:szCs w:val="24"/>
                <w:lang w:val="lv-LV"/>
              </w:rPr>
              <w:t xml:space="preserve"> pārbūve dēļ bojāšanās riska- tad nepieciešams atzinums, </w:t>
            </w:r>
            <w:r w:rsidRPr="00573C37">
              <w:rPr>
                <w:rStyle w:val="Strong"/>
                <w:rFonts w:ascii="Times New Roman" w:hAnsi="Times New Roman" w:cs="Times New Roman"/>
                <w:sz w:val="24"/>
                <w:szCs w:val="24"/>
                <w:lang w:val="lv-LV"/>
              </w:rPr>
              <w:t>Gadījumā, ja plānota</w:t>
            </w:r>
            <w:r w:rsidRPr="00573C37">
              <w:rPr>
                <w:rStyle w:val="ui-provider"/>
                <w:rFonts w:ascii="Times New Roman" w:hAnsi="Times New Roman" w:cs="Times New Roman"/>
                <w:sz w:val="24"/>
                <w:szCs w:val="24"/>
                <w:lang w:val="lv-LV"/>
              </w:rPr>
              <w:t xml:space="preserve"> tāda UKT izbūve vai pārbūve ar jaudas palielinājumu- tad ir jāpiesaista sadarbības partneri. Šeit ir atšķirības. Aicinu arī </w:t>
            </w:r>
            <w:proofErr w:type="spellStart"/>
            <w:r w:rsidRPr="00573C37">
              <w:rPr>
                <w:rStyle w:val="ui-provider"/>
                <w:rFonts w:ascii="Times New Roman" w:hAnsi="Times New Roman" w:cs="Times New Roman"/>
                <w:sz w:val="24"/>
                <w:szCs w:val="24"/>
                <w:lang w:val="lv-LV"/>
              </w:rPr>
              <w:t>indivuduāli</w:t>
            </w:r>
            <w:proofErr w:type="spellEnd"/>
            <w:r w:rsidRPr="00573C37">
              <w:rPr>
                <w:rStyle w:val="ui-provider"/>
                <w:rFonts w:ascii="Times New Roman" w:hAnsi="Times New Roman" w:cs="Times New Roman"/>
                <w:sz w:val="24"/>
                <w:szCs w:val="24"/>
                <w:lang w:val="lv-LV"/>
              </w:rPr>
              <w:t xml:space="preserve"> sazināties, lai izrunātu.</w:t>
            </w:r>
          </w:p>
        </w:tc>
      </w:tr>
      <w:tr w:rsidR="00C03877" w:rsidRPr="00573C37" w14:paraId="3A3B1891" w14:textId="77777777" w:rsidTr="00356FEF">
        <w:tc>
          <w:tcPr>
            <w:tcW w:w="977" w:type="dxa"/>
          </w:tcPr>
          <w:p w14:paraId="208B98CE" w14:textId="77777777" w:rsidR="00C03877" w:rsidRPr="00573C37" w:rsidRDefault="00C03877" w:rsidP="009042B7">
            <w:pPr>
              <w:spacing w:after="120"/>
              <w:jc w:val="both"/>
              <w:rPr>
                <w:rFonts w:ascii="Times New Roman" w:hAnsi="Times New Roman" w:cs="Times New Roman"/>
                <w:sz w:val="24"/>
                <w:szCs w:val="24"/>
                <w:shd w:val="clear" w:color="auto" w:fill="FFFFFF"/>
                <w:lang w:val="lv-LV"/>
              </w:rPr>
            </w:pPr>
          </w:p>
        </w:tc>
        <w:tc>
          <w:tcPr>
            <w:tcW w:w="6031" w:type="dxa"/>
          </w:tcPr>
          <w:p w14:paraId="7B1899D9" w14:textId="77777777" w:rsidR="00C03877"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Vēlreiz uzsveru, mēs ūdens vada pārbūves izmaksas NEATTIECINĀSIM, t.i. projektā tās netiks uzrādītas kā attiecināmās izmaksas. Pašvaldība šīs izmaksas finansēs no sava budžeta 100% apmērā. </w:t>
            </w:r>
            <w:proofErr w:type="spellStart"/>
            <w:r w:rsidRPr="00573C37">
              <w:rPr>
                <w:rStyle w:val="ui-provider"/>
                <w:rFonts w:ascii="Times New Roman" w:hAnsi="Times New Roman" w:cs="Times New Roman"/>
                <w:sz w:val="24"/>
                <w:szCs w:val="24"/>
                <w:lang w:val="lv-LV"/>
              </w:rPr>
              <w:t>Kpēpēc</w:t>
            </w:r>
            <w:proofErr w:type="spellEnd"/>
            <w:r w:rsidRPr="00573C37">
              <w:rPr>
                <w:rStyle w:val="ui-provider"/>
                <w:rFonts w:ascii="Times New Roman" w:hAnsi="Times New Roman" w:cs="Times New Roman"/>
                <w:sz w:val="24"/>
                <w:szCs w:val="24"/>
                <w:lang w:val="lv-LV"/>
              </w:rPr>
              <w:t xml:space="preserve"> nepieciešams atzinums un sadarbības līgums? </w:t>
            </w:r>
          </w:p>
          <w:p w14:paraId="2671D34E" w14:textId="79D31828"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26C8B99F" w14:textId="77777777" w:rsidR="00C03877" w:rsidRPr="00573C37" w:rsidRDefault="00C03877" w:rsidP="009042B7">
            <w:pPr>
              <w:spacing w:after="120"/>
              <w:jc w:val="both"/>
              <w:rPr>
                <w:rStyle w:val="ui-provider"/>
                <w:rFonts w:ascii="Times New Roman" w:hAnsi="Times New Roman" w:cs="Times New Roman"/>
                <w:sz w:val="24"/>
                <w:szCs w:val="24"/>
                <w:lang w:val="lv-LV"/>
              </w:rPr>
            </w:pPr>
            <w:r w:rsidRPr="00573C37">
              <w:rPr>
                <w:rFonts w:ascii="Times New Roman" w:hAnsi="Times New Roman" w:cs="Times New Roman"/>
                <w:sz w:val="24"/>
                <w:szCs w:val="24"/>
                <w:shd w:val="clear" w:color="auto" w:fill="FFFFFF"/>
                <w:lang w:val="lv-LV"/>
              </w:rPr>
              <w:t xml:space="preserve">Atbild CFLA: </w:t>
            </w:r>
            <w:r w:rsidRPr="00573C37">
              <w:rPr>
                <w:rStyle w:val="ui-provider"/>
                <w:rFonts w:ascii="Times New Roman" w:hAnsi="Times New Roman" w:cs="Times New Roman"/>
                <w:sz w:val="24"/>
                <w:szCs w:val="24"/>
                <w:lang w:val="lv-LV"/>
              </w:rPr>
              <w:t xml:space="preserve">ja plānotas </w:t>
            </w:r>
            <w:r w:rsidRPr="00573C37">
              <w:rPr>
                <w:rStyle w:val="Strong"/>
                <w:rFonts w:ascii="Times New Roman" w:hAnsi="Times New Roman" w:cs="Times New Roman"/>
                <w:sz w:val="24"/>
                <w:szCs w:val="24"/>
                <w:lang w:val="lv-LV"/>
              </w:rPr>
              <w:t>kā ārpus izmaksas</w:t>
            </w:r>
            <w:r w:rsidRPr="00573C37">
              <w:rPr>
                <w:rStyle w:val="ui-provider"/>
                <w:rFonts w:ascii="Times New Roman" w:hAnsi="Times New Roman" w:cs="Times New Roman"/>
                <w:sz w:val="24"/>
                <w:szCs w:val="24"/>
                <w:lang w:val="lv-LV"/>
              </w:rPr>
              <w:t>, tad nav nepieciešams ne atzinums, ne sadarbības partneris</w:t>
            </w:r>
          </w:p>
          <w:p w14:paraId="77C42136" w14:textId="7D85D5EF" w:rsidR="00C03877" w:rsidRPr="00573C37" w:rsidRDefault="00C03877"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C03877" w:rsidRPr="00573C37" w14:paraId="7722F3E6" w14:textId="77777777" w:rsidTr="00356FEF">
        <w:tc>
          <w:tcPr>
            <w:tcW w:w="977" w:type="dxa"/>
          </w:tcPr>
          <w:p w14:paraId="77618B21" w14:textId="77777777" w:rsidR="00C03877" w:rsidRPr="00573C37" w:rsidRDefault="00C03877" w:rsidP="009042B7">
            <w:pPr>
              <w:spacing w:after="120"/>
              <w:jc w:val="both"/>
              <w:rPr>
                <w:rFonts w:ascii="Times New Roman" w:hAnsi="Times New Roman" w:cs="Times New Roman"/>
                <w:sz w:val="24"/>
                <w:szCs w:val="24"/>
                <w:shd w:val="clear" w:color="auto" w:fill="FFFFFF"/>
                <w:lang w:val="lv-LV"/>
              </w:rPr>
            </w:pPr>
          </w:p>
        </w:tc>
        <w:tc>
          <w:tcPr>
            <w:tcW w:w="6031" w:type="dxa"/>
          </w:tcPr>
          <w:p w14:paraId="2BA90B7E" w14:textId="77777777" w:rsidR="00C03877"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Vai tiešām kartogrāfiskajā materiālā ir jānorāda inženiertehnisko tīklu novietojums, zonu sadalījums un elementu izvietojumu, ja vēl nav izstrādāts būvprojekts?</w:t>
            </w:r>
          </w:p>
          <w:p w14:paraId="742378E8" w14:textId="0F2AA45D"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08CABB9C" w14:textId="16058DC9" w:rsidR="00C03877"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Atbild </w:t>
            </w:r>
            <w:r w:rsidR="009E248A" w:rsidRPr="00573C37">
              <w:rPr>
                <w:rStyle w:val="ui-provider"/>
                <w:rFonts w:ascii="Times New Roman" w:hAnsi="Times New Roman" w:cs="Times New Roman"/>
                <w:sz w:val="24"/>
                <w:szCs w:val="24"/>
                <w:lang w:val="lv-LV"/>
              </w:rPr>
              <w:t>VARAM</w:t>
            </w:r>
            <w:r w:rsidRPr="00573C37">
              <w:rPr>
                <w:rStyle w:val="ui-provider"/>
                <w:rFonts w:ascii="Times New Roman" w:hAnsi="Times New Roman" w:cs="Times New Roman"/>
                <w:sz w:val="24"/>
                <w:szCs w:val="24"/>
                <w:lang w:val="lv-LV"/>
              </w:rPr>
              <w:t>: Jā, tāda ir prasība kartogrāfiskā materiāla izstrādei., norādīt arī plānotās projekta darbības.</w:t>
            </w:r>
          </w:p>
          <w:p w14:paraId="0FE2494E" w14:textId="648BF6DC" w:rsidR="00C03877" w:rsidRPr="00573C37" w:rsidRDefault="00C03877" w:rsidP="009042B7">
            <w:pPr>
              <w:spacing w:after="120"/>
              <w:jc w:val="both"/>
              <w:rPr>
                <w:rFonts w:ascii="Times New Roman" w:hAnsi="Times New Roman" w:cs="Times New Roman"/>
                <w:sz w:val="24"/>
                <w:szCs w:val="24"/>
                <w:shd w:val="clear" w:color="auto" w:fill="FFFFFF"/>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C03877" w:rsidRPr="00573C37" w14:paraId="4FA0CC06" w14:textId="77777777" w:rsidTr="00356FEF">
        <w:tc>
          <w:tcPr>
            <w:tcW w:w="977" w:type="dxa"/>
          </w:tcPr>
          <w:p w14:paraId="549D3234" w14:textId="77777777" w:rsidR="00C03877" w:rsidRPr="00573C37" w:rsidRDefault="00C03877" w:rsidP="009042B7">
            <w:pPr>
              <w:spacing w:after="120"/>
              <w:jc w:val="both"/>
              <w:rPr>
                <w:rFonts w:ascii="Times New Roman" w:hAnsi="Times New Roman" w:cs="Times New Roman"/>
                <w:sz w:val="24"/>
                <w:szCs w:val="24"/>
                <w:shd w:val="clear" w:color="auto" w:fill="FFFFFF"/>
                <w:lang w:val="lv-LV"/>
              </w:rPr>
            </w:pPr>
          </w:p>
        </w:tc>
        <w:tc>
          <w:tcPr>
            <w:tcW w:w="6031" w:type="dxa"/>
          </w:tcPr>
          <w:p w14:paraId="26585120" w14:textId="77777777" w:rsidR="00C03877"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Gadījumā, ja pašvaldība nodrošina sadarbības partnera līdzfinansējumu, vai to var norādīt "Finansēšanas plānā" kā pašvaldības līdzfinansējumu  (iekļaujot to 15%)? </w:t>
            </w:r>
          </w:p>
          <w:p w14:paraId="2D9BEA9B" w14:textId="252CFF36"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38A5C97E" w14:textId="77777777" w:rsidR="00C03877" w:rsidRPr="00573C37" w:rsidRDefault="00C0387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Atbild CFLA: par šo  vēl saskaņošu atbildi, bet vispār finansējums, kas attiecas uz sadarbības partnera finansējumu ir jānorada "Cits publiskais finansējums"</w:t>
            </w:r>
          </w:p>
          <w:p w14:paraId="199A7802" w14:textId="77777777" w:rsidR="00C03877" w:rsidRDefault="00C03877" w:rsidP="009042B7">
            <w:pPr>
              <w:spacing w:after="120"/>
              <w:jc w:val="both"/>
              <w:rP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p w14:paraId="6DEC6981" w14:textId="3E1A15F1" w:rsidR="00D85C52" w:rsidRPr="005C1237" w:rsidRDefault="003E7589" w:rsidP="00D85C52">
            <w:pPr>
              <w:spacing w:after="120"/>
              <w:jc w:val="both"/>
              <w:rPr>
                <w:rFonts w:ascii="Times New Roman" w:hAnsi="Times New Roman" w:cs="Times New Roman"/>
                <w:sz w:val="24"/>
                <w:szCs w:val="24"/>
                <w:lang w:val="lv-LV"/>
              </w:rPr>
            </w:pPr>
            <w:r w:rsidRPr="005C1237">
              <w:rPr>
                <w:rFonts w:ascii="Times New Roman" w:hAnsi="Times New Roman" w:cs="Times New Roman"/>
                <w:sz w:val="24"/>
                <w:szCs w:val="24"/>
                <w:lang w:val="lv-LV"/>
              </w:rPr>
              <w:t>Gadījumos</w:t>
            </w:r>
            <w:r w:rsidR="00D85C52" w:rsidRPr="005C1237">
              <w:rPr>
                <w:rFonts w:ascii="Times New Roman" w:hAnsi="Times New Roman" w:cs="Times New Roman"/>
                <w:sz w:val="24"/>
                <w:szCs w:val="24"/>
                <w:lang w:val="lv-LV"/>
              </w:rPr>
              <w:t>, kad tiek piesaistīts sadarbības partneris, apstiprinām atbildi, ka sadarbības partnera</w:t>
            </w:r>
            <w:r w:rsidR="00790970" w:rsidRPr="005C1237">
              <w:rPr>
                <w:rFonts w:ascii="Times New Roman" w:hAnsi="Times New Roman" w:cs="Times New Roman"/>
                <w:sz w:val="24"/>
                <w:szCs w:val="24"/>
                <w:lang w:val="lv-LV"/>
              </w:rPr>
              <w:t xml:space="preserve"> </w:t>
            </w:r>
            <w:r w:rsidR="00D85C52" w:rsidRPr="005C1237">
              <w:rPr>
                <w:rFonts w:ascii="Times New Roman" w:hAnsi="Times New Roman" w:cs="Times New Roman"/>
                <w:sz w:val="24"/>
                <w:szCs w:val="24"/>
                <w:lang w:val="lv-LV"/>
              </w:rPr>
              <w:t>-</w:t>
            </w:r>
            <w:r w:rsidR="00790970" w:rsidRPr="005C1237">
              <w:rPr>
                <w:rFonts w:ascii="Times New Roman" w:hAnsi="Times New Roman" w:cs="Times New Roman"/>
                <w:sz w:val="24"/>
                <w:szCs w:val="24"/>
                <w:lang w:val="lv-LV"/>
              </w:rPr>
              <w:t xml:space="preserve"> </w:t>
            </w:r>
            <w:r w:rsidR="00D85C52" w:rsidRPr="005C1237">
              <w:rPr>
                <w:rFonts w:ascii="Times New Roman" w:hAnsi="Times New Roman" w:cs="Times New Roman"/>
                <w:sz w:val="24"/>
                <w:szCs w:val="24"/>
                <w:lang w:val="lv-LV"/>
              </w:rPr>
              <w:t xml:space="preserve">sabiedrisko pakalpojumu sniedzēja, kas ir pašvaldības kapitālsabiedrība, </w:t>
            </w:r>
            <w:r w:rsidR="00790970" w:rsidRPr="005C1237">
              <w:rPr>
                <w:rFonts w:ascii="Times New Roman" w:hAnsi="Times New Roman" w:cs="Times New Roman"/>
                <w:sz w:val="24"/>
                <w:szCs w:val="24"/>
                <w:lang w:val="lv-LV"/>
              </w:rPr>
              <w:t>p</w:t>
            </w:r>
            <w:r w:rsidRPr="005C1237">
              <w:rPr>
                <w:rFonts w:ascii="Times New Roman" w:hAnsi="Times New Roman" w:cs="Times New Roman"/>
                <w:sz w:val="24"/>
                <w:szCs w:val="24"/>
                <w:lang w:val="lv-LV"/>
              </w:rPr>
              <w:t xml:space="preserve">rojekta iesnieguma sadaļas “Finansēšanas plāns” aizpildīšanu gadījumā </w:t>
            </w:r>
            <w:r w:rsidR="00D85C52" w:rsidRPr="005C1237">
              <w:rPr>
                <w:rFonts w:ascii="Times New Roman" w:hAnsi="Times New Roman" w:cs="Times New Roman"/>
                <w:sz w:val="24"/>
                <w:szCs w:val="24"/>
                <w:lang w:val="lv-LV"/>
              </w:rPr>
              <w:t xml:space="preserve">ir jāaizpilda finansējuma avots “Cits publiskais finansējums”. </w:t>
            </w:r>
          </w:p>
          <w:p w14:paraId="21987DD0" w14:textId="09C8A6DB" w:rsidR="00D85C52" w:rsidRPr="005C1237" w:rsidRDefault="00D85C52" w:rsidP="00D85C52">
            <w:pPr>
              <w:spacing w:after="120"/>
              <w:jc w:val="both"/>
              <w:rPr>
                <w:rFonts w:ascii="Times New Roman" w:hAnsi="Times New Roman" w:cs="Times New Roman"/>
                <w:sz w:val="24"/>
                <w:szCs w:val="24"/>
                <w:lang w:val="lv-LV"/>
              </w:rPr>
            </w:pPr>
            <w:r w:rsidRPr="005C1237">
              <w:rPr>
                <w:rFonts w:ascii="Times New Roman" w:hAnsi="Times New Roman" w:cs="Times New Roman"/>
                <w:sz w:val="24"/>
                <w:szCs w:val="24"/>
                <w:lang w:val="lv-LV"/>
              </w:rPr>
              <w:t xml:space="preserve"> ERAF apmēru 800 000,00 </w:t>
            </w:r>
            <w:proofErr w:type="spellStart"/>
            <w:r w:rsidRPr="005C1237">
              <w:rPr>
                <w:rFonts w:ascii="Times New Roman" w:hAnsi="Times New Roman" w:cs="Times New Roman"/>
                <w:i/>
                <w:iCs/>
                <w:sz w:val="24"/>
                <w:szCs w:val="24"/>
                <w:lang w:val="lv-LV"/>
              </w:rPr>
              <w:t>euro</w:t>
            </w:r>
            <w:proofErr w:type="spellEnd"/>
            <w:r w:rsidRPr="005C1237">
              <w:rPr>
                <w:rFonts w:ascii="Times New Roman" w:hAnsi="Times New Roman" w:cs="Times New Roman"/>
                <w:sz w:val="24"/>
                <w:szCs w:val="24"/>
                <w:lang w:val="lv-LV"/>
              </w:rPr>
              <w:t xml:space="preserve"> un atbalsta intensitāti 85% ir iespējams saglabāt, savukārt  līdzfinansējums būs  15% (kāds tas bija iepriekš iesniedzot sākotnēji projekta iesniegumu), kas ar precizējumiem sastāvēs no pašvaldības līdzfinansējuma un sadarbības partnera līdzfinansējuma,  un tas ir korekti, ņemot vērā, ka sabiedrisko pakalpojumu sniedzējam ir </w:t>
            </w:r>
            <w:proofErr w:type="spellStart"/>
            <w:r w:rsidRPr="005C1237">
              <w:rPr>
                <w:rFonts w:ascii="Times New Roman" w:hAnsi="Times New Roman" w:cs="Times New Roman"/>
                <w:sz w:val="24"/>
                <w:szCs w:val="24"/>
                <w:lang w:val="lv-LV"/>
              </w:rPr>
              <w:t>jāpriekšfinansē</w:t>
            </w:r>
            <w:proofErr w:type="spellEnd"/>
            <w:r w:rsidRPr="005C1237">
              <w:rPr>
                <w:rFonts w:ascii="Times New Roman" w:hAnsi="Times New Roman" w:cs="Times New Roman"/>
                <w:sz w:val="24"/>
                <w:szCs w:val="24"/>
                <w:lang w:val="lv-LV"/>
              </w:rPr>
              <w:t xml:space="preserve"> sabiedrisko pakalpojumu infrastruktūras izbūve.</w:t>
            </w:r>
          </w:p>
          <w:p w14:paraId="5183FD7F" w14:textId="4B90F944" w:rsidR="00697C34" w:rsidRPr="00573C37" w:rsidRDefault="001543FD" w:rsidP="001543FD">
            <w:pPr>
              <w:spacing w:after="120"/>
              <w:jc w:val="both"/>
              <w:rPr>
                <w:rStyle w:val="ui-provider"/>
                <w:rFonts w:ascii="Times New Roman" w:hAnsi="Times New Roman" w:cs="Times New Roman"/>
                <w:sz w:val="24"/>
                <w:szCs w:val="24"/>
                <w:lang w:val="lv-LV"/>
              </w:rPr>
            </w:pPr>
            <w:r w:rsidRPr="00E3209A">
              <w:rPr>
                <w:rFonts w:ascii="Times New Roman" w:hAnsi="Times New Roman" w:cs="Times New Roman"/>
                <w:i/>
                <w:iCs/>
                <w:sz w:val="24"/>
                <w:szCs w:val="24"/>
                <w:shd w:val="clear" w:color="auto" w:fill="FFFFFF"/>
                <w:lang w:val="lv-LV"/>
              </w:rPr>
              <w:t>(papildināts pēc semināra)</w:t>
            </w:r>
          </w:p>
        </w:tc>
      </w:tr>
      <w:tr w:rsidR="00C03877" w:rsidRPr="00573C37" w14:paraId="6432DFE3" w14:textId="77777777" w:rsidTr="00356FEF">
        <w:tc>
          <w:tcPr>
            <w:tcW w:w="977" w:type="dxa"/>
          </w:tcPr>
          <w:p w14:paraId="5A0173A5" w14:textId="77777777" w:rsidR="00C03877" w:rsidRPr="00573C37" w:rsidRDefault="00C03877" w:rsidP="009042B7">
            <w:pPr>
              <w:spacing w:after="120"/>
              <w:jc w:val="both"/>
              <w:rPr>
                <w:rFonts w:ascii="Times New Roman" w:hAnsi="Times New Roman" w:cs="Times New Roman"/>
                <w:sz w:val="24"/>
                <w:szCs w:val="24"/>
                <w:shd w:val="clear" w:color="auto" w:fill="FFFFFF"/>
                <w:lang w:val="lv-LV"/>
              </w:rPr>
            </w:pPr>
          </w:p>
        </w:tc>
        <w:tc>
          <w:tcPr>
            <w:tcW w:w="6031" w:type="dxa"/>
          </w:tcPr>
          <w:p w14:paraId="31F29968" w14:textId="77777777" w:rsidR="00C0387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Vai tiešām kartogrāfiskajā materiālā ir jānorāda inženiertehnisko tīklu novietojums, zonu sadalījums un elementu izvietojumu, ja vēl nav izstrādāts būvprojekts?</w:t>
            </w:r>
          </w:p>
          <w:p w14:paraId="04BE7635" w14:textId="42F40BD0"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1A5C3F7A" w14:textId="6A780505" w:rsidR="00C0387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Atbild </w:t>
            </w:r>
            <w:r w:rsidR="009E248A" w:rsidRPr="00573C37">
              <w:rPr>
                <w:rStyle w:val="ui-provider"/>
                <w:rFonts w:ascii="Times New Roman" w:hAnsi="Times New Roman" w:cs="Times New Roman"/>
                <w:sz w:val="24"/>
                <w:szCs w:val="24"/>
                <w:lang w:val="lv-LV"/>
              </w:rPr>
              <w:t>VARAM</w:t>
            </w:r>
            <w:r w:rsidRPr="00573C37">
              <w:rPr>
                <w:rStyle w:val="ui-provider"/>
                <w:rFonts w:ascii="Times New Roman" w:hAnsi="Times New Roman" w:cs="Times New Roman"/>
                <w:sz w:val="24"/>
                <w:szCs w:val="24"/>
                <w:lang w:val="lv-LV"/>
              </w:rPr>
              <w:t>: Jā, tāda ir prasība kartogrāfiskā materiāla izstrādei., norādīt arī plānotās projekta darbības.</w:t>
            </w:r>
          </w:p>
          <w:p w14:paraId="19C98CFF" w14:textId="5FFBE457"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0345F7" w:rsidRPr="00573C37" w14:paraId="29082F0B" w14:textId="77777777" w:rsidTr="00356FEF">
        <w:tc>
          <w:tcPr>
            <w:tcW w:w="977" w:type="dxa"/>
          </w:tcPr>
          <w:p w14:paraId="41650AF7" w14:textId="77777777" w:rsidR="000345F7" w:rsidRPr="00573C37" w:rsidRDefault="000345F7" w:rsidP="009042B7">
            <w:pPr>
              <w:spacing w:after="120"/>
              <w:jc w:val="both"/>
              <w:rPr>
                <w:rFonts w:ascii="Times New Roman" w:hAnsi="Times New Roman" w:cs="Times New Roman"/>
                <w:sz w:val="24"/>
                <w:szCs w:val="24"/>
                <w:shd w:val="clear" w:color="auto" w:fill="FFFFFF"/>
                <w:lang w:val="lv-LV"/>
              </w:rPr>
            </w:pPr>
          </w:p>
        </w:tc>
        <w:tc>
          <w:tcPr>
            <w:tcW w:w="6031" w:type="dxa"/>
          </w:tcPr>
          <w:p w14:paraId="76DE4637" w14:textId="5DD8AB7C"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Labdien! Radās šādi 4 jautājumi: 1. Vai varētu nodemonstrēt labo piemēru pareizi un atbilstoši veidotam kartogrāfiskam materiālam (vizuāli nodemonstrēt, nevis </w:t>
            </w:r>
            <w:proofErr w:type="spellStart"/>
            <w:r w:rsidRPr="00573C37">
              <w:rPr>
                <w:rStyle w:val="ui-provider"/>
                <w:rFonts w:ascii="Times New Roman" w:hAnsi="Times New Roman" w:cs="Times New Roman"/>
                <w:sz w:val="24"/>
                <w:szCs w:val="24"/>
                <w:lang w:val="lv-LV"/>
              </w:rPr>
              <w:t>textu</w:t>
            </w:r>
            <w:proofErr w:type="spellEnd"/>
            <w:r w:rsidRPr="00573C37">
              <w:rPr>
                <w:rStyle w:val="ui-provider"/>
                <w:rFonts w:ascii="Times New Roman" w:hAnsi="Times New Roman" w:cs="Times New Roman"/>
                <w:sz w:val="24"/>
                <w:szCs w:val="24"/>
                <w:lang w:val="lv-LV"/>
              </w:rPr>
              <w:t xml:space="preserve"> "blāķi")? 2. Kādā detalizācijā ir nepieciešama informācija, precizējot projekta </w:t>
            </w:r>
            <w:proofErr w:type="spellStart"/>
            <w:r w:rsidRPr="00573C37">
              <w:rPr>
                <w:rStyle w:val="ui-provider"/>
                <w:rFonts w:ascii="Times New Roman" w:hAnsi="Times New Roman" w:cs="Times New Roman"/>
                <w:sz w:val="24"/>
                <w:szCs w:val="24"/>
                <w:lang w:val="lv-LV"/>
              </w:rPr>
              <w:t>mēŗki</w:t>
            </w:r>
            <w:proofErr w:type="spellEnd"/>
            <w:r w:rsidRPr="00573C37">
              <w:rPr>
                <w:rStyle w:val="ui-provider"/>
                <w:rFonts w:ascii="Times New Roman" w:hAnsi="Times New Roman" w:cs="Times New Roman"/>
                <w:sz w:val="24"/>
                <w:szCs w:val="24"/>
                <w:lang w:val="lv-LV"/>
              </w:rPr>
              <w:t xml:space="preserve">? 3. Kādā detalizācijā ir nepieciešama informācija, lai raksturotu plānoto būvdarbu piekļuvi attīstāmajai publiskai </w:t>
            </w:r>
            <w:proofErr w:type="spellStart"/>
            <w:r w:rsidRPr="00573C37">
              <w:rPr>
                <w:rStyle w:val="ui-provider"/>
                <w:rFonts w:ascii="Times New Roman" w:hAnsi="Times New Roman" w:cs="Times New Roman"/>
                <w:sz w:val="24"/>
                <w:szCs w:val="24"/>
                <w:lang w:val="lv-LV"/>
              </w:rPr>
              <w:t>ārtelpai</w:t>
            </w:r>
            <w:proofErr w:type="spellEnd"/>
            <w:r w:rsidRPr="00573C37">
              <w:rPr>
                <w:rStyle w:val="ui-provider"/>
                <w:rFonts w:ascii="Times New Roman" w:hAnsi="Times New Roman" w:cs="Times New Roman"/>
                <w:sz w:val="24"/>
                <w:szCs w:val="24"/>
                <w:lang w:val="lv-LV"/>
              </w:rPr>
              <w:t xml:space="preserve">? 4. Vai informācija būs sniegta pietiekamā detalizācijas pakāpē, ja precizētajā PIV tiks sniegtas atbildes uz 4 </w:t>
            </w:r>
            <w:proofErr w:type="spellStart"/>
            <w:r w:rsidRPr="00573C37">
              <w:rPr>
                <w:rStyle w:val="ui-provider"/>
                <w:rFonts w:ascii="Times New Roman" w:hAnsi="Times New Roman" w:cs="Times New Roman"/>
                <w:sz w:val="24"/>
                <w:szCs w:val="24"/>
                <w:lang w:val="lv-LV"/>
              </w:rPr>
              <w:t>Bauhaus</w:t>
            </w:r>
            <w:proofErr w:type="spellEnd"/>
            <w:r w:rsidRPr="00573C37">
              <w:rPr>
                <w:rStyle w:val="ui-provider"/>
                <w:rFonts w:ascii="Times New Roman" w:hAnsi="Times New Roman" w:cs="Times New Roman"/>
                <w:sz w:val="24"/>
                <w:szCs w:val="24"/>
                <w:lang w:val="lv-LV"/>
              </w:rPr>
              <w:t xml:space="preserve"> jautājumiem no kopā 16 jautājumiem, jo 4 jautājumi tieši attiecas uz konkrēto vietu?</w:t>
            </w:r>
          </w:p>
          <w:p w14:paraId="5C628351" w14:textId="48389E2C"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074103ED" w14:textId="004FB163"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Atbild CFLA: šobrīd viennozīmīgi precīzu atbildi uz visiem Jūsu jautājumiem nevaru sniegt, jāraugās pēc konkrētā iesnieguma. Vienlaikus norādu, ka šī pasākuma ietvaros nav kartogrāfiskā materiāla parauga, taču par kartogrāfisko materiāla bāzi var norādīt telpiskos datus no kadastrs.lv, projekta darbību skici. Kartogrāfiskais materiāls var sastāvēt arī no vairākām datnēm, ja visu info nav iespējams norādīt uz vienas datnes.</w:t>
            </w:r>
          </w:p>
          <w:p w14:paraId="4A548F3F" w14:textId="64404DAC"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0345F7" w:rsidRPr="00573C37" w14:paraId="3B3FA121" w14:textId="77777777" w:rsidTr="00356FEF">
        <w:tc>
          <w:tcPr>
            <w:tcW w:w="977" w:type="dxa"/>
          </w:tcPr>
          <w:p w14:paraId="6CC78147" w14:textId="77777777" w:rsidR="000345F7" w:rsidRPr="00573C37" w:rsidRDefault="000345F7" w:rsidP="009042B7">
            <w:pPr>
              <w:spacing w:after="120"/>
              <w:jc w:val="both"/>
              <w:rPr>
                <w:rFonts w:ascii="Times New Roman" w:hAnsi="Times New Roman" w:cs="Times New Roman"/>
                <w:sz w:val="24"/>
                <w:szCs w:val="24"/>
                <w:shd w:val="clear" w:color="auto" w:fill="FFFFFF"/>
                <w:lang w:val="lv-LV"/>
              </w:rPr>
            </w:pPr>
          </w:p>
        </w:tc>
        <w:tc>
          <w:tcPr>
            <w:tcW w:w="6031" w:type="dxa"/>
          </w:tcPr>
          <w:p w14:paraId="36141739" w14:textId="77777777"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Pašvaldība iepirkumu būvdarbiem veikusi 2022 gadā. Vēlējos saprast par kritēriju zaļais publiskais iepirkums, sociāli atbildīgs iepirkums, </w:t>
            </w:r>
            <w:proofErr w:type="spellStart"/>
            <w:r w:rsidRPr="00573C37">
              <w:rPr>
                <w:rStyle w:val="ui-provider"/>
                <w:rFonts w:ascii="Times New Roman" w:hAnsi="Times New Roman" w:cs="Times New Roman"/>
                <w:sz w:val="24"/>
                <w:szCs w:val="24"/>
                <w:lang w:val="lv-LV"/>
              </w:rPr>
              <w:t>Bahaus</w:t>
            </w:r>
            <w:proofErr w:type="spellEnd"/>
            <w:r w:rsidRPr="00573C37">
              <w:rPr>
                <w:rStyle w:val="ui-provider"/>
                <w:rFonts w:ascii="Times New Roman" w:hAnsi="Times New Roman" w:cs="Times New Roman"/>
                <w:sz w:val="24"/>
                <w:szCs w:val="24"/>
                <w:lang w:val="lv-LV"/>
              </w:rPr>
              <w:t>, nenodarīt būtisku kaitējumu utt.  </w:t>
            </w:r>
            <w:proofErr w:type="spellStart"/>
            <w:r w:rsidRPr="00573C37">
              <w:rPr>
                <w:rStyle w:val="ui-provider"/>
                <w:rFonts w:ascii="Times New Roman" w:hAnsi="Times New Roman" w:cs="Times New Roman"/>
                <w:sz w:val="24"/>
                <w:szCs w:val="24"/>
                <w:lang w:val="lv-LV"/>
              </w:rPr>
              <w:t>attiecināmību</w:t>
            </w:r>
            <w:proofErr w:type="spellEnd"/>
            <w:r w:rsidRPr="00573C37">
              <w:rPr>
                <w:rStyle w:val="ui-provider"/>
                <w:rFonts w:ascii="Times New Roman" w:hAnsi="Times New Roman" w:cs="Times New Roman"/>
                <w:sz w:val="24"/>
                <w:szCs w:val="24"/>
                <w:lang w:val="lv-LV"/>
              </w:rPr>
              <w:t xml:space="preserve"> uz iepirkumu. Piemēram, ja </w:t>
            </w:r>
            <w:r w:rsidRPr="00573C37">
              <w:rPr>
                <w:rStyle w:val="ui-provider"/>
                <w:rFonts w:ascii="Times New Roman" w:hAnsi="Times New Roman" w:cs="Times New Roman"/>
                <w:sz w:val="24"/>
                <w:szCs w:val="24"/>
                <w:lang w:val="lv-LV"/>
              </w:rPr>
              <w:lastRenderedPageBreak/>
              <w:t>kāds no šiem kritērijiem neizpildās, vai pašvaldībai ir jāveic jauns iepirkums?</w:t>
            </w:r>
          </w:p>
          <w:p w14:paraId="3CB78438" w14:textId="3BCBBA9A"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48CAFE07" w14:textId="62F1744A"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lastRenderedPageBreak/>
              <w:t xml:space="preserve">Atbild CFLA: atbilstoši </w:t>
            </w:r>
            <w:hyperlink r:id="rId15" w:history="1">
              <w:r w:rsidRPr="00573C37">
                <w:rPr>
                  <w:rStyle w:val="Hyperlink"/>
                  <w:rFonts w:ascii="Times New Roman" w:hAnsi="Times New Roman" w:cs="Times New Roman"/>
                  <w:sz w:val="24"/>
                  <w:szCs w:val="24"/>
                  <w:lang w:val="lv-LV"/>
                </w:rPr>
                <w:t>MK noteikumu 34.p</w:t>
              </w:r>
            </w:hyperlink>
            <w:r w:rsidRPr="00573C37">
              <w:rPr>
                <w:rStyle w:val="ui-provider"/>
                <w:rFonts w:ascii="Times New Roman" w:hAnsi="Times New Roman" w:cs="Times New Roman"/>
                <w:sz w:val="24"/>
                <w:szCs w:val="24"/>
                <w:lang w:val="lv-LV"/>
              </w:rPr>
              <w:t xml:space="preserve"> Izmaksas ir attiecināmas no projekta iesnieguma iesniegšanas dienas, </w:t>
            </w:r>
            <w:r w:rsidRPr="00573C37">
              <w:rPr>
                <w:rStyle w:val="Strong"/>
                <w:rFonts w:ascii="Times New Roman" w:hAnsi="Times New Roman" w:cs="Times New Roman"/>
                <w:sz w:val="24"/>
                <w:szCs w:val="24"/>
                <w:lang w:val="lv-LV"/>
              </w:rPr>
              <w:t>un būvdarbu līgumu slēdz un ar ieguldījumiem saistītus būvdarbus uzsāk pēc projekta iesnieguma iesniegšanas,</w:t>
            </w:r>
            <w:r w:rsidRPr="00573C37">
              <w:rPr>
                <w:rStyle w:val="ui-provider"/>
                <w:rFonts w:ascii="Times New Roman" w:hAnsi="Times New Roman" w:cs="Times New Roman"/>
                <w:sz w:val="24"/>
                <w:szCs w:val="24"/>
                <w:lang w:val="lv-LV"/>
              </w:rPr>
              <w:t xml:space="preserve"> izņemot projekta pamatojošās dokumentācijas sagatavošanas izmaksas, kas ir attiecināmas, ja tās </w:t>
            </w:r>
            <w:r w:rsidRPr="00573C37">
              <w:rPr>
                <w:rStyle w:val="ui-provider"/>
                <w:rFonts w:ascii="Times New Roman" w:hAnsi="Times New Roman" w:cs="Times New Roman"/>
                <w:sz w:val="24"/>
                <w:szCs w:val="24"/>
                <w:lang w:val="lv-LV"/>
              </w:rPr>
              <w:lastRenderedPageBreak/>
              <w:t xml:space="preserve">veiktas pēc 2021. gada 1. janvāra. Vai te nevar izskatīt iespēju, vai būvdarbu līgumā, </w:t>
            </w:r>
            <w:proofErr w:type="spellStart"/>
            <w:r w:rsidRPr="00573C37">
              <w:rPr>
                <w:rStyle w:val="ui-provider"/>
                <w:rFonts w:ascii="Times New Roman" w:hAnsi="Times New Roman" w:cs="Times New Roman"/>
                <w:sz w:val="24"/>
                <w:szCs w:val="24"/>
                <w:lang w:val="lv-LV"/>
              </w:rPr>
              <w:t>autoruzruadzības</w:t>
            </w:r>
            <w:proofErr w:type="spellEnd"/>
            <w:r w:rsidRPr="00573C37">
              <w:rPr>
                <w:rStyle w:val="ui-provider"/>
                <w:rFonts w:ascii="Times New Roman" w:hAnsi="Times New Roman" w:cs="Times New Roman"/>
                <w:sz w:val="24"/>
                <w:szCs w:val="24"/>
                <w:lang w:val="lv-LV"/>
              </w:rPr>
              <w:t xml:space="preserve"> līgumā nav iekļaujamas vēl prasības par</w:t>
            </w:r>
            <w:r w:rsidR="00677A90">
              <w:rPr>
                <w:rStyle w:val="ui-provider"/>
                <w:rFonts w:ascii="Times New Roman" w:hAnsi="Times New Roman" w:cs="Times New Roman"/>
                <w:sz w:val="24"/>
                <w:szCs w:val="24"/>
                <w:lang w:val="lv-LV"/>
              </w:rPr>
              <w:t xml:space="preserve"> zaļo publisko iep</w:t>
            </w:r>
            <w:r w:rsidR="008041E6">
              <w:rPr>
                <w:rStyle w:val="ui-provider"/>
                <w:rFonts w:ascii="Times New Roman" w:hAnsi="Times New Roman" w:cs="Times New Roman"/>
                <w:sz w:val="24"/>
                <w:szCs w:val="24"/>
                <w:lang w:val="lv-LV"/>
              </w:rPr>
              <w:t>irkumu</w:t>
            </w:r>
            <w:r w:rsidRPr="00573C37">
              <w:rPr>
                <w:rStyle w:val="ui-provider"/>
                <w:rFonts w:ascii="Times New Roman" w:hAnsi="Times New Roman" w:cs="Times New Roman"/>
                <w:sz w:val="24"/>
                <w:szCs w:val="24"/>
                <w:lang w:val="lv-LV"/>
              </w:rPr>
              <w:t xml:space="preserve"> </w:t>
            </w:r>
            <w:r w:rsidR="008041E6">
              <w:rPr>
                <w:rStyle w:val="ui-provider"/>
                <w:rFonts w:ascii="Times New Roman" w:hAnsi="Times New Roman" w:cs="Times New Roman"/>
                <w:sz w:val="24"/>
                <w:szCs w:val="24"/>
                <w:lang w:val="lv-LV"/>
              </w:rPr>
              <w:t>(</w:t>
            </w:r>
            <w:r w:rsidRPr="00573C37">
              <w:rPr>
                <w:rStyle w:val="ui-provider"/>
                <w:rFonts w:ascii="Times New Roman" w:hAnsi="Times New Roman" w:cs="Times New Roman"/>
                <w:sz w:val="24"/>
                <w:szCs w:val="24"/>
                <w:lang w:val="lv-LV"/>
              </w:rPr>
              <w:t>ZPI</w:t>
            </w:r>
            <w:r w:rsidR="008041E6">
              <w:rPr>
                <w:rStyle w:val="ui-provider"/>
                <w:rFonts w:ascii="Times New Roman" w:hAnsi="Times New Roman" w:cs="Times New Roman"/>
                <w:sz w:val="24"/>
                <w:szCs w:val="24"/>
                <w:lang w:val="lv-LV"/>
              </w:rPr>
              <w:t>)</w:t>
            </w:r>
            <w:r w:rsidRPr="00573C37">
              <w:rPr>
                <w:rStyle w:val="ui-provider"/>
                <w:rFonts w:ascii="Times New Roman" w:hAnsi="Times New Roman" w:cs="Times New Roman"/>
                <w:sz w:val="24"/>
                <w:szCs w:val="24"/>
                <w:lang w:val="lv-LV"/>
              </w:rPr>
              <w:t xml:space="preserve">, </w:t>
            </w:r>
            <w:r w:rsidR="008041E6">
              <w:rPr>
                <w:rStyle w:val="ui-provider"/>
                <w:rFonts w:ascii="Times New Roman" w:hAnsi="Times New Roman" w:cs="Times New Roman"/>
                <w:sz w:val="24"/>
                <w:szCs w:val="24"/>
                <w:lang w:val="lv-LV"/>
              </w:rPr>
              <w:t xml:space="preserve"> sociāli atbildīgu publisko iepirkumu (</w:t>
            </w:r>
            <w:r w:rsidRPr="00573C37">
              <w:rPr>
                <w:rStyle w:val="ui-provider"/>
                <w:rFonts w:ascii="Times New Roman" w:hAnsi="Times New Roman" w:cs="Times New Roman"/>
                <w:sz w:val="24"/>
                <w:szCs w:val="24"/>
                <w:lang w:val="lv-LV"/>
              </w:rPr>
              <w:t>SAPI</w:t>
            </w:r>
            <w:r w:rsidR="008041E6">
              <w:rPr>
                <w:rStyle w:val="ui-provider"/>
                <w:rFonts w:ascii="Times New Roman" w:hAnsi="Times New Roman" w:cs="Times New Roman"/>
                <w:sz w:val="24"/>
                <w:szCs w:val="24"/>
                <w:lang w:val="lv-LV"/>
              </w:rPr>
              <w:t>)</w:t>
            </w:r>
            <w:r w:rsidRPr="00573C37">
              <w:rPr>
                <w:rStyle w:val="ui-provider"/>
                <w:rFonts w:ascii="Times New Roman" w:hAnsi="Times New Roman" w:cs="Times New Roman"/>
                <w:sz w:val="24"/>
                <w:szCs w:val="24"/>
                <w:lang w:val="lv-LV"/>
              </w:rPr>
              <w:t xml:space="preserve"> un </w:t>
            </w:r>
            <w:r w:rsidR="008041E6">
              <w:rPr>
                <w:rStyle w:val="ui-provider"/>
                <w:rFonts w:ascii="Times New Roman" w:hAnsi="Times New Roman" w:cs="Times New Roman"/>
                <w:sz w:val="24"/>
                <w:szCs w:val="24"/>
                <w:lang w:val="lv-LV"/>
              </w:rPr>
              <w:t xml:space="preserve">Jaunā Eiropas </w:t>
            </w:r>
            <w:r w:rsidRPr="00573C37">
              <w:rPr>
                <w:rStyle w:val="ui-provider"/>
                <w:rFonts w:ascii="Times New Roman" w:hAnsi="Times New Roman" w:cs="Times New Roman"/>
                <w:sz w:val="24"/>
                <w:szCs w:val="24"/>
                <w:lang w:val="lv-LV"/>
              </w:rPr>
              <w:t>BAUHAUS</w:t>
            </w:r>
            <w:r w:rsidR="008041E6">
              <w:rPr>
                <w:rStyle w:val="ui-provider"/>
                <w:rFonts w:ascii="Times New Roman" w:hAnsi="Times New Roman" w:cs="Times New Roman"/>
                <w:sz w:val="24"/>
                <w:szCs w:val="24"/>
                <w:lang w:val="lv-LV"/>
              </w:rPr>
              <w:t xml:space="preserve"> kritēriju: estētika, ilgtspēja un </w:t>
            </w:r>
            <w:proofErr w:type="spellStart"/>
            <w:r w:rsidR="008041E6">
              <w:rPr>
                <w:rStyle w:val="ui-provider"/>
                <w:rFonts w:ascii="Times New Roman" w:hAnsi="Times New Roman" w:cs="Times New Roman"/>
                <w:sz w:val="24"/>
                <w:szCs w:val="24"/>
                <w:lang w:val="lv-LV"/>
              </w:rPr>
              <w:t>iekļautība</w:t>
            </w:r>
            <w:proofErr w:type="spellEnd"/>
            <w:r w:rsidR="008041E6">
              <w:rPr>
                <w:rStyle w:val="ui-provider"/>
                <w:rFonts w:ascii="Times New Roman" w:hAnsi="Times New Roman" w:cs="Times New Roman"/>
                <w:sz w:val="24"/>
                <w:szCs w:val="24"/>
                <w:lang w:val="lv-LV"/>
              </w:rPr>
              <w:t xml:space="preserve"> piemērošanu</w:t>
            </w:r>
            <w:r w:rsidRPr="00573C37">
              <w:rPr>
                <w:rStyle w:val="ui-provider"/>
                <w:rFonts w:ascii="Times New Roman" w:hAnsi="Times New Roman" w:cs="Times New Roman"/>
                <w:sz w:val="24"/>
                <w:szCs w:val="24"/>
                <w:lang w:val="lv-LV"/>
              </w:rPr>
              <w:t>, ja tādas nav ieplānotas? </w:t>
            </w:r>
          </w:p>
          <w:p w14:paraId="675822E5" w14:textId="2E8021E5"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0345F7" w:rsidRPr="00573C37" w14:paraId="468227A1" w14:textId="77777777" w:rsidTr="00356FEF">
        <w:tc>
          <w:tcPr>
            <w:tcW w:w="977" w:type="dxa"/>
          </w:tcPr>
          <w:p w14:paraId="067B75B9" w14:textId="77777777" w:rsidR="000345F7" w:rsidRPr="00573C37" w:rsidRDefault="000345F7" w:rsidP="009042B7">
            <w:pPr>
              <w:spacing w:after="120"/>
              <w:jc w:val="both"/>
              <w:rPr>
                <w:rFonts w:ascii="Times New Roman" w:hAnsi="Times New Roman" w:cs="Times New Roman"/>
                <w:sz w:val="24"/>
                <w:szCs w:val="24"/>
                <w:shd w:val="clear" w:color="auto" w:fill="FFFFFF"/>
                <w:lang w:val="lv-LV"/>
              </w:rPr>
            </w:pPr>
          </w:p>
        </w:tc>
        <w:tc>
          <w:tcPr>
            <w:tcW w:w="6031" w:type="dxa"/>
          </w:tcPr>
          <w:p w14:paraId="6C850102" w14:textId="77777777"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Ja virs bērnu smilšu kastes ir saules </w:t>
            </w:r>
            <w:proofErr w:type="spellStart"/>
            <w:r w:rsidRPr="00573C37">
              <w:rPr>
                <w:rStyle w:val="ui-provider"/>
                <w:rFonts w:ascii="Times New Roman" w:hAnsi="Times New Roman" w:cs="Times New Roman"/>
                <w:sz w:val="24"/>
                <w:szCs w:val="24"/>
                <w:lang w:val="lv-LV"/>
              </w:rPr>
              <w:t>aizsargtents</w:t>
            </w:r>
            <w:proofErr w:type="spellEnd"/>
            <w:r w:rsidRPr="00573C37">
              <w:rPr>
                <w:rStyle w:val="ui-provider"/>
                <w:rFonts w:ascii="Times New Roman" w:hAnsi="Times New Roman" w:cs="Times New Roman"/>
                <w:sz w:val="24"/>
                <w:szCs w:val="24"/>
                <w:lang w:val="lv-LV"/>
              </w:rPr>
              <w:t xml:space="preserve"> </w:t>
            </w:r>
            <w:proofErr w:type="spellStart"/>
            <w:r w:rsidRPr="00573C37">
              <w:rPr>
                <w:rStyle w:val="ui-provider"/>
                <w:rFonts w:ascii="Times New Roman" w:hAnsi="Times New Roman" w:cs="Times New Roman"/>
                <w:sz w:val="24"/>
                <w:szCs w:val="24"/>
                <w:lang w:val="lv-LV"/>
              </w:rPr>
              <w:t>trīstura</w:t>
            </w:r>
            <w:proofErr w:type="spellEnd"/>
            <w:r w:rsidRPr="00573C37">
              <w:rPr>
                <w:rStyle w:val="ui-provider"/>
                <w:rFonts w:ascii="Times New Roman" w:hAnsi="Times New Roman" w:cs="Times New Roman"/>
                <w:sz w:val="24"/>
                <w:szCs w:val="24"/>
                <w:lang w:val="lv-LV"/>
              </w:rPr>
              <w:t xml:space="preserve"> formā kā bura, kas turas uz trīs stabiem, bet zem kuras ir smilšu kastes un zem kuras iespējams patverties paiet, tas arī klasificējas Būvniecības likuma 11.panta kādam no nosacījumiem ?</w:t>
            </w:r>
          </w:p>
          <w:p w14:paraId="495FE06C" w14:textId="4584ABF4"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31D7D721" w14:textId="61952A11"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Atbild LAAA: nē - tas ir labiekārtojuma elements</w:t>
            </w:r>
            <w:r w:rsidR="007F171B">
              <w:rPr>
                <w:rStyle w:val="ui-provider"/>
                <w:rFonts w:ascii="Times New Roman" w:hAnsi="Times New Roman" w:cs="Times New Roman"/>
                <w:sz w:val="24"/>
                <w:szCs w:val="24"/>
                <w:lang w:val="lv-LV"/>
              </w:rPr>
              <w:t>.</w:t>
            </w:r>
          </w:p>
          <w:p w14:paraId="7E315B22" w14:textId="4064CD21"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tc>
      </w:tr>
      <w:tr w:rsidR="000345F7" w:rsidRPr="00573C37" w14:paraId="21FFD71D" w14:textId="77777777" w:rsidTr="00356FEF">
        <w:tc>
          <w:tcPr>
            <w:tcW w:w="977" w:type="dxa"/>
          </w:tcPr>
          <w:p w14:paraId="0E993E08" w14:textId="77777777" w:rsidR="000345F7" w:rsidRPr="00573C37" w:rsidRDefault="000345F7" w:rsidP="009042B7">
            <w:pPr>
              <w:spacing w:after="120"/>
              <w:jc w:val="both"/>
              <w:rPr>
                <w:rFonts w:ascii="Times New Roman" w:hAnsi="Times New Roman" w:cs="Times New Roman"/>
                <w:sz w:val="24"/>
                <w:szCs w:val="24"/>
                <w:shd w:val="clear" w:color="auto" w:fill="FFFFFF"/>
                <w:lang w:val="lv-LV"/>
              </w:rPr>
            </w:pPr>
          </w:p>
        </w:tc>
        <w:tc>
          <w:tcPr>
            <w:tcW w:w="6031" w:type="dxa"/>
          </w:tcPr>
          <w:p w14:paraId="6C779987" w14:textId="77777777" w:rsidR="000345F7" w:rsidRPr="00573C37" w:rsidRDefault="000345F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Kas ir tie dati, kas jāuzkrāj par HP "</w:t>
            </w:r>
            <w:proofErr w:type="spellStart"/>
            <w:r w:rsidRPr="00573C37">
              <w:rPr>
                <w:rStyle w:val="ui-provider"/>
                <w:rFonts w:ascii="Times New Roman" w:hAnsi="Times New Roman" w:cs="Times New Roman"/>
                <w:sz w:val="24"/>
                <w:szCs w:val="24"/>
                <w:lang w:val="lv-LV"/>
              </w:rPr>
              <w:t>Klimatdrošināšana</w:t>
            </w:r>
            <w:proofErr w:type="spellEnd"/>
            <w:r w:rsidRPr="00573C37">
              <w:rPr>
                <w:rStyle w:val="ui-provider"/>
                <w:rFonts w:ascii="Times New Roman" w:hAnsi="Times New Roman" w:cs="Times New Roman"/>
                <w:sz w:val="24"/>
                <w:szCs w:val="24"/>
                <w:lang w:val="lv-LV"/>
              </w:rPr>
              <w:t xml:space="preserve">" publiskās </w:t>
            </w:r>
            <w:proofErr w:type="spellStart"/>
            <w:r w:rsidRPr="00573C37">
              <w:rPr>
                <w:rStyle w:val="ui-provider"/>
                <w:rFonts w:ascii="Times New Roman" w:hAnsi="Times New Roman" w:cs="Times New Roman"/>
                <w:sz w:val="24"/>
                <w:szCs w:val="24"/>
                <w:lang w:val="lv-LV"/>
              </w:rPr>
              <w:t>ārtelpas</w:t>
            </w:r>
            <w:proofErr w:type="spellEnd"/>
            <w:r w:rsidRPr="00573C37">
              <w:rPr>
                <w:rStyle w:val="ui-provider"/>
                <w:rFonts w:ascii="Times New Roman" w:hAnsi="Times New Roman" w:cs="Times New Roman"/>
                <w:sz w:val="24"/>
                <w:szCs w:val="24"/>
                <w:lang w:val="lv-LV"/>
              </w:rPr>
              <w:t xml:space="preserve"> projektos?</w:t>
            </w:r>
            <w:r w:rsidR="00356FEF" w:rsidRPr="00573C37">
              <w:rPr>
                <w:rStyle w:val="ui-provider"/>
                <w:rFonts w:ascii="Times New Roman" w:hAnsi="Times New Roman" w:cs="Times New Roman"/>
                <w:sz w:val="24"/>
                <w:szCs w:val="24"/>
                <w:lang w:val="lv-LV"/>
              </w:rPr>
              <w:t xml:space="preserve"> Kāda ir nepieciešamā informācijas detalizācijas pakāpe?</w:t>
            </w:r>
          </w:p>
          <w:p w14:paraId="27ED6604" w14:textId="4349C681"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16AB381B" w14:textId="73C0E619" w:rsidR="006751DD" w:rsidRDefault="00F47227" w:rsidP="009042B7">
            <w:pPr>
              <w:spacing w:after="120"/>
              <w:jc w:val="both"/>
              <w:rPr>
                <w:rStyle w:val="ui-provider"/>
                <w:rFonts w:ascii="Times New Roman" w:hAnsi="Times New Roman" w:cs="Times New Roman"/>
                <w:sz w:val="24"/>
                <w:szCs w:val="24"/>
                <w:lang w:val="lv-LV"/>
              </w:rPr>
            </w:pPr>
            <w:r>
              <w:rPr>
                <w:rStyle w:val="ui-provider"/>
                <w:rFonts w:ascii="Times New Roman" w:hAnsi="Times New Roman" w:cs="Times New Roman"/>
                <w:sz w:val="24"/>
                <w:szCs w:val="24"/>
                <w:lang w:val="lv-LV"/>
              </w:rPr>
              <w:t>Atbild</w:t>
            </w:r>
            <w:r w:rsidR="00E708FB">
              <w:rPr>
                <w:rStyle w:val="ui-provider"/>
                <w:rFonts w:ascii="Times New Roman" w:hAnsi="Times New Roman" w:cs="Times New Roman"/>
                <w:sz w:val="24"/>
                <w:szCs w:val="24"/>
                <w:lang w:val="lv-LV"/>
              </w:rPr>
              <w:t xml:space="preserve"> KEM: </w:t>
            </w:r>
            <w:r w:rsidR="00797251">
              <w:rPr>
                <w:rStyle w:val="ui-provider"/>
                <w:rFonts w:ascii="Times New Roman" w:hAnsi="Times New Roman" w:cs="Times New Roman"/>
                <w:sz w:val="24"/>
                <w:szCs w:val="24"/>
                <w:lang w:val="lv-LV"/>
              </w:rPr>
              <w:t>Tas var būt s</w:t>
            </w:r>
            <w:r w:rsidR="009053F8">
              <w:rPr>
                <w:rStyle w:val="ui-provider"/>
                <w:rFonts w:ascii="Times New Roman" w:hAnsi="Times New Roman" w:cs="Times New Roman"/>
                <w:sz w:val="24"/>
                <w:szCs w:val="24"/>
                <w:lang w:val="lv-LV"/>
              </w:rPr>
              <w:t xml:space="preserve">aražotais vai </w:t>
            </w:r>
            <w:r w:rsidR="00E708FB">
              <w:rPr>
                <w:rStyle w:val="ui-provider"/>
                <w:rFonts w:ascii="Times New Roman" w:hAnsi="Times New Roman" w:cs="Times New Roman"/>
                <w:sz w:val="24"/>
                <w:szCs w:val="24"/>
                <w:lang w:val="lv-LV"/>
              </w:rPr>
              <w:t xml:space="preserve"> </w:t>
            </w:r>
            <w:r w:rsidR="009053F8">
              <w:rPr>
                <w:rStyle w:val="ui-provider"/>
                <w:rFonts w:ascii="Times New Roman" w:hAnsi="Times New Roman" w:cs="Times New Roman"/>
                <w:sz w:val="24"/>
                <w:szCs w:val="24"/>
                <w:lang w:val="lv-LV"/>
              </w:rPr>
              <w:t>p</w:t>
            </w:r>
            <w:r w:rsidR="00E708FB">
              <w:rPr>
                <w:rStyle w:val="ui-provider"/>
                <w:rFonts w:ascii="Times New Roman" w:hAnsi="Times New Roman" w:cs="Times New Roman"/>
                <w:sz w:val="24"/>
                <w:szCs w:val="24"/>
                <w:lang w:val="lv-LV"/>
              </w:rPr>
              <w:t xml:space="preserve">atērētais enerģijas apjoms, kas ir pamats </w:t>
            </w:r>
            <w:r w:rsidR="002E6E8C">
              <w:rPr>
                <w:rStyle w:val="ui-provider"/>
                <w:rFonts w:ascii="Times New Roman" w:hAnsi="Times New Roman" w:cs="Times New Roman"/>
                <w:sz w:val="24"/>
                <w:szCs w:val="24"/>
                <w:lang w:val="lv-LV"/>
              </w:rPr>
              <w:t>jau tālākiem aprēķiniem</w:t>
            </w:r>
            <w:r w:rsidR="00925C30">
              <w:rPr>
                <w:rStyle w:val="ui-provider"/>
                <w:rFonts w:ascii="Times New Roman" w:hAnsi="Times New Roman" w:cs="Times New Roman"/>
                <w:sz w:val="24"/>
                <w:szCs w:val="24"/>
                <w:lang w:val="lv-LV"/>
              </w:rPr>
              <w:t>.</w:t>
            </w:r>
            <w:r w:rsidR="009F7370">
              <w:rPr>
                <w:rStyle w:val="ui-provider"/>
                <w:rFonts w:ascii="Times New Roman" w:hAnsi="Times New Roman" w:cs="Times New Roman"/>
                <w:sz w:val="24"/>
                <w:szCs w:val="24"/>
                <w:lang w:val="lv-LV"/>
              </w:rPr>
              <w:t xml:space="preserve"> Aprēķinu veikšana ir sekundārs solis, ko var veikt projekta iesniedzējs, atbildīgā iestāde</w:t>
            </w:r>
            <w:r w:rsidR="00926CEF">
              <w:rPr>
                <w:rStyle w:val="ui-provider"/>
                <w:rFonts w:ascii="Times New Roman" w:hAnsi="Times New Roman" w:cs="Times New Roman"/>
                <w:sz w:val="24"/>
                <w:szCs w:val="24"/>
                <w:lang w:val="lv-LV"/>
              </w:rPr>
              <w:t xml:space="preserve">, </w:t>
            </w:r>
            <w:r w:rsidR="009F7370">
              <w:rPr>
                <w:rStyle w:val="ui-provider"/>
                <w:rFonts w:ascii="Times New Roman" w:hAnsi="Times New Roman" w:cs="Times New Roman"/>
                <w:sz w:val="24"/>
                <w:szCs w:val="24"/>
                <w:lang w:val="lv-LV"/>
              </w:rPr>
              <w:t>sadarbības iestāde</w:t>
            </w:r>
            <w:r w:rsidR="00926CEF">
              <w:rPr>
                <w:rStyle w:val="ui-provider"/>
                <w:rFonts w:ascii="Times New Roman" w:hAnsi="Times New Roman" w:cs="Times New Roman"/>
                <w:sz w:val="24"/>
                <w:szCs w:val="24"/>
                <w:lang w:val="lv-LV"/>
              </w:rPr>
              <w:t xml:space="preserve"> vai koordin</w:t>
            </w:r>
            <w:r w:rsidR="00E8092D">
              <w:rPr>
                <w:rStyle w:val="ui-provider"/>
                <w:rFonts w:ascii="Times New Roman" w:hAnsi="Times New Roman" w:cs="Times New Roman"/>
                <w:sz w:val="24"/>
                <w:szCs w:val="24"/>
                <w:lang w:val="lv-LV"/>
              </w:rPr>
              <w:t>ācijas</w:t>
            </w:r>
            <w:r w:rsidR="00585012">
              <w:rPr>
                <w:rStyle w:val="ui-provider"/>
                <w:rFonts w:ascii="Times New Roman" w:hAnsi="Times New Roman" w:cs="Times New Roman"/>
                <w:sz w:val="24"/>
                <w:szCs w:val="24"/>
                <w:lang w:val="lv-LV"/>
              </w:rPr>
              <w:t xml:space="preserve"> iestāde</w:t>
            </w:r>
            <w:r w:rsidR="009F7370">
              <w:rPr>
                <w:rStyle w:val="ui-provider"/>
                <w:rFonts w:ascii="Times New Roman" w:hAnsi="Times New Roman" w:cs="Times New Roman"/>
                <w:sz w:val="24"/>
                <w:szCs w:val="24"/>
                <w:lang w:val="lv-LV"/>
              </w:rPr>
              <w:t>. Bet svarīg</w:t>
            </w:r>
            <w:r w:rsidR="00795D1F">
              <w:rPr>
                <w:rStyle w:val="ui-provider"/>
                <w:rFonts w:ascii="Times New Roman" w:hAnsi="Times New Roman" w:cs="Times New Roman"/>
                <w:sz w:val="24"/>
                <w:szCs w:val="24"/>
                <w:lang w:val="lv-LV"/>
              </w:rPr>
              <w:t xml:space="preserve">ākais ir </w:t>
            </w:r>
            <w:r w:rsidR="00DC4A7F">
              <w:rPr>
                <w:rStyle w:val="ui-provider"/>
                <w:rFonts w:ascii="Times New Roman" w:hAnsi="Times New Roman" w:cs="Times New Roman"/>
                <w:sz w:val="24"/>
                <w:szCs w:val="24"/>
                <w:lang w:val="lv-LV"/>
              </w:rPr>
              <w:t xml:space="preserve"> </w:t>
            </w:r>
            <w:r w:rsidR="00795D1F">
              <w:rPr>
                <w:rStyle w:val="ui-provider"/>
                <w:rFonts w:ascii="Times New Roman" w:hAnsi="Times New Roman" w:cs="Times New Roman"/>
                <w:sz w:val="24"/>
                <w:szCs w:val="24"/>
                <w:lang w:val="lv-LV"/>
              </w:rPr>
              <w:t xml:space="preserve">nodrošināt </w:t>
            </w:r>
            <w:r w:rsidR="0041240D">
              <w:rPr>
                <w:rStyle w:val="ui-provider"/>
                <w:rFonts w:ascii="Times New Roman" w:hAnsi="Times New Roman" w:cs="Times New Roman"/>
                <w:sz w:val="24"/>
                <w:szCs w:val="24"/>
                <w:lang w:val="lv-LV"/>
              </w:rPr>
              <w:t>pieej</w:t>
            </w:r>
            <w:r w:rsidR="00795D1F">
              <w:rPr>
                <w:rStyle w:val="ui-provider"/>
                <w:rFonts w:ascii="Times New Roman" w:hAnsi="Times New Roman" w:cs="Times New Roman"/>
                <w:sz w:val="24"/>
                <w:szCs w:val="24"/>
                <w:lang w:val="lv-LV"/>
              </w:rPr>
              <w:t>u</w:t>
            </w:r>
            <w:r w:rsidR="00926CEF">
              <w:rPr>
                <w:rStyle w:val="ui-provider"/>
                <w:rFonts w:ascii="Times New Roman" w:hAnsi="Times New Roman" w:cs="Times New Roman"/>
                <w:sz w:val="24"/>
                <w:szCs w:val="24"/>
                <w:lang w:val="lv-LV"/>
              </w:rPr>
              <w:t xml:space="preserve"> enerģijas</w:t>
            </w:r>
            <w:r w:rsidR="0041240D">
              <w:rPr>
                <w:rStyle w:val="ui-provider"/>
                <w:rFonts w:ascii="Times New Roman" w:hAnsi="Times New Roman" w:cs="Times New Roman"/>
                <w:sz w:val="24"/>
                <w:szCs w:val="24"/>
                <w:lang w:val="lv-LV"/>
              </w:rPr>
              <w:t xml:space="preserve"> datiem</w:t>
            </w:r>
            <w:r w:rsidR="00585012">
              <w:rPr>
                <w:rStyle w:val="ui-provider"/>
                <w:rFonts w:ascii="Times New Roman" w:hAnsi="Times New Roman" w:cs="Times New Roman"/>
                <w:sz w:val="24"/>
                <w:szCs w:val="24"/>
                <w:lang w:val="lv-LV"/>
              </w:rPr>
              <w:t>,</w:t>
            </w:r>
            <w:r w:rsidR="0041240D">
              <w:rPr>
                <w:rStyle w:val="ui-provider"/>
                <w:rFonts w:ascii="Times New Roman" w:hAnsi="Times New Roman" w:cs="Times New Roman"/>
                <w:sz w:val="24"/>
                <w:szCs w:val="24"/>
                <w:lang w:val="lv-LV"/>
              </w:rPr>
              <w:t xml:space="preserve"> </w:t>
            </w:r>
            <w:r w:rsidR="009E208B">
              <w:rPr>
                <w:rStyle w:val="ui-provider"/>
                <w:rFonts w:ascii="Times New Roman" w:hAnsi="Times New Roman" w:cs="Times New Roman"/>
                <w:sz w:val="24"/>
                <w:szCs w:val="24"/>
                <w:lang w:val="lv-LV"/>
              </w:rPr>
              <w:t xml:space="preserve">jo cita veida datus </w:t>
            </w:r>
            <w:r w:rsidR="0041240D">
              <w:rPr>
                <w:rStyle w:val="ui-provider"/>
                <w:rFonts w:ascii="Times New Roman" w:hAnsi="Times New Roman" w:cs="Times New Roman"/>
                <w:sz w:val="24"/>
                <w:szCs w:val="24"/>
                <w:lang w:val="lv-LV"/>
              </w:rPr>
              <w:t xml:space="preserve"> šī pasākuma ietvaros </w:t>
            </w:r>
            <w:r w:rsidR="009E208B">
              <w:rPr>
                <w:rStyle w:val="ui-provider"/>
                <w:rFonts w:ascii="Times New Roman" w:hAnsi="Times New Roman" w:cs="Times New Roman"/>
                <w:sz w:val="24"/>
                <w:szCs w:val="24"/>
                <w:lang w:val="lv-LV"/>
              </w:rPr>
              <w:t xml:space="preserve">īsti nav </w:t>
            </w:r>
            <w:r w:rsidR="00094912">
              <w:rPr>
                <w:rStyle w:val="ui-provider"/>
                <w:rFonts w:ascii="Times New Roman" w:hAnsi="Times New Roman" w:cs="Times New Roman"/>
                <w:sz w:val="24"/>
                <w:szCs w:val="24"/>
                <w:lang w:val="lv-LV"/>
              </w:rPr>
              <w:t>konstatējami</w:t>
            </w:r>
            <w:r w:rsidR="00981A16">
              <w:rPr>
                <w:rStyle w:val="ui-provider"/>
                <w:rFonts w:ascii="Times New Roman" w:hAnsi="Times New Roman" w:cs="Times New Roman"/>
                <w:sz w:val="24"/>
                <w:szCs w:val="24"/>
                <w:lang w:val="lv-LV"/>
              </w:rPr>
              <w:t>.</w:t>
            </w:r>
            <w:r w:rsidR="00EA0646">
              <w:rPr>
                <w:rStyle w:val="ui-provider"/>
                <w:rFonts w:ascii="Times New Roman" w:hAnsi="Times New Roman" w:cs="Times New Roman"/>
                <w:sz w:val="24"/>
                <w:szCs w:val="24"/>
                <w:lang w:val="lv-LV"/>
              </w:rPr>
              <w:t xml:space="preserve"> </w:t>
            </w:r>
            <w:r w:rsidR="00EF1AB0">
              <w:rPr>
                <w:rStyle w:val="ui-provider"/>
                <w:rFonts w:ascii="Times New Roman" w:hAnsi="Times New Roman" w:cs="Times New Roman"/>
                <w:sz w:val="24"/>
                <w:szCs w:val="24"/>
                <w:lang w:val="lv-LV"/>
              </w:rPr>
              <w:t>P</w:t>
            </w:r>
            <w:r w:rsidR="00EA0646">
              <w:rPr>
                <w:rStyle w:val="ui-provider"/>
                <w:rFonts w:ascii="Times New Roman" w:hAnsi="Times New Roman" w:cs="Times New Roman"/>
                <w:sz w:val="24"/>
                <w:szCs w:val="24"/>
                <w:lang w:val="lv-LV"/>
              </w:rPr>
              <w:t>iemēram, redzams piemērs ir publiskais apgaismojums</w:t>
            </w:r>
            <w:r w:rsidR="00CA2AB4">
              <w:rPr>
                <w:rStyle w:val="ui-provider"/>
                <w:rFonts w:ascii="Times New Roman" w:hAnsi="Times New Roman" w:cs="Times New Roman"/>
                <w:sz w:val="24"/>
                <w:szCs w:val="24"/>
                <w:lang w:val="lv-LV"/>
              </w:rPr>
              <w:t>.</w:t>
            </w:r>
          </w:p>
          <w:p w14:paraId="3BB73D31" w14:textId="0D02D5BA" w:rsidR="000345F7" w:rsidRDefault="00925C30" w:rsidP="009042B7">
            <w:pPr>
              <w:spacing w:after="120"/>
              <w:jc w:val="both"/>
              <w:rPr>
                <w:rStyle w:val="ui-provider"/>
                <w:rFonts w:ascii="Times New Roman" w:hAnsi="Times New Roman" w:cs="Times New Roman"/>
                <w:sz w:val="24"/>
                <w:szCs w:val="24"/>
                <w:lang w:val="lv-LV"/>
              </w:rPr>
            </w:pPr>
            <w:r>
              <w:rPr>
                <w:rStyle w:val="ui-provider"/>
                <w:rFonts w:ascii="Times New Roman" w:hAnsi="Times New Roman" w:cs="Times New Roman"/>
                <w:sz w:val="24"/>
                <w:szCs w:val="24"/>
                <w:lang w:val="lv-LV"/>
              </w:rPr>
              <w:t xml:space="preserve"> </w:t>
            </w:r>
            <w:r w:rsidR="00E93A40">
              <w:rPr>
                <w:rStyle w:val="ui-provider"/>
                <w:rFonts w:ascii="Times New Roman" w:hAnsi="Times New Roman" w:cs="Times New Roman"/>
                <w:sz w:val="24"/>
                <w:szCs w:val="24"/>
                <w:lang w:val="lv-LV"/>
              </w:rPr>
              <w:t>Var būt situācijas, kad tiek radīts jauns apgaismojums (tātad sākuma patēriņš būs nulle)</w:t>
            </w:r>
            <w:r w:rsidR="00625AF3">
              <w:rPr>
                <w:rStyle w:val="ui-provider"/>
                <w:rFonts w:ascii="Times New Roman" w:hAnsi="Times New Roman" w:cs="Times New Roman"/>
                <w:sz w:val="24"/>
                <w:szCs w:val="24"/>
                <w:lang w:val="lv-LV"/>
              </w:rPr>
              <w:t xml:space="preserve">. </w:t>
            </w:r>
            <w:r w:rsidR="005D37FF">
              <w:rPr>
                <w:rStyle w:val="ui-provider"/>
                <w:rFonts w:ascii="Times New Roman" w:hAnsi="Times New Roman" w:cs="Times New Roman"/>
                <w:sz w:val="24"/>
                <w:szCs w:val="24"/>
                <w:lang w:val="lv-LV"/>
              </w:rPr>
              <w:t>Proti, d</w:t>
            </w:r>
            <w:r w:rsidR="00625AF3">
              <w:rPr>
                <w:rStyle w:val="ui-provider"/>
                <w:rFonts w:ascii="Times New Roman" w:hAnsi="Times New Roman" w:cs="Times New Roman"/>
                <w:sz w:val="24"/>
                <w:szCs w:val="24"/>
                <w:lang w:val="lv-LV"/>
              </w:rPr>
              <w:t>rīkst būvēt jaun</w:t>
            </w:r>
            <w:r w:rsidR="0054446D">
              <w:rPr>
                <w:rStyle w:val="ui-provider"/>
                <w:rFonts w:ascii="Times New Roman" w:hAnsi="Times New Roman" w:cs="Times New Roman"/>
                <w:sz w:val="24"/>
                <w:szCs w:val="24"/>
                <w:lang w:val="lv-LV"/>
              </w:rPr>
              <w:t xml:space="preserve">us objektus ar enerģijas patēriņu, bet </w:t>
            </w:r>
            <w:r w:rsidR="00752CDF">
              <w:rPr>
                <w:rStyle w:val="ui-provider"/>
                <w:rFonts w:ascii="Times New Roman" w:hAnsi="Times New Roman" w:cs="Times New Roman"/>
                <w:sz w:val="24"/>
                <w:szCs w:val="24"/>
                <w:lang w:val="lv-LV"/>
              </w:rPr>
              <w:t>viņi nedrīkst būt zemākas klases</w:t>
            </w:r>
            <w:r w:rsidR="005618F6">
              <w:rPr>
                <w:rStyle w:val="ui-provider"/>
                <w:rFonts w:ascii="Times New Roman" w:hAnsi="Times New Roman" w:cs="Times New Roman"/>
                <w:sz w:val="24"/>
                <w:szCs w:val="24"/>
                <w:lang w:val="lv-LV"/>
              </w:rPr>
              <w:t xml:space="preserve">, </w:t>
            </w:r>
            <w:r w:rsidR="004E4E9E">
              <w:rPr>
                <w:rStyle w:val="ui-provider"/>
                <w:rFonts w:ascii="Times New Roman" w:hAnsi="Times New Roman" w:cs="Times New Roman"/>
                <w:sz w:val="24"/>
                <w:szCs w:val="24"/>
                <w:lang w:val="lv-LV"/>
              </w:rPr>
              <w:t>piemēram,</w:t>
            </w:r>
            <w:r w:rsidR="005618F6">
              <w:rPr>
                <w:rStyle w:val="ui-provider"/>
                <w:rFonts w:ascii="Times New Roman" w:hAnsi="Times New Roman" w:cs="Times New Roman"/>
                <w:sz w:val="24"/>
                <w:szCs w:val="24"/>
                <w:lang w:val="lv-LV"/>
              </w:rPr>
              <w:t xml:space="preserve"> </w:t>
            </w:r>
            <w:r w:rsidR="00623C8E">
              <w:rPr>
                <w:rStyle w:val="ui-provider"/>
                <w:rFonts w:ascii="Times New Roman" w:hAnsi="Times New Roman" w:cs="Times New Roman"/>
                <w:sz w:val="24"/>
                <w:szCs w:val="24"/>
                <w:lang w:val="lv-LV"/>
              </w:rPr>
              <w:t xml:space="preserve">nav atbalstāma </w:t>
            </w:r>
            <w:r w:rsidR="005618F6">
              <w:rPr>
                <w:rStyle w:val="ui-provider"/>
                <w:rFonts w:ascii="Times New Roman" w:hAnsi="Times New Roman" w:cs="Times New Roman"/>
                <w:sz w:val="24"/>
                <w:szCs w:val="24"/>
                <w:lang w:val="lv-LV"/>
              </w:rPr>
              <w:t>jaun</w:t>
            </w:r>
            <w:r w:rsidR="00623C8E">
              <w:rPr>
                <w:rStyle w:val="ui-provider"/>
                <w:rFonts w:ascii="Times New Roman" w:hAnsi="Times New Roman" w:cs="Times New Roman"/>
                <w:sz w:val="24"/>
                <w:szCs w:val="24"/>
                <w:lang w:val="lv-LV"/>
              </w:rPr>
              <w:t>a</w:t>
            </w:r>
            <w:r w:rsidR="005618F6">
              <w:rPr>
                <w:rStyle w:val="ui-provider"/>
                <w:rFonts w:ascii="Times New Roman" w:hAnsi="Times New Roman" w:cs="Times New Roman"/>
                <w:sz w:val="24"/>
                <w:szCs w:val="24"/>
                <w:lang w:val="lv-LV"/>
              </w:rPr>
              <w:t xml:space="preserve"> apgaismojum</w:t>
            </w:r>
            <w:r w:rsidR="001E5661">
              <w:rPr>
                <w:rStyle w:val="ui-provider"/>
                <w:rFonts w:ascii="Times New Roman" w:hAnsi="Times New Roman" w:cs="Times New Roman"/>
                <w:sz w:val="24"/>
                <w:szCs w:val="24"/>
                <w:lang w:val="lv-LV"/>
              </w:rPr>
              <w:t>a līnij</w:t>
            </w:r>
            <w:r w:rsidR="00623C8E">
              <w:rPr>
                <w:rStyle w:val="ui-provider"/>
                <w:rFonts w:ascii="Times New Roman" w:hAnsi="Times New Roman" w:cs="Times New Roman"/>
                <w:sz w:val="24"/>
                <w:szCs w:val="24"/>
                <w:lang w:val="lv-LV"/>
              </w:rPr>
              <w:t>a</w:t>
            </w:r>
            <w:r w:rsidR="001E5661">
              <w:rPr>
                <w:rStyle w:val="ui-provider"/>
                <w:rFonts w:ascii="Times New Roman" w:hAnsi="Times New Roman" w:cs="Times New Roman"/>
                <w:sz w:val="24"/>
                <w:szCs w:val="24"/>
                <w:lang w:val="lv-LV"/>
              </w:rPr>
              <w:t xml:space="preserve"> ar nātrija lampām vai kvēlspuldzēm</w:t>
            </w:r>
            <w:r w:rsidR="00F809E4">
              <w:rPr>
                <w:rStyle w:val="ui-provider"/>
                <w:rFonts w:ascii="Times New Roman" w:hAnsi="Times New Roman" w:cs="Times New Roman"/>
                <w:sz w:val="24"/>
                <w:szCs w:val="24"/>
                <w:lang w:val="lv-LV"/>
              </w:rPr>
              <w:t xml:space="preserve">. </w:t>
            </w:r>
            <w:r w:rsidR="004E4E9E">
              <w:rPr>
                <w:rStyle w:val="ui-provider"/>
                <w:rFonts w:ascii="Times New Roman" w:hAnsi="Times New Roman" w:cs="Times New Roman"/>
                <w:sz w:val="24"/>
                <w:szCs w:val="24"/>
                <w:lang w:val="lv-LV"/>
              </w:rPr>
              <w:t xml:space="preserve"> </w:t>
            </w:r>
            <w:r w:rsidR="00F809E4">
              <w:rPr>
                <w:rStyle w:val="ui-provider"/>
                <w:rFonts w:ascii="Times New Roman" w:hAnsi="Times New Roman" w:cs="Times New Roman"/>
                <w:sz w:val="24"/>
                <w:szCs w:val="24"/>
                <w:lang w:val="lv-LV"/>
              </w:rPr>
              <w:t>S</w:t>
            </w:r>
            <w:r w:rsidR="00A30BD3">
              <w:rPr>
                <w:rStyle w:val="ui-provider"/>
                <w:rFonts w:ascii="Times New Roman" w:hAnsi="Times New Roman" w:cs="Times New Roman"/>
                <w:sz w:val="24"/>
                <w:szCs w:val="24"/>
                <w:lang w:val="lv-LV"/>
              </w:rPr>
              <w:t xml:space="preserve">avukārt </w:t>
            </w:r>
            <w:r w:rsidR="004E4E9E">
              <w:rPr>
                <w:rStyle w:val="ui-provider"/>
                <w:rFonts w:ascii="Times New Roman" w:hAnsi="Times New Roman" w:cs="Times New Roman"/>
                <w:sz w:val="24"/>
                <w:szCs w:val="24"/>
                <w:lang w:val="lv-LV"/>
              </w:rPr>
              <w:t xml:space="preserve">LED </w:t>
            </w:r>
            <w:r w:rsidR="00752CDF">
              <w:rPr>
                <w:rStyle w:val="ui-provider"/>
                <w:rFonts w:ascii="Times New Roman" w:hAnsi="Times New Roman" w:cs="Times New Roman"/>
                <w:sz w:val="24"/>
                <w:szCs w:val="24"/>
                <w:lang w:val="lv-LV"/>
              </w:rPr>
              <w:t xml:space="preserve"> </w:t>
            </w:r>
            <w:r w:rsidR="00A30BD3">
              <w:rPr>
                <w:rStyle w:val="ui-provider"/>
                <w:rFonts w:ascii="Times New Roman" w:hAnsi="Times New Roman" w:cs="Times New Roman"/>
                <w:sz w:val="24"/>
                <w:szCs w:val="24"/>
                <w:lang w:val="lv-LV"/>
              </w:rPr>
              <w:t xml:space="preserve">lampu gadījumā tas būtu </w:t>
            </w:r>
            <w:r w:rsidR="008F48DE">
              <w:rPr>
                <w:rStyle w:val="ui-provider"/>
                <w:rFonts w:ascii="Times New Roman" w:hAnsi="Times New Roman" w:cs="Times New Roman"/>
                <w:sz w:val="24"/>
                <w:szCs w:val="24"/>
                <w:lang w:val="lv-LV"/>
              </w:rPr>
              <w:t xml:space="preserve">teorētiskais aprēķins </w:t>
            </w:r>
            <w:r w:rsidR="00493E5E">
              <w:rPr>
                <w:rStyle w:val="ui-provider"/>
                <w:rFonts w:ascii="Times New Roman" w:hAnsi="Times New Roman" w:cs="Times New Roman"/>
                <w:sz w:val="24"/>
                <w:szCs w:val="24"/>
                <w:lang w:val="lv-LV"/>
              </w:rPr>
              <w:t xml:space="preserve">pirms projekta </w:t>
            </w:r>
            <w:r w:rsidR="00A30BD3">
              <w:rPr>
                <w:rStyle w:val="ui-provider"/>
                <w:rFonts w:ascii="Times New Roman" w:hAnsi="Times New Roman" w:cs="Times New Roman"/>
                <w:sz w:val="24"/>
                <w:szCs w:val="24"/>
                <w:lang w:val="lv-LV"/>
              </w:rPr>
              <w:t>hipotētisk</w:t>
            </w:r>
            <w:r w:rsidR="008F48DE">
              <w:rPr>
                <w:rStyle w:val="ui-provider"/>
                <w:rFonts w:ascii="Times New Roman" w:hAnsi="Times New Roman" w:cs="Times New Roman"/>
                <w:sz w:val="24"/>
                <w:szCs w:val="24"/>
                <w:lang w:val="lv-LV"/>
              </w:rPr>
              <w:t>i</w:t>
            </w:r>
            <w:r w:rsidR="00A30BD3">
              <w:rPr>
                <w:rStyle w:val="ui-provider"/>
                <w:rFonts w:ascii="Times New Roman" w:hAnsi="Times New Roman" w:cs="Times New Roman"/>
                <w:sz w:val="24"/>
                <w:szCs w:val="24"/>
                <w:lang w:val="lv-LV"/>
              </w:rPr>
              <w:t xml:space="preserve"> </w:t>
            </w:r>
            <w:r w:rsidR="008F48DE">
              <w:rPr>
                <w:rStyle w:val="ui-provider"/>
                <w:rFonts w:ascii="Times New Roman" w:hAnsi="Times New Roman" w:cs="Times New Roman"/>
                <w:sz w:val="24"/>
                <w:szCs w:val="24"/>
                <w:lang w:val="lv-LV"/>
              </w:rPr>
              <w:t>salīdzinot</w:t>
            </w:r>
            <w:r w:rsidR="0030346D">
              <w:rPr>
                <w:rStyle w:val="ui-provider"/>
                <w:rFonts w:ascii="Times New Roman" w:hAnsi="Times New Roman" w:cs="Times New Roman"/>
                <w:sz w:val="24"/>
                <w:szCs w:val="24"/>
                <w:lang w:val="lv-LV"/>
              </w:rPr>
              <w:t>,</w:t>
            </w:r>
            <w:r w:rsidR="002B2AE6">
              <w:rPr>
                <w:rStyle w:val="ui-provider"/>
                <w:rFonts w:ascii="Times New Roman" w:hAnsi="Times New Roman" w:cs="Times New Roman"/>
                <w:sz w:val="24"/>
                <w:szCs w:val="24"/>
                <w:lang w:val="lv-LV"/>
              </w:rPr>
              <w:t xml:space="preserve"> kāds būtu enerģijas patēriņš</w:t>
            </w:r>
            <w:r w:rsidR="00F809E4">
              <w:rPr>
                <w:rStyle w:val="ui-provider"/>
                <w:rFonts w:ascii="Times New Roman" w:hAnsi="Times New Roman" w:cs="Times New Roman"/>
                <w:sz w:val="24"/>
                <w:szCs w:val="24"/>
                <w:lang w:val="lv-LV"/>
              </w:rPr>
              <w:t xml:space="preserve">, ja būvētu ar nātrija lampām un kāds </w:t>
            </w:r>
            <w:r w:rsidR="0065418C">
              <w:rPr>
                <w:rStyle w:val="ui-provider"/>
                <w:rFonts w:ascii="Times New Roman" w:hAnsi="Times New Roman" w:cs="Times New Roman"/>
                <w:sz w:val="24"/>
                <w:szCs w:val="24"/>
                <w:lang w:val="lv-LV"/>
              </w:rPr>
              <w:t>būs</w:t>
            </w:r>
            <w:r w:rsidR="00F809E4">
              <w:rPr>
                <w:rStyle w:val="ui-provider"/>
                <w:rFonts w:ascii="Times New Roman" w:hAnsi="Times New Roman" w:cs="Times New Roman"/>
                <w:sz w:val="24"/>
                <w:szCs w:val="24"/>
                <w:lang w:val="lv-LV"/>
              </w:rPr>
              <w:t xml:space="preserve"> patēriņš ar LED lampām</w:t>
            </w:r>
            <w:r w:rsidR="00E83B05">
              <w:rPr>
                <w:rStyle w:val="ui-provider"/>
                <w:rFonts w:ascii="Times New Roman" w:hAnsi="Times New Roman" w:cs="Times New Roman"/>
                <w:sz w:val="24"/>
                <w:szCs w:val="24"/>
                <w:lang w:val="lv-LV"/>
              </w:rPr>
              <w:t>, tātad teorētiskais ietaupījums v</w:t>
            </w:r>
            <w:r w:rsidR="007810CA">
              <w:rPr>
                <w:rStyle w:val="ui-provider"/>
                <w:rFonts w:ascii="Times New Roman" w:hAnsi="Times New Roman" w:cs="Times New Roman"/>
                <w:sz w:val="24"/>
                <w:szCs w:val="24"/>
                <w:lang w:val="lv-LV"/>
              </w:rPr>
              <w:t>e</w:t>
            </w:r>
            <w:r w:rsidR="00E83B05">
              <w:rPr>
                <w:rStyle w:val="ui-provider"/>
                <w:rFonts w:ascii="Times New Roman" w:hAnsi="Times New Roman" w:cs="Times New Roman"/>
                <w:sz w:val="24"/>
                <w:szCs w:val="24"/>
                <w:lang w:val="lv-LV"/>
              </w:rPr>
              <w:t>idojas.</w:t>
            </w:r>
            <w:r w:rsidR="005F2C84">
              <w:rPr>
                <w:rStyle w:val="ui-provider"/>
                <w:rFonts w:ascii="Times New Roman" w:hAnsi="Times New Roman" w:cs="Times New Roman"/>
                <w:sz w:val="24"/>
                <w:szCs w:val="24"/>
                <w:lang w:val="lv-LV"/>
              </w:rPr>
              <w:t xml:space="preserve"> Tāda pieeja ir bijusi citos finanšu instrumentos</w:t>
            </w:r>
            <w:r w:rsidR="0065418C">
              <w:rPr>
                <w:rStyle w:val="ui-provider"/>
                <w:rFonts w:ascii="Times New Roman" w:hAnsi="Times New Roman" w:cs="Times New Roman"/>
                <w:sz w:val="24"/>
                <w:szCs w:val="24"/>
                <w:lang w:val="lv-LV"/>
              </w:rPr>
              <w:t xml:space="preserve">, līdz ar to neredzu pretrunu, galvenais, lai </w:t>
            </w:r>
            <w:r w:rsidR="00886FAE">
              <w:rPr>
                <w:rStyle w:val="ui-provider"/>
                <w:rFonts w:ascii="Times New Roman" w:hAnsi="Times New Roman" w:cs="Times New Roman"/>
                <w:sz w:val="24"/>
                <w:szCs w:val="24"/>
                <w:lang w:val="lv-LV"/>
              </w:rPr>
              <w:t>neveidojas neefektīvu tehnoloģiju izmantošana</w:t>
            </w:r>
            <w:r w:rsidR="001F7602">
              <w:rPr>
                <w:rStyle w:val="ui-provider"/>
                <w:rFonts w:ascii="Times New Roman" w:hAnsi="Times New Roman" w:cs="Times New Roman"/>
                <w:sz w:val="24"/>
                <w:szCs w:val="24"/>
                <w:lang w:val="lv-LV"/>
              </w:rPr>
              <w:t>.</w:t>
            </w:r>
          </w:p>
          <w:p w14:paraId="1F80AD8E" w14:textId="50087FE1" w:rsidR="001E5661" w:rsidRDefault="001E5661" w:rsidP="009042B7">
            <w:pPr>
              <w:spacing w:after="120"/>
              <w:jc w:val="both"/>
              <w:rPr>
                <w:rFonts w:ascii="Times New Roman" w:hAnsi="Times New Roman" w:cs="Times New Roman"/>
                <w:sz w:val="24"/>
                <w:szCs w:val="24"/>
                <w:lang w:val="lv-LV"/>
              </w:rPr>
            </w:pPr>
            <w:r w:rsidRPr="00573C37">
              <w:rPr>
                <w:rFonts w:ascii="Times New Roman" w:hAnsi="Times New Roman" w:cs="Times New Roman"/>
                <w:sz w:val="24"/>
                <w:szCs w:val="24"/>
                <w:lang w:val="lv-LV"/>
              </w:rPr>
              <w:t>(</w:t>
            </w:r>
            <w:r w:rsidRPr="00573C37">
              <w:rPr>
                <w:rFonts w:ascii="Times New Roman" w:hAnsi="Times New Roman" w:cs="Times New Roman"/>
                <w:i/>
                <w:iCs/>
                <w:sz w:val="24"/>
                <w:szCs w:val="24"/>
                <w:lang w:val="lv-LV"/>
              </w:rPr>
              <w:t>21.03.2024</w:t>
            </w:r>
            <w:r w:rsidRPr="00573C37">
              <w:rPr>
                <w:rFonts w:ascii="Times New Roman" w:hAnsi="Times New Roman" w:cs="Times New Roman"/>
                <w:sz w:val="24"/>
                <w:szCs w:val="24"/>
                <w:lang w:val="lv-LV"/>
              </w:rPr>
              <w:t>.)</w:t>
            </w:r>
          </w:p>
          <w:p w14:paraId="150FDC8F" w14:textId="77777777" w:rsidR="007A2501" w:rsidRDefault="007A2501" w:rsidP="009042B7">
            <w:pPr>
              <w:spacing w:after="120"/>
              <w:jc w:val="both"/>
              <w:rPr>
                <w:rFonts w:ascii="Times New Roman" w:hAnsi="Times New Roman" w:cs="Times New Roman"/>
                <w:sz w:val="24"/>
                <w:szCs w:val="24"/>
                <w:lang w:val="lv-LV"/>
              </w:rPr>
            </w:pPr>
          </w:p>
          <w:p w14:paraId="18308556" w14:textId="2824564F" w:rsidR="00EF2A06" w:rsidRDefault="007A2501" w:rsidP="009042B7">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MK noteikumu </w:t>
            </w:r>
            <w:r w:rsidR="00EF2A06" w:rsidRPr="00EF2A06">
              <w:rPr>
                <w:rFonts w:ascii="Times New Roman" w:hAnsi="Times New Roman" w:cs="Times New Roman"/>
                <w:sz w:val="24"/>
                <w:szCs w:val="24"/>
                <w:lang w:val="lv-LV"/>
              </w:rPr>
              <w:t>33.</w:t>
            </w:r>
            <w:r>
              <w:rPr>
                <w:rFonts w:ascii="Times New Roman" w:hAnsi="Times New Roman" w:cs="Times New Roman"/>
                <w:sz w:val="24"/>
                <w:szCs w:val="24"/>
                <w:lang w:val="lv-LV"/>
              </w:rPr>
              <w:t>punktam</w:t>
            </w:r>
            <w:r w:rsidR="00EF2A06" w:rsidRPr="00EF2A06">
              <w:rPr>
                <w:rFonts w:ascii="Times New Roman" w:hAnsi="Times New Roman" w:cs="Times New Roman"/>
                <w:sz w:val="24"/>
                <w:szCs w:val="24"/>
                <w:lang w:val="lv-LV"/>
              </w:rPr>
              <w:t xml:space="preserve"> </w:t>
            </w:r>
            <w:r>
              <w:rPr>
                <w:rFonts w:ascii="Times New Roman" w:hAnsi="Times New Roman" w:cs="Times New Roman"/>
                <w:sz w:val="24"/>
                <w:szCs w:val="24"/>
                <w:lang w:val="lv-LV"/>
              </w:rPr>
              <w:t>j</w:t>
            </w:r>
            <w:r w:rsidR="00EF2A06" w:rsidRPr="00EF2A06">
              <w:rPr>
                <w:rFonts w:ascii="Times New Roman" w:hAnsi="Times New Roman" w:cs="Times New Roman"/>
                <w:sz w:val="24"/>
                <w:szCs w:val="24"/>
                <w:lang w:val="lv-LV"/>
              </w:rPr>
              <w:t>a projekta ietvaros tiek plānotas apgaismojuma izmaksas, notekūdeņu attīrīšanas un dzeramā ūdens ieguves un sagatavošanas infrastruktūras izmaksas, projekta iesniedzējs projekta iesniegumā norāda enerģijas patēriņu (megavatstundas) pirms projekta īstenošanas. Finansējuma saņēmējam ir pienākums informēt sadarbības iestādi par enerģijas patēriņu (megavatstundas) trīs gadus pēc projekta īstenošanas.</w:t>
            </w:r>
          </w:p>
          <w:p w14:paraId="6B657377" w14:textId="12BD78A9" w:rsidR="007A2501" w:rsidRPr="007A2501" w:rsidRDefault="007A2501" w:rsidP="009042B7">
            <w:pPr>
              <w:spacing w:after="120"/>
              <w:jc w:val="both"/>
              <w:rPr>
                <w:rFonts w:ascii="Times New Roman" w:hAnsi="Times New Roman" w:cs="Times New Roman"/>
                <w:i/>
                <w:iCs/>
                <w:sz w:val="24"/>
                <w:szCs w:val="24"/>
                <w:lang w:val="lv-LV"/>
              </w:rPr>
            </w:pPr>
            <w:r w:rsidRPr="007A2501">
              <w:rPr>
                <w:rFonts w:ascii="Times New Roman" w:hAnsi="Times New Roman" w:cs="Times New Roman"/>
                <w:i/>
                <w:iCs/>
                <w:sz w:val="24"/>
                <w:szCs w:val="24"/>
                <w:lang w:val="lv-LV"/>
              </w:rPr>
              <w:lastRenderedPageBreak/>
              <w:t>(papildināts pēc semināra)</w:t>
            </w:r>
          </w:p>
          <w:p w14:paraId="45B13905" w14:textId="77777777" w:rsidR="001E5661" w:rsidRDefault="001E5661" w:rsidP="009042B7">
            <w:pPr>
              <w:spacing w:after="120"/>
              <w:jc w:val="both"/>
              <w:rPr>
                <w:rStyle w:val="ui-provider"/>
                <w:rFonts w:ascii="Times New Roman" w:hAnsi="Times New Roman" w:cs="Times New Roman"/>
                <w:sz w:val="24"/>
                <w:szCs w:val="24"/>
                <w:lang w:val="lv-LV"/>
              </w:rPr>
            </w:pPr>
          </w:p>
          <w:p w14:paraId="596F6844" w14:textId="6B5B1A83" w:rsidR="001E5661" w:rsidRPr="00573C37" w:rsidRDefault="001E5661" w:rsidP="009042B7">
            <w:pPr>
              <w:spacing w:after="120"/>
              <w:jc w:val="both"/>
              <w:rPr>
                <w:rStyle w:val="ui-provider"/>
                <w:rFonts w:ascii="Times New Roman" w:hAnsi="Times New Roman" w:cs="Times New Roman"/>
                <w:sz w:val="24"/>
                <w:szCs w:val="24"/>
                <w:lang w:val="lv-LV"/>
              </w:rPr>
            </w:pPr>
          </w:p>
        </w:tc>
      </w:tr>
      <w:tr w:rsidR="00356FEF" w:rsidRPr="00573C37" w14:paraId="5097849E" w14:textId="77777777" w:rsidTr="00356FEF">
        <w:tc>
          <w:tcPr>
            <w:tcW w:w="977" w:type="dxa"/>
          </w:tcPr>
          <w:p w14:paraId="3343FA98" w14:textId="77777777" w:rsidR="00356FEF" w:rsidRPr="00573C37" w:rsidRDefault="00356FEF" w:rsidP="009042B7">
            <w:pPr>
              <w:spacing w:after="120"/>
              <w:jc w:val="both"/>
              <w:rPr>
                <w:rFonts w:ascii="Times New Roman" w:hAnsi="Times New Roman" w:cs="Times New Roman"/>
                <w:sz w:val="24"/>
                <w:szCs w:val="24"/>
                <w:shd w:val="clear" w:color="auto" w:fill="FFFFFF"/>
                <w:lang w:val="lv-LV"/>
              </w:rPr>
            </w:pPr>
          </w:p>
        </w:tc>
        <w:tc>
          <w:tcPr>
            <w:tcW w:w="6031" w:type="dxa"/>
          </w:tcPr>
          <w:p w14:paraId="43C9AB6C" w14:textId="77777777"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 xml:space="preserve">Vai 3.5. kritērija ietvaros ir nepieciešams iekļaut </w:t>
            </w:r>
            <w:proofErr w:type="spellStart"/>
            <w:r w:rsidRPr="00573C37">
              <w:rPr>
                <w:rStyle w:val="ui-provider"/>
                <w:rFonts w:ascii="Times New Roman" w:hAnsi="Times New Roman" w:cs="Times New Roman"/>
                <w:sz w:val="24"/>
                <w:szCs w:val="24"/>
                <w:lang w:val="lv-LV"/>
              </w:rPr>
              <w:t>vizualizāciju</w:t>
            </w:r>
            <w:proofErr w:type="spellEnd"/>
            <w:r w:rsidRPr="00573C37">
              <w:rPr>
                <w:rStyle w:val="ui-provider"/>
                <w:rFonts w:ascii="Times New Roman" w:hAnsi="Times New Roman" w:cs="Times New Roman"/>
                <w:sz w:val="24"/>
                <w:szCs w:val="24"/>
                <w:lang w:val="lv-LV"/>
              </w:rPr>
              <w:t xml:space="preserve"> “</w:t>
            </w:r>
            <w:proofErr w:type="spellStart"/>
            <w:r w:rsidRPr="00573C37">
              <w:rPr>
                <w:rStyle w:val="ui-provider"/>
                <w:rFonts w:ascii="Times New Roman" w:hAnsi="Times New Roman" w:cs="Times New Roman"/>
                <w:sz w:val="24"/>
                <w:szCs w:val="24"/>
                <w:lang w:val="lv-LV"/>
              </w:rPr>
              <w:t>Bauhaus</w:t>
            </w:r>
            <w:proofErr w:type="spellEnd"/>
            <w:r w:rsidRPr="00573C37">
              <w:rPr>
                <w:rStyle w:val="ui-provider"/>
                <w:rFonts w:ascii="Times New Roman" w:hAnsi="Times New Roman" w:cs="Times New Roman"/>
                <w:sz w:val="24"/>
                <w:szCs w:val="24"/>
                <w:lang w:val="lv-LV"/>
              </w:rPr>
              <w:t>” principa realizācijai?</w:t>
            </w:r>
          </w:p>
          <w:p w14:paraId="51F171B5" w14:textId="2AC2345D" w:rsidR="00356FEF" w:rsidRPr="00573C37" w:rsidRDefault="00356FEF"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w:t>
            </w:r>
            <w:r w:rsidRPr="00573C37">
              <w:rPr>
                <w:rStyle w:val="ui-provider"/>
                <w:rFonts w:ascii="Times New Roman" w:hAnsi="Times New Roman" w:cs="Times New Roman"/>
                <w:i/>
                <w:iCs/>
                <w:sz w:val="24"/>
                <w:szCs w:val="24"/>
                <w:lang w:val="lv-LV"/>
              </w:rPr>
              <w:t>seminārā)</w:t>
            </w:r>
          </w:p>
        </w:tc>
        <w:tc>
          <w:tcPr>
            <w:tcW w:w="8380" w:type="dxa"/>
          </w:tcPr>
          <w:p w14:paraId="32A1B27E" w14:textId="42A36DCA" w:rsidR="00432321" w:rsidRPr="00AD002D" w:rsidRDefault="00427A2D" w:rsidP="005E7B10">
            <w:pPr>
              <w:spacing w:after="120"/>
              <w:jc w:val="both"/>
              <w:rPr>
                <w:rStyle w:val="ui-provider"/>
                <w:rFonts w:ascii="Times New Roman" w:hAnsi="Times New Roman" w:cs="Times New Roman"/>
                <w:sz w:val="24"/>
                <w:szCs w:val="24"/>
                <w:lang w:val="lv-LV"/>
              </w:rPr>
            </w:pPr>
            <w:r w:rsidRPr="00AD002D">
              <w:rPr>
                <w:rStyle w:val="ui-provider"/>
                <w:rFonts w:ascii="Times New Roman" w:hAnsi="Times New Roman" w:cs="Times New Roman"/>
                <w:sz w:val="24"/>
                <w:szCs w:val="24"/>
                <w:lang w:val="lv-LV"/>
              </w:rPr>
              <w:t>Par Jaunā Eiropas  BAUHAUS kritēriju piemērošanu projektu iesniegumos</w:t>
            </w:r>
            <w:r w:rsidR="003A459B" w:rsidRPr="00AD002D">
              <w:rPr>
                <w:rStyle w:val="ui-provider"/>
                <w:rFonts w:ascii="Times New Roman" w:hAnsi="Times New Roman" w:cs="Times New Roman"/>
                <w:sz w:val="24"/>
                <w:szCs w:val="24"/>
                <w:lang w:val="lv-LV"/>
              </w:rPr>
              <w:t xml:space="preserve"> vērtējumu sniedza piesaistīts ārējais eksperts, attiecīgi aicinām šo jautājumu iesūtīt</w:t>
            </w:r>
            <w:r w:rsidR="00432321" w:rsidRPr="00AD002D">
              <w:rPr>
                <w:rStyle w:val="ui-provider"/>
                <w:rFonts w:ascii="Times New Roman" w:hAnsi="Times New Roman" w:cs="Times New Roman"/>
                <w:sz w:val="24"/>
                <w:szCs w:val="24"/>
                <w:lang w:val="lv-LV"/>
              </w:rPr>
              <w:t>, lai varētu sagatavot atbildi.</w:t>
            </w:r>
          </w:p>
          <w:p w14:paraId="4389FD77" w14:textId="77777777" w:rsidR="00243F65" w:rsidRPr="00AD002D" w:rsidRDefault="00243F65" w:rsidP="00243F65">
            <w:pPr>
              <w:spacing w:after="120"/>
              <w:jc w:val="both"/>
              <w:rPr>
                <w:rFonts w:ascii="Times New Roman" w:hAnsi="Times New Roman" w:cs="Times New Roman"/>
                <w:sz w:val="24"/>
                <w:szCs w:val="24"/>
                <w:lang w:val="lv-LV"/>
              </w:rPr>
            </w:pPr>
            <w:r w:rsidRPr="00AD002D">
              <w:rPr>
                <w:rFonts w:ascii="Times New Roman" w:hAnsi="Times New Roman" w:cs="Times New Roman"/>
                <w:sz w:val="24"/>
                <w:szCs w:val="24"/>
                <w:lang w:val="lv-LV"/>
              </w:rPr>
              <w:t>(</w:t>
            </w:r>
            <w:r w:rsidRPr="00AD002D">
              <w:rPr>
                <w:rFonts w:ascii="Times New Roman" w:hAnsi="Times New Roman" w:cs="Times New Roman"/>
                <w:i/>
                <w:iCs/>
                <w:sz w:val="24"/>
                <w:szCs w:val="24"/>
                <w:lang w:val="lv-LV"/>
              </w:rPr>
              <w:t>21.03.2024</w:t>
            </w:r>
            <w:r w:rsidRPr="00AD002D">
              <w:rPr>
                <w:rFonts w:ascii="Times New Roman" w:hAnsi="Times New Roman" w:cs="Times New Roman"/>
                <w:sz w:val="24"/>
                <w:szCs w:val="24"/>
                <w:lang w:val="lv-LV"/>
              </w:rPr>
              <w:t>.)</w:t>
            </w:r>
          </w:p>
          <w:p w14:paraId="081BFE55" w14:textId="77777777" w:rsidR="00243F65" w:rsidRPr="00AD002D" w:rsidRDefault="00243F65" w:rsidP="005E7B10">
            <w:pPr>
              <w:spacing w:after="120"/>
              <w:jc w:val="both"/>
              <w:rPr>
                <w:rStyle w:val="ui-provider"/>
                <w:rFonts w:ascii="Times New Roman" w:hAnsi="Times New Roman" w:cs="Times New Roman"/>
                <w:sz w:val="24"/>
                <w:szCs w:val="24"/>
                <w:lang w:val="lv-LV"/>
              </w:rPr>
            </w:pPr>
          </w:p>
          <w:p w14:paraId="676EE281" w14:textId="3C285462" w:rsidR="00243F65" w:rsidRPr="00AD002D" w:rsidRDefault="00D92F72" w:rsidP="00243F65">
            <w:pPr>
              <w:spacing w:after="120"/>
              <w:jc w:val="both"/>
              <w:rPr>
                <w:rFonts w:ascii="Times New Roman" w:hAnsi="Times New Roman" w:cs="Times New Roman"/>
                <w:bCs/>
                <w:sz w:val="24"/>
                <w:szCs w:val="24"/>
                <w:lang w:val="lv-LV"/>
              </w:rPr>
            </w:pPr>
            <w:r w:rsidRPr="00AD002D">
              <w:rPr>
                <w:rStyle w:val="ui-provider"/>
                <w:rFonts w:ascii="Times New Roman" w:hAnsi="Times New Roman" w:cs="Times New Roman"/>
                <w:sz w:val="24"/>
                <w:szCs w:val="24"/>
                <w:lang w:val="lv-LV"/>
              </w:rPr>
              <w:t>Projektu iesniegumu vērtēšanas kritērij</w:t>
            </w:r>
            <w:r w:rsidR="003D0332" w:rsidRPr="00AD002D">
              <w:rPr>
                <w:rStyle w:val="ui-provider"/>
                <w:rFonts w:ascii="Times New Roman" w:hAnsi="Times New Roman" w:cs="Times New Roman"/>
                <w:sz w:val="24"/>
                <w:szCs w:val="24"/>
                <w:lang w:val="lv-LV"/>
              </w:rPr>
              <w:t>u piemērošanas metodikā iekļauts specifiskais atbilstības kritērijs Nr.3.</w:t>
            </w:r>
            <w:r w:rsidR="00583C79" w:rsidRPr="00AD002D">
              <w:rPr>
                <w:rStyle w:val="ui-provider"/>
                <w:rFonts w:ascii="Times New Roman" w:hAnsi="Times New Roman" w:cs="Times New Roman"/>
                <w:sz w:val="24"/>
                <w:szCs w:val="24"/>
                <w:lang w:val="lv-LV"/>
              </w:rPr>
              <w:t>5.</w:t>
            </w:r>
            <w:r w:rsidR="00243F65" w:rsidRPr="00AD002D">
              <w:rPr>
                <w:rFonts w:ascii="Times New Roman" w:eastAsia="Times New Roman" w:hAnsi="Times New Roman" w:cs="Times New Roman"/>
                <w:sz w:val="24"/>
                <w:szCs w:val="24"/>
                <w:lang w:val="lv-LV" w:eastAsia="lv-LV"/>
              </w:rPr>
              <w:t>:</w:t>
            </w:r>
            <w:r w:rsidR="00243F65" w:rsidRPr="00AD002D">
              <w:rPr>
                <w:rFonts w:eastAsia="Times New Roman"/>
                <w:lang w:val="lv-LV" w:eastAsia="lv-LV"/>
              </w:rPr>
              <w:t xml:space="preserve"> </w:t>
            </w:r>
            <w:r w:rsidR="00243F65" w:rsidRPr="00AD002D">
              <w:rPr>
                <w:rFonts w:ascii="Times New Roman" w:hAnsi="Times New Roman" w:cs="Times New Roman"/>
                <w:sz w:val="24"/>
                <w:szCs w:val="24"/>
                <w:lang w:val="lv-LV"/>
              </w:rPr>
              <w:t>Projekta darbības paredzēts īstenot, ievērojot Jaunā Eiropas “</w:t>
            </w:r>
            <w:proofErr w:type="spellStart"/>
            <w:r w:rsidR="00243F65" w:rsidRPr="00AD002D">
              <w:rPr>
                <w:rFonts w:ascii="Times New Roman" w:hAnsi="Times New Roman" w:cs="Times New Roman"/>
                <w:sz w:val="24"/>
                <w:szCs w:val="24"/>
                <w:lang w:val="lv-LV"/>
              </w:rPr>
              <w:t>Bauhaus</w:t>
            </w:r>
            <w:proofErr w:type="spellEnd"/>
            <w:r w:rsidR="00243F65" w:rsidRPr="00AD002D">
              <w:rPr>
                <w:rFonts w:ascii="Times New Roman" w:hAnsi="Times New Roman" w:cs="Times New Roman"/>
                <w:sz w:val="24"/>
                <w:szCs w:val="24"/>
                <w:lang w:val="lv-LV"/>
              </w:rPr>
              <w:t xml:space="preserve">” principus: </w:t>
            </w:r>
            <w:r w:rsidR="00243F65" w:rsidRPr="00AD002D">
              <w:rPr>
                <w:rFonts w:ascii="Times New Roman" w:hAnsi="Times New Roman" w:cs="Times New Roman"/>
                <w:b/>
                <w:bCs/>
                <w:sz w:val="24"/>
                <w:szCs w:val="24"/>
                <w:lang w:val="lv-LV"/>
              </w:rPr>
              <w:t xml:space="preserve">estētika, ilgtspēja, </w:t>
            </w:r>
            <w:proofErr w:type="spellStart"/>
            <w:r w:rsidR="00243F65" w:rsidRPr="00AD002D">
              <w:rPr>
                <w:rFonts w:ascii="Times New Roman" w:hAnsi="Times New Roman" w:cs="Times New Roman"/>
                <w:b/>
                <w:bCs/>
                <w:sz w:val="24"/>
                <w:szCs w:val="24"/>
                <w:lang w:val="lv-LV"/>
              </w:rPr>
              <w:t>iekļautība</w:t>
            </w:r>
            <w:proofErr w:type="spellEnd"/>
            <w:r w:rsidR="00243F65" w:rsidRPr="00AD002D">
              <w:rPr>
                <w:rFonts w:ascii="Times New Roman" w:hAnsi="Times New Roman" w:cs="Times New Roman"/>
                <w:b/>
                <w:bCs/>
                <w:sz w:val="24"/>
                <w:szCs w:val="24"/>
                <w:lang w:val="lv-LV"/>
              </w:rPr>
              <w:t>,</w:t>
            </w:r>
            <w:r w:rsidR="00243F65" w:rsidRPr="00AD002D">
              <w:rPr>
                <w:rFonts w:ascii="Times New Roman" w:hAnsi="Times New Roman" w:cs="Times New Roman"/>
                <w:sz w:val="24"/>
                <w:szCs w:val="24"/>
                <w:lang w:val="lv-LV"/>
              </w:rPr>
              <w:t xml:space="preserve"> </w:t>
            </w:r>
            <w:r w:rsidR="00243F65" w:rsidRPr="00AD002D">
              <w:rPr>
                <w:rFonts w:ascii="Times New Roman" w:hAnsi="Times New Roman" w:cs="Times New Roman"/>
                <w:bCs/>
                <w:sz w:val="24"/>
                <w:szCs w:val="24"/>
                <w:lang w:val="lv-LV"/>
              </w:rPr>
              <w:t xml:space="preserve">tai skaitā, nodrošinot publiskās </w:t>
            </w:r>
            <w:proofErr w:type="spellStart"/>
            <w:r w:rsidR="00243F65" w:rsidRPr="00AD002D">
              <w:rPr>
                <w:rFonts w:ascii="Times New Roman" w:hAnsi="Times New Roman" w:cs="Times New Roman"/>
                <w:bCs/>
                <w:sz w:val="24"/>
                <w:szCs w:val="24"/>
                <w:lang w:val="lv-LV"/>
              </w:rPr>
              <w:t>ārtelpas</w:t>
            </w:r>
            <w:proofErr w:type="spellEnd"/>
            <w:r w:rsidR="00243F65" w:rsidRPr="00AD002D">
              <w:rPr>
                <w:rFonts w:ascii="Times New Roman" w:hAnsi="Times New Roman" w:cs="Times New Roman"/>
                <w:bCs/>
                <w:sz w:val="24"/>
                <w:szCs w:val="24"/>
                <w:lang w:val="lv-LV"/>
              </w:rPr>
              <w:t xml:space="preserve"> attīstības risinājumu iekļaušanos apkārtējā ainavā, dabā balstīto risinājumu, universālā dizaina principu ievērošanu</w:t>
            </w:r>
            <w:r w:rsidR="00AC0CF6" w:rsidRPr="00AD002D">
              <w:rPr>
                <w:rFonts w:ascii="Times New Roman" w:hAnsi="Times New Roman" w:cs="Times New Roman"/>
                <w:bCs/>
                <w:sz w:val="24"/>
                <w:szCs w:val="24"/>
                <w:lang w:val="lv-LV"/>
              </w:rPr>
              <w:t>.</w:t>
            </w:r>
          </w:p>
          <w:p w14:paraId="2CDAF559" w14:textId="6CAF8D6A" w:rsidR="009D175B" w:rsidRPr="00AD002D" w:rsidRDefault="009D175B" w:rsidP="00243F65">
            <w:pPr>
              <w:spacing w:after="120"/>
              <w:jc w:val="both"/>
              <w:rPr>
                <w:rFonts w:ascii="Times New Roman" w:hAnsi="Times New Roman" w:cs="Times New Roman"/>
                <w:bCs/>
                <w:sz w:val="24"/>
                <w:szCs w:val="24"/>
                <w:lang w:val="lv-LV"/>
              </w:rPr>
            </w:pPr>
            <w:r w:rsidRPr="00AD002D">
              <w:rPr>
                <w:rFonts w:ascii="Times New Roman" w:hAnsi="Times New Roman" w:cs="Times New Roman"/>
                <w:bCs/>
                <w:sz w:val="24"/>
                <w:szCs w:val="24"/>
                <w:lang w:val="lv-LV"/>
              </w:rPr>
              <w:t>Atbilstoši kritērija skaidrojumam:</w:t>
            </w:r>
          </w:p>
          <w:p w14:paraId="4CE79D17" w14:textId="77777777" w:rsidR="00D92F72" w:rsidRPr="00AD002D" w:rsidRDefault="00D92F72" w:rsidP="009B4A04">
            <w:pPr>
              <w:numPr>
                <w:ilvl w:val="0"/>
                <w:numId w:val="27"/>
              </w:numPr>
              <w:spacing w:after="120"/>
              <w:ind w:left="247"/>
              <w:jc w:val="both"/>
              <w:rPr>
                <w:rFonts w:ascii="Times New Roman" w:hAnsi="Times New Roman" w:cs="Times New Roman"/>
                <w:sz w:val="24"/>
                <w:szCs w:val="24"/>
                <w:lang w:val="lv-LV"/>
              </w:rPr>
            </w:pPr>
            <w:r w:rsidRPr="00AD002D">
              <w:rPr>
                <w:rFonts w:ascii="Times New Roman" w:hAnsi="Times New Roman" w:cs="Times New Roman"/>
                <w:b/>
                <w:bCs/>
                <w:sz w:val="24"/>
                <w:szCs w:val="24"/>
                <w:lang w:val="lv-LV"/>
              </w:rPr>
              <w:t>estētika</w:t>
            </w:r>
            <w:r w:rsidRPr="00AD002D">
              <w:rPr>
                <w:rFonts w:ascii="Times New Roman" w:hAnsi="Times New Roman" w:cs="Times New Roman"/>
                <w:sz w:val="24"/>
                <w:szCs w:val="24"/>
                <w:lang w:val="lv-LV"/>
              </w:rPr>
              <w:t xml:space="preserve"> – projekta iesnieguma  ideja ir atzīta par piemērotāko vienā no zemāk minētajiem veidiem: </w:t>
            </w:r>
          </w:p>
          <w:p w14:paraId="6C8248E7" w14:textId="77777777" w:rsidR="00D92F72" w:rsidRPr="00AD002D" w:rsidRDefault="00D92F72" w:rsidP="00D92F72">
            <w:pPr>
              <w:numPr>
                <w:ilvl w:val="0"/>
                <w:numId w:val="28"/>
              </w:numPr>
              <w:spacing w:after="120"/>
              <w:jc w:val="both"/>
              <w:rPr>
                <w:rFonts w:ascii="Times New Roman" w:hAnsi="Times New Roman" w:cs="Times New Roman"/>
                <w:sz w:val="24"/>
                <w:szCs w:val="24"/>
                <w:lang w:val="lv-LV"/>
              </w:rPr>
            </w:pPr>
            <w:r w:rsidRPr="00AD002D">
              <w:rPr>
                <w:rFonts w:ascii="Times New Roman" w:hAnsi="Times New Roman" w:cs="Times New Roman"/>
                <w:sz w:val="24"/>
                <w:szCs w:val="24"/>
                <w:lang w:val="lv-LV"/>
              </w:rPr>
              <w:t xml:space="preserve">metu konkursā vai citā radošā sacensībā un projekta izstrādes gaitā, gan tā vērtēšanas komisijā, kurā ir jābūt iekļautai radošai personai, kura saņēmusi valsts atzītu otrā līmeņa augstākās izglītības diplomu arhitektūrā un/vai ainavu arhitektūrā, ir ieguvusi kvalifikāciju un veic profesionālo darbību. Ja nepieciešams, papildus iekļauj attiecīgas jomas mākslinieku vai dizaineru; </w:t>
            </w:r>
          </w:p>
          <w:p w14:paraId="5D33C60B" w14:textId="77777777" w:rsidR="00D92F72" w:rsidRPr="00AD002D" w:rsidRDefault="00D92F72" w:rsidP="00D92F72">
            <w:pPr>
              <w:numPr>
                <w:ilvl w:val="0"/>
                <w:numId w:val="28"/>
              </w:numPr>
              <w:spacing w:after="120"/>
              <w:jc w:val="both"/>
              <w:rPr>
                <w:rFonts w:ascii="Times New Roman" w:hAnsi="Times New Roman" w:cs="Times New Roman"/>
                <w:sz w:val="24"/>
                <w:szCs w:val="24"/>
                <w:lang w:val="lv-LV"/>
              </w:rPr>
            </w:pPr>
            <w:r w:rsidRPr="00AD002D">
              <w:rPr>
                <w:rFonts w:ascii="Times New Roman" w:hAnsi="Times New Roman" w:cs="Times New Roman"/>
                <w:sz w:val="24"/>
                <w:szCs w:val="24"/>
                <w:lang w:val="lv-LV"/>
              </w:rPr>
              <w:t>sabiedrības līdzdalības procesā, atbilstoši spēkā esošajam normatīvajam regulējumam, iekļaujot projekta ieceres estētiskā satura informācijas apspriešanu gan sabiedrībā, gan iesaistot vietējās radošo industriju kopienas,</w:t>
            </w:r>
          </w:p>
          <w:p w14:paraId="355EE015" w14:textId="77777777" w:rsidR="009D175B" w:rsidRPr="00AD002D" w:rsidRDefault="009D175B" w:rsidP="009D175B">
            <w:pPr>
              <w:rPr>
                <w:rFonts w:ascii="Times New Roman" w:hAnsi="Times New Roman" w:cs="Times New Roman"/>
                <w:sz w:val="24"/>
                <w:szCs w:val="24"/>
                <w:lang w:val="lv-LV"/>
              </w:rPr>
            </w:pPr>
            <w:r w:rsidRPr="00AD002D">
              <w:rPr>
                <w:rFonts w:ascii="Times New Roman" w:hAnsi="Times New Roman" w:cs="Times New Roman"/>
                <w:sz w:val="24"/>
                <w:szCs w:val="24"/>
                <w:lang w:val="lv-LV"/>
              </w:rPr>
              <w:t>Projekta iesniegumā ir jāietver visi trīs Jaunā Eiropas “</w:t>
            </w:r>
            <w:proofErr w:type="spellStart"/>
            <w:r w:rsidRPr="00AD002D">
              <w:rPr>
                <w:rFonts w:ascii="Times New Roman" w:hAnsi="Times New Roman" w:cs="Times New Roman"/>
                <w:sz w:val="24"/>
                <w:szCs w:val="24"/>
                <w:lang w:val="lv-LV"/>
              </w:rPr>
              <w:t>Bauhaus</w:t>
            </w:r>
            <w:proofErr w:type="spellEnd"/>
            <w:r w:rsidRPr="00AD002D">
              <w:rPr>
                <w:rFonts w:ascii="Times New Roman" w:hAnsi="Times New Roman" w:cs="Times New Roman"/>
                <w:sz w:val="24"/>
                <w:szCs w:val="24"/>
                <w:lang w:val="lv-LV"/>
              </w:rPr>
              <w:t>” principi.</w:t>
            </w:r>
            <w:r w:rsidRPr="00AD002D">
              <w:rPr>
                <w:rFonts w:ascii="Times New Roman" w:eastAsia="ヒラギノ角ゴ Pro W3" w:hAnsi="Times New Roman" w:cs="Times New Roman"/>
                <w:sz w:val="24"/>
                <w:szCs w:val="24"/>
                <w:u w:val="single"/>
                <w:lang w:val="lv-LV"/>
              </w:rPr>
              <w:t xml:space="preserve"> </w:t>
            </w:r>
            <w:r w:rsidRPr="00AD002D">
              <w:rPr>
                <w:rFonts w:ascii="Times New Roman" w:hAnsi="Times New Roman" w:cs="Times New Roman"/>
                <w:sz w:val="24"/>
                <w:szCs w:val="24"/>
                <w:lang w:val="lv-LV"/>
              </w:rPr>
              <w:t>Ja kāds no principiem nav ievērots, tad vērtējums nevar būt “Jā”.</w:t>
            </w:r>
          </w:p>
          <w:p w14:paraId="40E86114" w14:textId="77777777" w:rsidR="009D175B" w:rsidRPr="00AD002D" w:rsidRDefault="009D175B" w:rsidP="009D175B">
            <w:pPr>
              <w:rPr>
                <w:rFonts w:ascii="Times New Roman" w:hAnsi="Times New Roman" w:cs="Times New Roman"/>
                <w:sz w:val="24"/>
                <w:szCs w:val="24"/>
                <w:lang w:val="lv-LV"/>
              </w:rPr>
            </w:pPr>
          </w:p>
          <w:p w14:paraId="7C55B497" w14:textId="79D0719F" w:rsidR="005E7B10" w:rsidRPr="00AD002D" w:rsidRDefault="00427A2D" w:rsidP="005E7B10">
            <w:pPr>
              <w:spacing w:after="120"/>
              <w:jc w:val="both"/>
              <w:rPr>
                <w:rFonts w:ascii="Times New Roman" w:hAnsi="Times New Roman" w:cs="Times New Roman"/>
                <w:sz w:val="24"/>
                <w:szCs w:val="24"/>
                <w:lang w:val="lv-LV"/>
              </w:rPr>
            </w:pPr>
            <w:r w:rsidRPr="00AD002D">
              <w:rPr>
                <w:rStyle w:val="ui-provider"/>
                <w:rFonts w:ascii="Times New Roman" w:hAnsi="Times New Roman" w:cs="Times New Roman"/>
                <w:sz w:val="24"/>
                <w:szCs w:val="24"/>
                <w:lang w:val="lv-LV"/>
              </w:rPr>
              <w:t xml:space="preserve"> </w:t>
            </w:r>
            <w:r w:rsidR="009C3756" w:rsidRPr="00AD002D">
              <w:rPr>
                <w:rStyle w:val="ui-provider"/>
                <w:rFonts w:ascii="Times New Roman" w:hAnsi="Times New Roman" w:cs="Times New Roman"/>
                <w:sz w:val="24"/>
                <w:szCs w:val="24"/>
                <w:lang w:val="lv-LV"/>
              </w:rPr>
              <w:t>N</w:t>
            </w:r>
            <w:r w:rsidR="0066295B" w:rsidRPr="00AD002D">
              <w:rPr>
                <w:rStyle w:val="ui-provider"/>
                <w:rFonts w:ascii="Times New Roman" w:hAnsi="Times New Roman" w:cs="Times New Roman"/>
                <w:sz w:val="24"/>
                <w:szCs w:val="24"/>
                <w:lang w:val="lv-LV"/>
              </w:rPr>
              <w:t xml:space="preserve">osacījumā pie kritērija Nr.3.5. </w:t>
            </w:r>
            <w:r w:rsidR="009C3756" w:rsidRPr="00AD002D">
              <w:rPr>
                <w:rStyle w:val="ui-provider"/>
                <w:rFonts w:ascii="Times New Roman" w:hAnsi="Times New Roman" w:cs="Times New Roman"/>
                <w:sz w:val="24"/>
                <w:szCs w:val="24"/>
                <w:lang w:val="lv-LV"/>
              </w:rPr>
              <w:t>ietverta</w:t>
            </w:r>
            <w:r w:rsidR="0066295B" w:rsidRPr="00AD002D">
              <w:rPr>
                <w:rStyle w:val="ui-provider"/>
                <w:rFonts w:ascii="Times New Roman" w:hAnsi="Times New Roman" w:cs="Times New Roman"/>
                <w:sz w:val="24"/>
                <w:szCs w:val="24"/>
                <w:lang w:val="lv-LV"/>
              </w:rPr>
              <w:t xml:space="preserve"> prasība par </w:t>
            </w:r>
            <w:proofErr w:type="spellStart"/>
            <w:r w:rsidR="0066295B" w:rsidRPr="00AD002D">
              <w:rPr>
                <w:rStyle w:val="ui-provider"/>
                <w:rFonts w:ascii="Times New Roman" w:hAnsi="Times New Roman" w:cs="Times New Roman"/>
                <w:sz w:val="24"/>
                <w:szCs w:val="24"/>
                <w:lang w:val="lv-LV"/>
              </w:rPr>
              <w:t>vizualizācijas</w:t>
            </w:r>
            <w:proofErr w:type="spellEnd"/>
            <w:r w:rsidR="0066295B" w:rsidRPr="00AD002D">
              <w:rPr>
                <w:rStyle w:val="ui-provider"/>
                <w:rFonts w:ascii="Times New Roman" w:hAnsi="Times New Roman" w:cs="Times New Roman"/>
                <w:sz w:val="24"/>
                <w:szCs w:val="24"/>
                <w:lang w:val="lv-LV"/>
              </w:rPr>
              <w:t xml:space="preserve"> iesniegšanu,</w:t>
            </w:r>
            <w:r w:rsidR="00DC2641" w:rsidRPr="00AD002D">
              <w:rPr>
                <w:rStyle w:val="ui-provider"/>
                <w:rFonts w:ascii="Times New Roman" w:hAnsi="Times New Roman" w:cs="Times New Roman"/>
                <w:sz w:val="24"/>
                <w:szCs w:val="24"/>
                <w:lang w:val="lv-LV"/>
              </w:rPr>
              <w:t xml:space="preserve"> lai pamatotu estētikas kritērija izpildi</w:t>
            </w:r>
            <w:r w:rsidR="00C15E5D" w:rsidRPr="00AD002D">
              <w:rPr>
                <w:rStyle w:val="ui-provider"/>
                <w:rFonts w:ascii="Times New Roman" w:hAnsi="Times New Roman" w:cs="Times New Roman"/>
                <w:sz w:val="24"/>
                <w:szCs w:val="24"/>
                <w:lang w:val="lv-LV"/>
              </w:rPr>
              <w:t xml:space="preserve">, jo konkrētā gadījumā </w:t>
            </w:r>
            <w:r w:rsidR="0066295B" w:rsidRPr="00AD002D">
              <w:rPr>
                <w:rStyle w:val="ui-provider"/>
                <w:rFonts w:ascii="Times New Roman" w:hAnsi="Times New Roman" w:cs="Times New Roman"/>
                <w:sz w:val="24"/>
                <w:szCs w:val="24"/>
                <w:lang w:val="lv-LV"/>
              </w:rPr>
              <w:t xml:space="preserve"> </w:t>
            </w:r>
            <w:r w:rsidR="00C15E5D" w:rsidRPr="00AD002D">
              <w:rPr>
                <w:rStyle w:val="ui-provider"/>
                <w:rFonts w:ascii="Times New Roman" w:hAnsi="Times New Roman" w:cs="Times New Roman"/>
                <w:sz w:val="24"/>
                <w:szCs w:val="24"/>
                <w:lang w:val="lv-LV"/>
              </w:rPr>
              <w:t>b</w:t>
            </w:r>
            <w:r w:rsidR="005E7B10" w:rsidRPr="00AD002D">
              <w:rPr>
                <w:rFonts w:ascii="Times New Roman" w:hAnsi="Times New Roman" w:cs="Times New Roman"/>
                <w:sz w:val="24"/>
                <w:szCs w:val="24"/>
                <w:lang w:val="lv-LV"/>
              </w:rPr>
              <w:t xml:space="preserve">ūvprojektam nav pievienotas </w:t>
            </w:r>
            <w:proofErr w:type="spellStart"/>
            <w:r w:rsidR="005E7B10" w:rsidRPr="00AD002D">
              <w:rPr>
                <w:rFonts w:ascii="Times New Roman" w:hAnsi="Times New Roman" w:cs="Times New Roman"/>
                <w:sz w:val="24"/>
                <w:szCs w:val="24"/>
                <w:lang w:val="lv-LV"/>
              </w:rPr>
              <w:t>vizualizācijas</w:t>
            </w:r>
            <w:proofErr w:type="spellEnd"/>
            <w:r w:rsidR="005E7B10" w:rsidRPr="00AD002D">
              <w:rPr>
                <w:rFonts w:ascii="Times New Roman" w:hAnsi="Times New Roman" w:cs="Times New Roman"/>
                <w:sz w:val="24"/>
                <w:szCs w:val="24"/>
                <w:lang w:val="lv-LV"/>
              </w:rPr>
              <w:t xml:space="preserve"> no dažādiem skata punktiem, nav izstrādāti individuāla dizaina risinājumi, kas izceļ vietas vērtību, skaistumu vai savdabību. Projekta realizācijā paredzēts izmantot tikai gatavus rūpnieciskus izstrādājumus.</w:t>
            </w:r>
          </w:p>
          <w:p w14:paraId="5F5100FD" w14:textId="36DDD36F" w:rsidR="003200D2" w:rsidRPr="00AD002D" w:rsidRDefault="007514DC" w:rsidP="003200D2">
            <w:pPr>
              <w:spacing w:after="120"/>
              <w:jc w:val="both"/>
              <w:rPr>
                <w:rFonts w:ascii="Times New Roman" w:hAnsi="Times New Roman" w:cs="Times New Roman"/>
                <w:sz w:val="24"/>
                <w:szCs w:val="24"/>
                <w:lang w:val="lv-LV"/>
              </w:rPr>
            </w:pPr>
            <w:r w:rsidRPr="00AD002D">
              <w:rPr>
                <w:rFonts w:ascii="Times New Roman" w:hAnsi="Times New Roman" w:cs="Times New Roman"/>
                <w:sz w:val="24"/>
                <w:szCs w:val="24"/>
                <w:lang w:val="lv-LV"/>
              </w:rPr>
              <w:lastRenderedPageBreak/>
              <w:t>Aicinām iepazīties ar p</w:t>
            </w:r>
            <w:r w:rsidR="003200D2" w:rsidRPr="00AD002D">
              <w:rPr>
                <w:rFonts w:ascii="Times New Roman" w:hAnsi="Times New Roman" w:cs="Times New Roman"/>
                <w:sz w:val="24"/>
                <w:szCs w:val="24"/>
                <w:lang w:val="lv-LV"/>
              </w:rPr>
              <w:t xml:space="preserve">ie izsludinātās atlases </w:t>
            </w:r>
            <w:r w:rsidRPr="00AD002D">
              <w:rPr>
                <w:rFonts w:ascii="Times New Roman" w:hAnsi="Times New Roman" w:cs="Times New Roman"/>
                <w:sz w:val="24"/>
                <w:szCs w:val="24"/>
                <w:lang w:val="lv-LV"/>
              </w:rPr>
              <w:t>nopublicēto</w:t>
            </w:r>
            <w:r w:rsidR="003200D2" w:rsidRPr="00AD002D">
              <w:rPr>
                <w:rFonts w:ascii="Times New Roman" w:hAnsi="Times New Roman" w:cs="Times New Roman"/>
                <w:sz w:val="24"/>
                <w:szCs w:val="24"/>
                <w:lang w:val="lv-LV"/>
              </w:rPr>
              <w:t xml:space="preserve"> Jaunā </w:t>
            </w:r>
            <w:proofErr w:type="spellStart"/>
            <w:r w:rsidR="003200D2" w:rsidRPr="00AD002D">
              <w:rPr>
                <w:rFonts w:ascii="Times New Roman" w:hAnsi="Times New Roman" w:cs="Times New Roman"/>
                <w:sz w:val="24"/>
                <w:szCs w:val="24"/>
                <w:lang w:val="lv-LV"/>
              </w:rPr>
              <w:t>Europas</w:t>
            </w:r>
            <w:proofErr w:type="spellEnd"/>
            <w:r w:rsidR="003200D2" w:rsidRPr="00AD002D">
              <w:rPr>
                <w:rFonts w:ascii="Times New Roman" w:hAnsi="Times New Roman" w:cs="Times New Roman"/>
                <w:sz w:val="24"/>
                <w:szCs w:val="24"/>
                <w:lang w:val="lv-LV"/>
              </w:rPr>
              <w:t xml:space="preserve"> “</w:t>
            </w:r>
            <w:proofErr w:type="spellStart"/>
            <w:r w:rsidR="003200D2" w:rsidRPr="00AD002D">
              <w:rPr>
                <w:rFonts w:ascii="Times New Roman" w:hAnsi="Times New Roman" w:cs="Times New Roman"/>
                <w:sz w:val="24"/>
                <w:szCs w:val="24"/>
                <w:lang w:val="lv-LV"/>
              </w:rPr>
              <w:t>Bauhaus</w:t>
            </w:r>
            <w:proofErr w:type="spellEnd"/>
            <w:r w:rsidR="003200D2" w:rsidRPr="00AD002D">
              <w:rPr>
                <w:rFonts w:ascii="Times New Roman" w:hAnsi="Times New Roman" w:cs="Times New Roman"/>
                <w:sz w:val="24"/>
                <w:szCs w:val="24"/>
                <w:lang w:val="lv-LV"/>
              </w:rPr>
              <w:t>” kritēriju piemērošanas skaidrojum</w:t>
            </w:r>
            <w:r w:rsidRPr="00AD002D">
              <w:rPr>
                <w:rFonts w:ascii="Times New Roman" w:hAnsi="Times New Roman" w:cs="Times New Roman"/>
                <w:sz w:val="24"/>
                <w:szCs w:val="24"/>
                <w:lang w:val="lv-LV"/>
              </w:rPr>
              <w:t xml:space="preserve">u: </w:t>
            </w:r>
            <w:hyperlink r:id="rId16" w:history="1">
              <w:r w:rsidRPr="00AD002D">
                <w:rPr>
                  <w:rStyle w:val="Hyperlink"/>
                  <w:rFonts w:ascii="Times New Roman" w:hAnsi="Times New Roman" w:cs="Times New Roman"/>
                  <w:sz w:val="24"/>
                  <w:szCs w:val="24"/>
                  <w:lang w:val="lv-LV"/>
                </w:rPr>
                <w:t>https://www.cfla.gov.lv/lv/5-1-1-3</w:t>
              </w:r>
            </w:hyperlink>
          </w:p>
          <w:p w14:paraId="36A41A73" w14:textId="0CC1EDB7" w:rsidR="00356FEF" w:rsidRPr="00AD002D" w:rsidRDefault="007514DC" w:rsidP="005E7B10">
            <w:pPr>
              <w:spacing w:after="120"/>
              <w:jc w:val="both"/>
              <w:rPr>
                <w:rStyle w:val="ui-provider"/>
                <w:rFonts w:ascii="Times New Roman" w:hAnsi="Times New Roman" w:cs="Times New Roman"/>
                <w:i/>
                <w:iCs/>
                <w:sz w:val="24"/>
                <w:szCs w:val="24"/>
                <w:lang w:val="lv-LV"/>
              </w:rPr>
            </w:pPr>
            <w:r w:rsidRPr="00AD002D">
              <w:rPr>
                <w:rFonts w:ascii="Times New Roman" w:hAnsi="Times New Roman" w:cs="Times New Roman"/>
                <w:i/>
                <w:iCs/>
                <w:sz w:val="24"/>
                <w:szCs w:val="24"/>
                <w:lang w:val="lv-LV"/>
              </w:rPr>
              <w:t>(papildināts pēc semināra)</w:t>
            </w:r>
          </w:p>
        </w:tc>
      </w:tr>
      <w:tr w:rsidR="00DC5467" w:rsidRPr="00573C37" w14:paraId="2DC78D0E" w14:textId="77777777" w:rsidTr="00356FEF">
        <w:tc>
          <w:tcPr>
            <w:tcW w:w="977" w:type="dxa"/>
          </w:tcPr>
          <w:p w14:paraId="443A7F47" w14:textId="77777777" w:rsidR="00DC5467" w:rsidRPr="00573C37" w:rsidRDefault="00DC5467" w:rsidP="009042B7">
            <w:pPr>
              <w:spacing w:after="120"/>
              <w:jc w:val="both"/>
              <w:rPr>
                <w:rFonts w:ascii="Times New Roman" w:hAnsi="Times New Roman" w:cs="Times New Roman"/>
                <w:sz w:val="24"/>
                <w:szCs w:val="24"/>
                <w:shd w:val="clear" w:color="auto" w:fill="FFFFFF"/>
                <w:lang w:val="lv-LV"/>
              </w:rPr>
            </w:pPr>
          </w:p>
        </w:tc>
        <w:tc>
          <w:tcPr>
            <w:tcW w:w="6031" w:type="dxa"/>
          </w:tcPr>
          <w:p w14:paraId="549539F4" w14:textId="01CD19D3" w:rsidR="00DC5467" w:rsidRPr="00573C37" w:rsidRDefault="00DC546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Atsaucoties uz MK noteikumu 26.2.</w:t>
            </w:r>
            <w:r w:rsidR="009E248A" w:rsidRPr="00573C37">
              <w:rPr>
                <w:rStyle w:val="ui-provider"/>
                <w:rFonts w:ascii="Times New Roman" w:hAnsi="Times New Roman" w:cs="Times New Roman"/>
                <w:sz w:val="24"/>
                <w:szCs w:val="24"/>
                <w:lang w:val="lv-LV"/>
              </w:rPr>
              <w:t>a</w:t>
            </w:r>
            <w:r w:rsidRPr="00573C37">
              <w:rPr>
                <w:rStyle w:val="ui-provider"/>
                <w:rFonts w:ascii="Times New Roman" w:hAnsi="Times New Roman" w:cs="Times New Roman"/>
                <w:sz w:val="24"/>
                <w:szCs w:val="24"/>
                <w:lang w:val="lv-LV"/>
              </w:rPr>
              <w:t>p jautājums par atbalstāmajām darbībām – vai ir attiecināma promenāde uz kuras notiek gan gājēju kustība, gan automašīnu kustība, kas attiecināma, ņemot vērā, ka tā ir dzīvojamā zona ar automašīnu iebrauktuvēm?</w:t>
            </w:r>
          </w:p>
          <w:p w14:paraId="13319FF6" w14:textId="6791B74F" w:rsidR="00DC5467" w:rsidRPr="00573C37" w:rsidRDefault="00DC5467" w:rsidP="009042B7">
            <w:pPr>
              <w:spacing w:after="120"/>
              <w:jc w:val="both"/>
              <w:rPr>
                <w:rStyle w:val="ui-provider"/>
                <w:rFonts w:ascii="Times New Roman" w:hAnsi="Times New Roman" w:cs="Times New Roman"/>
                <w:sz w:val="24"/>
                <w:szCs w:val="24"/>
                <w:lang w:val="lv-LV"/>
              </w:rPr>
            </w:pPr>
            <w:r w:rsidRPr="00573C37">
              <w:rPr>
                <w:rStyle w:val="ui-provider"/>
                <w:rFonts w:ascii="Times New Roman" w:hAnsi="Times New Roman" w:cs="Times New Roman"/>
                <w:sz w:val="24"/>
                <w:szCs w:val="24"/>
                <w:lang w:val="lv-LV"/>
              </w:rPr>
              <w:t>(seminārā)</w:t>
            </w:r>
          </w:p>
        </w:tc>
        <w:tc>
          <w:tcPr>
            <w:tcW w:w="8380" w:type="dxa"/>
          </w:tcPr>
          <w:p w14:paraId="0FDB89B7" w14:textId="77777777" w:rsidR="004D2FBD" w:rsidRPr="00AD002D" w:rsidRDefault="00354279" w:rsidP="00AF4559">
            <w:pPr>
              <w:spacing w:after="120"/>
              <w:jc w:val="both"/>
              <w:rPr>
                <w:rStyle w:val="ui-provider"/>
                <w:rFonts w:ascii="Times New Roman" w:hAnsi="Times New Roman" w:cs="Times New Roman"/>
                <w:sz w:val="24"/>
                <w:szCs w:val="24"/>
                <w:lang w:val="lv-LV"/>
              </w:rPr>
            </w:pPr>
            <w:r w:rsidRPr="00AD002D">
              <w:rPr>
                <w:rStyle w:val="ui-provider"/>
                <w:rFonts w:ascii="Times New Roman" w:hAnsi="Times New Roman" w:cs="Times New Roman"/>
                <w:sz w:val="24"/>
                <w:szCs w:val="24"/>
                <w:lang w:val="lv-LV"/>
              </w:rPr>
              <w:t xml:space="preserve">Atbild VARAM: ir attiecināma </w:t>
            </w:r>
            <w:r w:rsidR="00534F60" w:rsidRPr="00AD002D">
              <w:rPr>
                <w:rStyle w:val="ui-provider"/>
                <w:rFonts w:ascii="Times New Roman" w:hAnsi="Times New Roman" w:cs="Times New Roman"/>
                <w:sz w:val="24"/>
                <w:szCs w:val="24"/>
                <w:lang w:val="lv-LV"/>
              </w:rPr>
              <w:t xml:space="preserve">MKN 26.2.5. </w:t>
            </w:r>
            <w:r w:rsidR="00534F60" w:rsidRPr="00AD002D">
              <w:rPr>
                <w:rStyle w:val="ui-provider"/>
                <w:rFonts w:ascii="Times New Roman" w:hAnsi="Times New Roman" w:cs="Times New Roman"/>
                <w:b/>
                <w:bCs/>
                <w:sz w:val="24"/>
                <w:szCs w:val="24"/>
                <w:lang w:val="lv-LV"/>
              </w:rPr>
              <w:t>gājēju kustībai nepieciešamās infrastruktūras attīstīšana,</w:t>
            </w:r>
            <w:r w:rsidR="001277CC" w:rsidRPr="00AD002D">
              <w:rPr>
                <w:rStyle w:val="ui-provider"/>
                <w:rFonts w:ascii="Times New Roman" w:hAnsi="Times New Roman" w:cs="Times New Roman"/>
                <w:sz w:val="24"/>
                <w:szCs w:val="24"/>
                <w:lang w:val="lv-LV"/>
              </w:rPr>
              <w:t xml:space="preserve"> </w:t>
            </w:r>
            <w:r w:rsidR="00534F60" w:rsidRPr="00AD002D">
              <w:rPr>
                <w:rStyle w:val="ui-provider"/>
                <w:rFonts w:ascii="Times New Roman" w:hAnsi="Times New Roman" w:cs="Times New Roman"/>
                <w:sz w:val="24"/>
                <w:szCs w:val="24"/>
                <w:lang w:val="lv-LV"/>
              </w:rPr>
              <w:t>ievērojot universālā dizaina principus, velosipēdu ceļu attīstīšana un gājēju vai velosipēdu, vai apvienoto gājēju un velosipēdu tilta izbūve,</w:t>
            </w:r>
            <w:r w:rsidR="00441032" w:rsidRPr="00AD002D">
              <w:rPr>
                <w:rStyle w:val="ui-provider"/>
                <w:rFonts w:ascii="Times New Roman" w:hAnsi="Times New Roman" w:cs="Times New Roman"/>
                <w:sz w:val="24"/>
                <w:szCs w:val="24"/>
                <w:lang w:val="lv-LV"/>
              </w:rPr>
              <w:t xml:space="preserve"> </w:t>
            </w:r>
            <w:r w:rsidR="00534F60" w:rsidRPr="00AD002D">
              <w:rPr>
                <w:rStyle w:val="ui-provider"/>
                <w:rFonts w:ascii="Times New Roman" w:hAnsi="Times New Roman" w:cs="Times New Roman"/>
                <w:b/>
                <w:bCs/>
                <w:sz w:val="24"/>
                <w:szCs w:val="24"/>
                <w:lang w:val="lv-LV"/>
              </w:rPr>
              <w:t>kas ir</w:t>
            </w:r>
            <w:r w:rsidR="004D2FBD" w:rsidRPr="00AD002D">
              <w:rPr>
                <w:rStyle w:val="ui-provider"/>
                <w:rFonts w:ascii="Times New Roman" w:hAnsi="Times New Roman" w:cs="Times New Roman"/>
                <w:b/>
                <w:bCs/>
                <w:sz w:val="24"/>
                <w:szCs w:val="24"/>
                <w:lang w:val="lv-LV"/>
              </w:rPr>
              <w:t xml:space="preserve"> </w:t>
            </w:r>
            <w:r w:rsidR="00534F60" w:rsidRPr="00AD002D">
              <w:rPr>
                <w:rStyle w:val="ui-provider"/>
                <w:rFonts w:ascii="Times New Roman" w:hAnsi="Times New Roman" w:cs="Times New Roman"/>
                <w:sz w:val="24"/>
                <w:szCs w:val="24"/>
                <w:lang w:val="lv-LV"/>
              </w:rPr>
              <w:t>parka, skvēra,</w:t>
            </w:r>
            <w:r w:rsidR="004D2FBD" w:rsidRPr="00AD002D">
              <w:rPr>
                <w:rStyle w:val="ui-provider"/>
                <w:rFonts w:ascii="Times New Roman" w:hAnsi="Times New Roman" w:cs="Times New Roman"/>
                <w:sz w:val="24"/>
                <w:szCs w:val="24"/>
                <w:lang w:val="lv-LV"/>
              </w:rPr>
              <w:t xml:space="preserve"> </w:t>
            </w:r>
            <w:r w:rsidR="00534F60" w:rsidRPr="00AD002D">
              <w:rPr>
                <w:rStyle w:val="ui-provider"/>
                <w:rFonts w:ascii="Times New Roman" w:hAnsi="Times New Roman" w:cs="Times New Roman"/>
                <w:b/>
                <w:bCs/>
                <w:sz w:val="24"/>
                <w:szCs w:val="24"/>
                <w:lang w:val="lv-LV"/>
              </w:rPr>
              <w:t>promenādes</w:t>
            </w:r>
            <w:r w:rsidR="004D2FBD" w:rsidRPr="00AD002D">
              <w:rPr>
                <w:rStyle w:val="ui-provider"/>
                <w:rFonts w:ascii="Times New Roman" w:hAnsi="Times New Roman" w:cs="Times New Roman"/>
                <w:sz w:val="24"/>
                <w:szCs w:val="24"/>
                <w:lang w:val="lv-LV"/>
              </w:rPr>
              <w:t xml:space="preserve"> </w:t>
            </w:r>
            <w:r w:rsidR="00534F60" w:rsidRPr="00AD002D">
              <w:rPr>
                <w:rStyle w:val="ui-provider"/>
                <w:rFonts w:ascii="Times New Roman" w:hAnsi="Times New Roman" w:cs="Times New Roman"/>
                <w:sz w:val="24"/>
                <w:szCs w:val="24"/>
                <w:lang w:val="lv-LV"/>
              </w:rPr>
              <w:t>vai citas projekta ietvaros attīstāmās teritorijas</w:t>
            </w:r>
            <w:r w:rsidR="004D2FBD" w:rsidRPr="00AD002D">
              <w:rPr>
                <w:rStyle w:val="ui-provider"/>
                <w:rFonts w:ascii="Times New Roman" w:hAnsi="Times New Roman" w:cs="Times New Roman"/>
                <w:sz w:val="24"/>
                <w:szCs w:val="24"/>
                <w:lang w:val="lv-LV"/>
              </w:rPr>
              <w:t xml:space="preserve"> </w:t>
            </w:r>
            <w:r w:rsidR="00534F60" w:rsidRPr="00AD002D">
              <w:rPr>
                <w:rStyle w:val="ui-provider"/>
                <w:rFonts w:ascii="Times New Roman" w:hAnsi="Times New Roman" w:cs="Times New Roman"/>
                <w:b/>
                <w:bCs/>
                <w:sz w:val="24"/>
                <w:szCs w:val="24"/>
                <w:lang w:val="lv-LV"/>
              </w:rPr>
              <w:t>daļa</w:t>
            </w:r>
            <w:r w:rsidR="004D2FBD" w:rsidRPr="00AD002D">
              <w:rPr>
                <w:rStyle w:val="ui-provider"/>
                <w:rFonts w:ascii="Times New Roman" w:hAnsi="Times New Roman" w:cs="Times New Roman"/>
                <w:sz w:val="24"/>
                <w:szCs w:val="24"/>
                <w:lang w:val="lv-LV"/>
              </w:rPr>
              <w:t xml:space="preserve"> </w:t>
            </w:r>
            <w:r w:rsidR="00534F60" w:rsidRPr="00AD002D">
              <w:rPr>
                <w:rStyle w:val="ui-provider"/>
                <w:rFonts w:ascii="Times New Roman" w:hAnsi="Times New Roman" w:cs="Times New Roman"/>
                <w:sz w:val="24"/>
                <w:szCs w:val="24"/>
                <w:lang w:val="lv-LV"/>
              </w:rPr>
              <w:t>vai nodrošina piekļuvi publiskajiem ūdeņiem.</w:t>
            </w:r>
            <w:r w:rsidR="00441032" w:rsidRPr="00AD002D">
              <w:rPr>
                <w:rStyle w:val="ui-provider"/>
                <w:rFonts w:ascii="Times New Roman" w:hAnsi="Times New Roman" w:cs="Times New Roman"/>
                <w:sz w:val="24"/>
                <w:szCs w:val="24"/>
                <w:lang w:val="lv-LV"/>
              </w:rPr>
              <w:t xml:space="preserve"> </w:t>
            </w:r>
            <w:r w:rsidR="004D2FBD" w:rsidRPr="00AD002D">
              <w:rPr>
                <w:rStyle w:val="ui-provider"/>
                <w:rFonts w:ascii="Times New Roman" w:hAnsi="Times New Roman" w:cs="Times New Roman"/>
                <w:sz w:val="24"/>
                <w:szCs w:val="24"/>
                <w:lang w:val="lv-LV"/>
              </w:rPr>
              <w:t>Operatīvais transports vai mehanizēta tīrīšana nav ikdienas auto pārvietošanās.</w:t>
            </w:r>
            <w:r w:rsidR="00441032" w:rsidRPr="00AD002D">
              <w:rPr>
                <w:rStyle w:val="ui-provider"/>
                <w:rFonts w:ascii="Times New Roman" w:hAnsi="Times New Roman" w:cs="Times New Roman"/>
                <w:sz w:val="24"/>
                <w:szCs w:val="24"/>
                <w:lang w:val="lv-LV"/>
              </w:rPr>
              <w:t xml:space="preserve"> </w:t>
            </w:r>
          </w:p>
          <w:p w14:paraId="71D259AF" w14:textId="743EFA88" w:rsidR="00AF4559" w:rsidRPr="00AD002D" w:rsidRDefault="00AF4559" w:rsidP="00AF4559">
            <w:pPr>
              <w:spacing w:after="120"/>
              <w:jc w:val="both"/>
              <w:rPr>
                <w:rStyle w:val="ui-provider"/>
                <w:rFonts w:ascii="Times New Roman" w:hAnsi="Times New Roman" w:cs="Times New Roman"/>
                <w:sz w:val="24"/>
                <w:szCs w:val="24"/>
                <w:lang w:val="lv-LV"/>
              </w:rPr>
            </w:pPr>
            <w:r w:rsidRPr="00AD002D">
              <w:rPr>
                <w:rFonts w:ascii="Times New Roman" w:hAnsi="Times New Roman" w:cs="Times New Roman"/>
                <w:sz w:val="24"/>
                <w:szCs w:val="24"/>
                <w:lang w:val="lv-LV"/>
              </w:rPr>
              <w:t>(</w:t>
            </w:r>
            <w:r w:rsidRPr="00AD002D">
              <w:rPr>
                <w:rFonts w:ascii="Times New Roman" w:hAnsi="Times New Roman" w:cs="Times New Roman"/>
                <w:i/>
                <w:iCs/>
                <w:sz w:val="24"/>
                <w:szCs w:val="24"/>
                <w:lang w:val="lv-LV"/>
              </w:rPr>
              <w:t>21.03.2024</w:t>
            </w:r>
            <w:r w:rsidRPr="00AD002D">
              <w:rPr>
                <w:rFonts w:ascii="Times New Roman" w:hAnsi="Times New Roman" w:cs="Times New Roman"/>
                <w:sz w:val="24"/>
                <w:szCs w:val="24"/>
                <w:lang w:val="lv-LV"/>
              </w:rPr>
              <w:t>.)</w:t>
            </w:r>
          </w:p>
        </w:tc>
      </w:tr>
    </w:tbl>
    <w:p w14:paraId="2F091DC2" w14:textId="77777777" w:rsidR="005C09B4" w:rsidRPr="00573C37" w:rsidRDefault="005C09B4" w:rsidP="009042B7">
      <w:pPr>
        <w:spacing w:after="120" w:line="240" w:lineRule="auto"/>
        <w:jc w:val="both"/>
        <w:rPr>
          <w:rFonts w:ascii="Times New Roman" w:hAnsi="Times New Roman" w:cs="Times New Roman"/>
          <w:sz w:val="24"/>
          <w:szCs w:val="24"/>
          <w:shd w:val="clear" w:color="auto" w:fill="FFFFFF"/>
        </w:rPr>
      </w:pPr>
    </w:p>
    <w:p w14:paraId="02CF30B3" w14:textId="77777777" w:rsidR="009042B7" w:rsidRPr="00535529" w:rsidRDefault="009042B7" w:rsidP="009042B7">
      <w:pPr>
        <w:spacing w:after="0" w:line="264" w:lineRule="auto"/>
        <w:contextualSpacing/>
        <w:jc w:val="both"/>
        <w:rPr>
          <w:rFonts w:ascii="Times New Roman" w:eastAsia="Times New Roman" w:hAnsi="Times New Roman" w:cs="Times New Roman"/>
          <w:sz w:val="24"/>
          <w:szCs w:val="24"/>
        </w:rPr>
      </w:pPr>
    </w:p>
    <w:sectPr w:rsidR="009042B7" w:rsidRPr="00535529" w:rsidSect="006D3489">
      <w:headerReference w:type="default" r:id="rId17"/>
      <w:headerReference w:type="first" r:id="rId18"/>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1D3E" w14:textId="77777777" w:rsidR="006D3489" w:rsidRPr="00573C37" w:rsidRDefault="006D3489">
      <w:pPr>
        <w:spacing w:after="0" w:line="240" w:lineRule="auto"/>
      </w:pPr>
      <w:r w:rsidRPr="00573C37">
        <w:separator/>
      </w:r>
    </w:p>
  </w:endnote>
  <w:endnote w:type="continuationSeparator" w:id="0">
    <w:p w14:paraId="06590C7E" w14:textId="77777777" w:rsidR="006D3489" w:rsidRPr="00573C37" w:rsidRDefault="006D3489">
      <w:pPr>
        <w:spacing w:after="0" w:line="240" w:lineRule="auto"/>
      </w:pPr>
      <w:r w:rsidRPr="00573C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ti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5C1B" w14:textId="77777777" w:rsidR="006D3489" w:rsidRPr="00573C37" w:rsidRDefault="006D3489">
      <w:pPr>
        <w:spacing w:after="0" w:line="240" w:lineRule="auto"/>
      </w:pPr>
      <w:r w:rsidRPr="00573C37">
        <w:separator/>
      </w:r>
    </w:p>
  </w:footnote>
  <w:footnote w:type="continuationSeparator" w:id="0">
    <w:p w14:paraId="5E9538E6" w14:textId="77777777" w:rsidR="006D3489" w:rsidRPr="00573C37" w:rsidRDefault="006D3489">
      <w:pPr>
        <w:spacing w:after="0" w:line="240" w:lineRule="auto"/>
      </w:pPr>
      <w:r w:rsidRPr="00573C3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200B" w14:textId="77777777" w:rsidR="009E248A" w:rsidRPr="00573C37" w:rsidRDefault="009E248A"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F07F" w14:textId="77777777" w:rsidR="009E248A" w:rsidRPr="00573C37" w:rsidRDefault="009E248A" w:rsidP="00B50AEE">
    <w:pPr>
      <w:pStyle w:val="Header"/>
      <w:jc w:val="center"/>
    </w:pPr>
    <w:r w:rsidRPr="00573C37">
      <w:rPr>
        <w:noProof/>
      </w:rPr>
      <w:drawing>
        <wp:inline distT="0" distB="0" distL="0" distR="0" wp14:anchorId="45FBB1F8" wp14:editId="63E73FEC">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8606F"/>
    <w:multiLevelType w:val="multilevel"/>
    <w:tmpl w:val="A6CE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130D3"/>
    <w:multiLevelType w:val="hybridMultilevel"/>
    <w:tmpl w:val="A3FA39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6" w15:restartNumberingAfterBreak="0">
    <w:nsid w:val="0BB717C6"/>
    <w:multiLevelType w:val="multilevel"/>
    <w:tmpl w:val="5C00D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DDA02E"/>
    <w:multiLevelType w:val="hybridMultilevel"/>
    <w:tmpl w:val="0CBCF426"/>
    <w:lvl w:ilvl="0" w:tplc="E2B85AC8">
      <w:start w:val="1"/>
      <w:numFmt w:val="decimal"/>
      <w:lvlText w:val="%1."/>
      <w:lvlJc w:val="left"/>
      <w:pPr>
        <w:ind w:left="720" w:hanging="360"/>
      </w:pPr>
    </w:lvl>
    <w:lvl w:ilvl="1" w:tplc="2FF05684">
      <w:start w:val="1"/>
      <w:numFmt w:val="lowerLetter"/>
      <w:lvlText w:val="%2."/>
      <w:lvlJc w:val="left"/>
      <w:pPr>
        <w:ind w:left="1440" w:hanging="360"/>
      </w:pPr>
    </w:lvl>
    <w:lvl w:ilvl="2" w:tplc="944C9AC8">
      <w:start w:val="1"/>
      <w:numFmt w:val="lowerRoman"/>
      <w:lvlText w:val="%3."/>
      <w:lvlJc w:val="right"/>
      <w:pPr>
        <w:ind w:left="2160" w:hanging="180"/>
      </w:pPr>
    </w:lvl>
    <w:lvl w:ilvl="3" w:tplc="63A42A62">
      <w:start w:val="1"/>
      <w:numFmt w:val="decimal"/>
      <w:lvlText w:val="%4."/>
      <w:lvlJc w:val="left"/>
      <w:pPr>
        <w:ind w:left="2880" w:hanging="360"/>
      </w:pPr>
    </w:lvl>
    <w:lvl w:ilvl="4" w:tplc="4D38EDC0">
      <w:start w:val="1"/>
      <w:numFmt w:val="lowerLetter"/>
      <w:lvlText w:val="%5."/>
      <w:lvlJc w:val="left"/>
      <w:pPr>
        <w:ind w:left="3600" w:hanging="360"/>
      </w:pPr>
    </w:lvl>
    <w:lvl w:ilvl="5" w:tplc="8FBC9DCA">
      <w:start w:val="1"/>
      <w:numFmt w:val="lowerRoman"/>
      <w:lvlText w:val="%6."/>
      <w:lvlJc w:val="right"/>
      <w:pPr>
        <w:ind w:left="4320" w:hanging="180"/>
      </w:pPr>
    </w:lvl>
    <w:lvl w:ilvl="6" w:tplc="C22E1392">
      <w:start w:val="1"/>
      <w:numFmt w:val="decimal"/>
      <w:lvlText w:val="%7."/>
      <w:lvlJc w:val="left"/>
      <w:pPr>
        <w:ind w:left="5040" w:hanging="360"/>
      </w:pPr>
    </w:lvl>
    <w:lvl w:ilvl="7" w:tplc="33F21E0C">
      <w:start w:val="1"/>
      <w:numFmt w:val="lowerLetter"/>
      <w:lvlText w:val="%8."/>
      <w:lvlJc w:val="left"/>
      <w:pPr>
        <w:ind w:left="5760" w:hanging="360"/>
      </w:pPr>
    </w:lvl>
    <w:lvl w:ilvl="8" w:tplc="2DE4CD4A">
      <w:start w:val="1"/>
      <w:numFmt w:val="lowerRoman"/>
      <w:lvlText w:val="%9."/>
      <w:lvlJc w:val="right"/>
      <w:pPr>
        <w:ind w:left="6480" w:hanging="180"/>
      </w:pPr>
    </w:lvl>
  </w:abstractNum>
  <w:abstractNum w:abstractNumId="9"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164208BF"/>
    <w:multiLevelType w:val="multilevel"/>
    <w:tmpl w:val="548E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786442"/>
    <w:multiLevelType w:val="multilevel"/>
    <w:tmpl w:val="F4B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15E10"/>
    <w:multiLevelType w:val="hybridMultilevel"/>
    <w:tmpl w:val="5FF2624E"/>
    <w:lvl w:ilvl="0" w:tplc="FFFFFFFF">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FA000A"/>
    <w:multiLevelType w:val="multilevel"/>
    <w:tmpl w:val="7354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931E15"/>
    <w:multiLevelType w:val="multilevel"/>
    <w:tmpl w:val="A8C0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B73215"/>
    <w:multiLevelType w:val="multilevel"/>
    <w:tmpl w:val="2F10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63609A"/>
    <w:multiLevelType w:val="multilevel"/>
    <w:tmpl w:val="64DA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FE16A6"/>
    <w:multiLevelType w:val="hybridMultilevel"/>
    <w:tmpl w:val="6682EBEA"/>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F13337"/>
    <w:multiLevelType w:val="multilevel"/>
    <w:tmpl w:val="A6CE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5E6A7C"/>
    <w:multiLevelType w:val="multilevel"/>
    <w:tmpl w:val="BD7C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20851"/>
    <w:multiLevelType w:val="multilevel"/>
    <w:tmpl w:val="6A84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89488744">
    <w:abstractNumId w:val="8"/>
  </w:num>
  <w:num w:numId="2" w16cid:durableId="1528981843">
    <w:abstractNumId w:val="16"/>
  </w:num>
  <w:num w:numId="3" w16cid:durableId="2094155065">
    <w:abstractNumId w:val="1"/>
  </w:num>
  <w:num w:numId="4" w16cid:durableId="355808986">
    <w:abstractNumId w:val="12"/>
  </w:num>
  <w:num w:numId="5" w16cid:durableId="76176898">
    <w:abstractNumId w:val="4"/>
  </w:num>
  <w:num w:numId="6" w16cid:durableId="1510367791">
    <w:abstractNumId w:val="0"/>
  </w:num>
  <w:num w:numId="7" w16cid:durableId="25840376">
    <w:abstractNumId w:val="17"/>
  </w:num>
  <w:num w:numId="8" w16cid:durableId="436949091">
    <w:abstractNumId w:val="13"/>
  </w:num>
  <w:num w:numId="9" w16cid:durableId="2073963128">
    <w:abstractNumId w:val="5"/>
  </w:num>
  <w:num w:numId="10" w16cid:durableId="456724627">
    <w:abstractNumId w:val="27"/>
  </w:num>
  <w:num w:numId="11" w16cid:durableId="345792616">
    <w:abstractNumId w:val="15"/>
  </w:num>
  <w:num w:numId="12" w16cid:durableId="1232500369">
    <w:abstractNumId w:val="19"/>
  </w:num>
  <w:num w:numId="13" w16cid:durableId="662507761">
    <w:abstractNumId w:val="9"/>
  </w:num>
  <w:num w:numId="14" w16cid:durableId="1493135904">
    <w:abstractNumId w:val="7"/>
  </w:num>
  <w:num w:numId="15" w16cid:durableId="631904252">
    <w:abstractNumId w:val="2"/>
  </w:num>
  <w:num w:numId="16" w16cid:durableId="1696612958">
    <w:abstractNumId w:val="18"/>
  </w:num>
  <w:num w:numId="17" w16cid:durableId="170410278">
    <w:abstractNumId w:val="10"/>
  </w:num>
  <w:num w:numId="18" w16cid:durableId="467433549">
    <w:abstractNumId w:val="24"/>
  </w:num>
  <w:num w:numId="19" w16cid:durableId="1426344791">
    <w:abstractNumId w:val="3"/>
  </w:num>
  <w:num w:numId="20" w16cid:durableId="1275870312">
    <w:abstractNumId w:val="22"/>
  </w:num>
  <w:num w:numId="21" w16cid:durableId="1059401617">
    <w:abstractNumId w:val="21"/>
  </w:num>
  <w:num w:numId="22" w16cid:durableId="497036623">
    <w:abstractNumId w:val="11"/>
  </w:num>
  <w:num w:numId="23" w16cid:durableId="1518428899">
    <w:abstractNumId w:val="26"/>
  </w:num>
  <w:num w:numId="24" w16cid:durableId="662313825">
    <w:abstractNumId w:val="20"/>
  </w:num>
  <w:num w:numId="25" w16cid:durableId="2023584518">
    <w:abstractNumId w:val="6"/>
  </w:num>
  <w:num w:numId="26" w16cid:durableId="1766920392">
    <w:abstractNumId w:val="25"/>
  </w:num>
  <w:num w:numId="27" w16cid:durableId="849567513">
    <w:abstractNumId w:val="14"/>
  </w:num>
  <w:num w:numId="28" w16cid:durableId="1116288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B7"/>
    <w:rsid w:val="000345F7"/>
    <w:rsid w:val="00084EC2"/>
    <w:rsid w:val="00094912"/>
    <w:rsid w:val="001277CC"/>
    <w:rsid w:val="001543FD"/>
    <w:rsid w:val="001E5661"/>
    <w:rsid w:val="001F4F94"/>
    <w:rsid w:val="001F7602"/>
    <w:rsid w:val="00235301"/>
    <w:rsid w:val="00243F65"/>
    <w:rsid w:val="002B2AE6"/>
    <w:rsid w:val="002E6E8C"/>
    <w:rsid w:val="002F5B0A"/>
    <w:rsid w:val="0030346D"/>
    <w:rsid w:val="003200D2"/>
    <w:rsid w:val="00354279"/>
    <w:rsid w:val="00356FEF"/>
    <w:rsid w:val="003941F3"/>
    <w:rsid w:val="003A459B"/>
    <w:rsid w:val="003D0332"/>
    <w:rsid w:val="003E7589"/>
    <w:rsid w:val="0041240D"/>
    <w:rsid w:val="00427A2D"/>
    <w:rsid w:val="00432021"/>
    <w:rsid w:val="00432321"/>
    <w:rsid w:val="00441012"/>
    <w:rsid w:val="00441032"/>
    <w:rsid w:val="00457899"/>
    <w:rsid w:val="00493E5E"/>
    <w:rsid w:val="004C2A66"/>
    <w:rsid w:val="004D2FBD"/>
    <w:rsid w:val="004E4E9E"/>
    <w:rsid w:val="00534F60"/>
    <w:rsid w:val="0054446D"/>
    <w:rsid w:val="005618F6"/>
    <w:rsid w:val="00573C37"/>
    <w:rsid w:val="00583C79"/>
    <w:rsid w:val="00585012"/>
    <w:rsid w:val="005A45EA"/>
    <w:rsid w:val="005B1FC3"/>
    <w:rsid w:val="005C09B4"/>
    <w:rsid w:val="005C1237"/>
    <w:rsid w:val="005D37FF"/>
    <w:rsid w:val="005E11C1"/>
    <w:rsid w:val="005E7B10"/>
    <w:rsid w:val="005F2C84"/>
    <w:rsid w:val="00623C8E"/>
    <w:rsid w:val="00625AF3"/>
    <w:rsid w:val="0065418C"/>
    <w:rsid w:val="0066295B"/>
    <w:rsid w:val="006751DD"/>
    <w:rsid w:val="00677A90"/>
    <w:rsid w:val="006829F1"/>
    <w:rsid w:val="00684937"/>
    <w:rsid w:val="00697C34"/>
    <w:rsid w:val="006D3489"/>
    <w:rsid w:val="007514DC"/>
    <w:rsid w:val="00752CDF"/>
    <w:rsid w:val="007810CA"/>
    <w:rsid w:val="00781260"/>
    <w:rsid w:val="00790970"/>
    <w:rsid w:val="00795D1F"/>
    <w:rsid w:val="00797251"/>
    <w:rsid w:val="007A2501"/>
    <w:rsid w:val="007A3418"/>
    <w:rsid w:val="007F171B"/>
    <w:rsid w:val="008041E6"/>
    <w:rsid w:val="00855551"/>
    <w:rsid w:val="00886FAE"/>
    <w:rsid w:val="008C2F96"/>
    <w:rsid w:val="008E16B8"/>
    <w:rsid w:val="008F48DE"/>
    <w:rsid w:val="009042B7"/>
    <w:rsid w:val="009053F8"/>
    <w:rsid w:val="00916D29"/>
    <w:rsid w:val="00925C30"/>
    <w:rsid w:val="00926CEF"/>
    <w:rsid w:val="00981A16"/>
    <w:rsid w:val="00997497"/>
    <w:rsid w:val="009A4C22"/>
    <w:rsid w:val="009B4A04"/>
    <w:rsid w:val="009B7E86"/>
    <w:rsid w:val="009C3756"/>
    <w:rsid w:val="009D175B"/>
    <w:rsid w:val="009E208B"/>
    <w:rsid w:val="009E248A"/>
    <w:rsid w:val="009E6932"/>
    <w:rsid w:val="009F7370"/>
    <w:rsid w:val="00A30BD3"/>
    <w:rsid w:val="00A332B5"/>
    <w:rsid w:val="00AC0CF6"/>
    <w:rsid w:val="00AD002D"/>
    <w:rsid w:val="00AE13DD"/>
    <w:rsid w:val="00AE62D9"/>
    <w:rsid w:val="00AF4559"/>
    <w:rsid w:val="00C03877"/>
    <w:rsid w:val="00C15E5D"/>
    <w:rsid w:val="00CA2AB4"/>
    <w:rsid w:val="00CD025F"/>
    <w:rsid w:val="00D329E5"/>
    <w:rsid w:val="00D85C52"/>
    <w:rsid w:val="00D92F72"/>
    <w:rsid w:val="00DC2641"/>
    <w:rsid w:val="00DC4A7F"/>
    <w:rsid w:val="00DC5467"/>
    <w:rsid w:val="00E3209A"/>
    <w:rsid w:val="00E34AC8"/>
    <w:rsid w:val="00E708FB"/>
    <w:rsid w:val="00E8092D"/>
    <w:rsid w:val="00E83B05"/>
    <w:rsid w:val="00E93A40"/>
    <w:rsid w:val="00EA0646"/>
    <w:rsid w:val="00EC462D"/>
    <w:rsid w:val="00EF1AB0"/>
    <w:rsid w:val="00EF2A06"/>
    <w:rsid w:val="00F47227"/>
    <w:rsid w:val="00F809E4"/>
    <w:rsid w:val="00FA3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88CD"/>
  <w15:chartTrackingRefBased/>
  <w15:docId w15:val="{EE8C90D9-EDFE-4938-AB1A-0ACDEED3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B7"/>
    <w:rPr>
      <w:kern w:val="0"/>
      <w14:ligatures w14:val="none"/>
    </w:rPr>
  </w:style>
  <w:style w:type="paragraph" w:styleId="Heading1">
    <w:name w:val="heading 1"/>
    <w:basedOn w:val="Normal"/>
    <w:next w:val="Normal"/>
    <w:link w:val="Heading1Char"/>
    <w:uiPriority w:val="9"/>
    <w:qFormat/>
    <w:rsid w:val="00904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04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042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042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042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04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04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04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04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042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042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042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042B7"/>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904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042B7"/>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04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042B7"/>
    <w:rPr>
      <w:rFonts w:eastAsiaTheme="majorEastAsia" w:cstheme="majorBidi"/>
      <w:color w:val="272727" w:themeColor="text1" w:themeTint="D8"/>
    </w:rPr>
  </w:style>
  <w:style w:type="paragraph" w:styleId="Title">
    <w:name w:val="Title"/>
    <w:basedOn w:val="Normal"/>
    <w:next w:val="Normal"/>
    <w:link w:val="TitleChar"/>
    <w:uiPriority w:val="10"/>
    <w:qFormat/>
    <w:rsid w:val="00904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2B7"/>
    <w:pPr>
      <w:spacing w:before="160"/>
      <w:jc w:val="center"/>
    </w:pPr>
    <w:rPr>
      <w:i/>
      <w:iCs/>
      <w:color w:val="404040" w:themeColor="text1" w:themeTint="BF"/>
    </w:rPr>
  </w:style>
  <w:style w:type="character" w:customStyle="1" w:styleId="QuoteChar">
    <w:name w:val="Quote Char"/>
    <w:basedOn w:val="DefaultParagraphFont"/>
    <w:link w:val="Quote"/>
    <w:uiPriority w:val="29"/>
    <w:rsid w:val="009042B7"/>
    <w:rPr>
      <w:i/>
      <w:iCs/>
      <w:color w:val="404040" w:themeColor="text1" w:themeTint="BF"/>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009042B7"/>
    <w:pPr>
      <w:ind w:left="720"/>
      <w:contextualSpacing/>
    </w:pPr>
  </w:style>
  <w:style w:type="character" w:styleId="IntenseEmphasis">
    <w:name w:val="Intense Emphasis"/>
    <w:basedOn w:val="DefaultParagraphFont"/>
    <w:uiPriority w:val="21"/>
    <w:qFormat/>
    <w:rsid w:val="009042B7"/>
    <w:rPr>
      <w:i/>
      <w:iCs/>
      <w:color w:val="2F5496" w:themeColor="accent1" w:themeShade="BF"/>
    </w:rPr>
  </w:style>
  <w:style w:type="paragraph" w:styleId="IntenseQuote">
    <w:name w:val="Intense Quote"/>
    <w:basedOn w:val="Normal"/>
    <w:next w:val="Normal"/>
    <w:link w:val="IntenseQuoteChar"/>
    <w:uiPriority w:val="30"/>
    <w:qFormat/>
    <w:rsid w:val="0090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42B7"/>
    <w:rPr>
      <w:i/>
      <w:iCs/>
      <w:color w:val="2F5496" w:themeColor="accent1" w:themeShade="BF"/>
    </w:rPr>
  </w:style>
  <w:style w:type="character" w:styleId="IntenseReference">
    <w:name w:val="Intense Reference"/>
    <w:basedOn w:val="DefaultParagraphFont"/>
    <w:uiPriority w:val="32"/>
    <w:qFormat/>
    <w:rsid w:val="009042B7"/>
    <w:rPr>
      <w:b/>
      <w:bCs/>
      <w:smallCaps/>
      <w:color w:val="2F5496" w:themeColor="accent1" w:themeShade="BF"/>
      <w:spacing w:val="5"/>
    </w:rPr>
  </w:style>
  <w:style w:type="paragraph" w:styleId="TOC1">
    <w:name w:val="toc 1"/>
    <w:basedOn w:val="Normal"/>
    <w:next w:val="Normal"/>
    <w:uiPriority w:val="39"/>
    <w:unhideWhenUsed/>
    <w:rsid w:val="009042B7"/>
    <w:pPr>
      <w:spacing w:after="100"/>
    </w:pPr>
  </w:style>
  <w:style w:type="paragraph" w:styleId="TOC2">
    <w:name w:val="toc 2"/>
    <w:basedOn w:val="Normal"/>
    <w:next w:val="Normal"/>
    <w:uiPriority w:val="39"/>
    <w:unhideWhenUsed/>
    <w:rsid w:val="009042B7"/>
    <w:pPr>
      <w:spacing w:after="100"/>
      <w:ind w:left="220"/>
    </w:pPr>
  </w:style>
  <w:style w:type="paragraph" w:styleId="TOC3">
    <w:name w:val="toc 3"/>
    <w:basedOn w:val="Normal"/>
    <w:next w:val="Normal"/>
    <w:uiPriority w:val="39"/>
    <w:unhideWhenUsed/>
    <w:rsid w:val="009042B7"/>
    <w:pPr>
      <w:spacing w:after="100"/>
      <w:ind w:left="440"/>
    </w:pPr>
  </w:style>
  <w:style w:type="paragraph" w:styleId="TOC4">
    <w:name w:val="toc 4"/>
    <w:basedOn w:val="Normal"/>
    <w:next w:val="Normal"/>
    <w:uiPriority w:val="39"/>
    <w:unhideWhenUsed/>
    <w:rsid w:val="009042B7"/>
    <w:pPr>
      <w:spacing w:after="100"/>
      <w:ind w:left="660"/>
    </w:pPr>
  </w:style>
  <w:style w:type="paragraph" w:styleId="TOC5">
    <w:name w:val="toc 5"/>
    <w:basedOn w:val="Normal"/>
    <w:next w:val="Normal"/>
    <w:uiPriority w:val="39"/>
    <w:unhideWhenUsed/>
    <w:rsid w:val="009042B7"/>
    <w:pPr>
      <w:spacing w:after="100"/>
      <w:ind w:left="880"/>
    </w:pPr>
  </w:style>
  <w:style w:type="paragraph" w:styleId="TOC6">
    <w:name w:val="toc 6"/>
    <w:basedOn w:val="Normal"/>
    <w:next w:val="Normal"/>
    <w:uiPriority w:val="39"/>
    <w:unhideWhenUsed/>
    <w:rsid w:val="009042B7"/>
    <w:pPr>
      <w:spacing w:after="100"/>
      <w:ind w:left="1100"/>
    </w:pPr>
  </w:style>
  <w:style w:type="paragraph" w:styleId="TOC7">
    <w:name w:val="toc 7"/>
    <w:basedOn w:val="Normal"/>
    <w:next w:val="Normal"/>
    <w:uiPriority w:val="39"/>
    <w:unhideWhenUsed/>
    <w:rsid w:val="009042B7"/>
    <w:pPr>
      <w:spacing w:after="100"/>
      <w:ind w:left="1320"/>
    </w:pPr>
  </w:style>
  <w:style w:type="paragraph" w:styleId="TOC8">
    <w:name w:val="toc 8"/>
    <w:basedOn w:val="Normal"/>
    <w:next w:val="Normal"/>
    <w:uiPriority w:val="39"/>
    <w:unhideWhenUsed/>
    <w:rsid w:val="009042B7"/>
    <w:pPr>
      <w:spacing w:after="100"/>
      <w:ind w:left="1540"/>
    </w:pPr>
  </w:style>
  <w:style w:type="paragraph" w:styleId="TOC9">
    <w:name w:val="toc 9"/>
    <w:basedOn w:val="Normal"/>
    <w:next w:val="Normal"/>
    <w:uiPriority w:val="39"/>
    <w:unhideWhenUsed/>
    <w:rsid w:val="009042B7"/>
    <w:pPr>
      <w:spacing w:after="100"/>
      <w:ind w:left="1760"/>
    </w:pPr>
  </w:style>
  <w:style w:type="paragraph" w:styleId="EndnoteText">
    <w:name w:val="endnote text"/>
    <w:basedOn w:val="Normal"/>
    <w:link w:val="EndnoteTextChar"/>
    <w:uiPriority w:val="99"/>
    <w:semiHidden/>
    <w:unhideWhenUsed/>
    <w:rsid w:val="009042B7"/>
    <w:pPr>
      <w:spacing w:after="0"/>
    </w:pPr>
    <w:rPr>
      <w:sz w:val="20"/>
      <w:szCs w:val="20"/>
    </w:rPr>
  </w:style>
  <w:style w:type="character" w:customStyle="1" w:styleId="EndnoteTextChar">
    <w:name w:val="Endnote Text Char"/>
    <w:basedOn w:val="DefaultParagraphFont"/>
    <w:link w:val="EndnoteText"/>
    <w:uiPriority w:val="99"/>
    <w:semiHidden/>
    <w:rsid w:val="009042B7"/>
    <w:rPr>
      <w:kern w:val="0"/>
      <w:sz w:val="20"/>
      <w:szCs w:val="20"/>
      <w14:ligatures w14:val="none"/>
    </w:rPr>
  </w:style>
  <w:style w:type="paragraph" w:styleId="Footer">
    <w:name w:val="footer"/>
    <w:basedOn w:val="Normal"/>
    <w:link w:val="FooterChar"/>
    <w:uiPriority w:val="99"/>
    <w:unhideWhenUsed/>
    <w:rsid w:val="009042B7"/>
    <w:pPr>
      <w:tabs>
        <w:tab w:val="center" w:pos="4680"/>
        <w:tab w:val="right" w:pos="9360"/>
      </w:tabs>
      <w:spacing w:after="0"/>
    </w:pPr>
  </w:style>
  <w:style w:type="character" w:customStyle="1" w:styleId="FooterChar">
    <w:name w:val="Footer Char"/>
    <w:basedOn w:val="DefaultParagraphFont"/>
    <w:link w:val="Footer"/>
    <w:uiPriority w:val="99"/>
    <w:rsid w:val="009042B7"/>
    <w:rPr>
      <w:kern w:val="0"/>
      <w14:ligatures w14:val="none"/>
    </w:rPr>
  </w:style>
  <w:style w:type="paragraph" w:styleId="FootnoteText">
    <w:name w:val="footnote text"/>
    <w:basedOn w:val="Normal"/>
    <w:link w:val="FootnoteTextChar"/>
    <w:uiPriority w:val="99"/>
    <w:semiHidden/>
    <w:unhideWhenUsed/>
    <w:rsid w:val="009042B7"/>
    <w:pPr>
      <w:spacing w:after="0"/>
    </w:pPr>
    <w:rPr>
      <w:sz w:val="20"/>
      <w:szCs w:val="20"/>
    </w:rPr>
  </w:style>
  <w:style w:type="character" w:customStyle="1" w:styleId="FootnoteTextChar">
    <w:name w:val="Footnote Text Char"/>
    <w:basedOn w:val="DefaultParagraphFont"/>
    <w:link w:val="FootnoteText"/>
    <w:uiPriority w:val="99"/>
    <w:semiHidden/>
    <w:rsid w:val="009042B7"/>
    <w:rPr>
      <w:kern w:val="0"/>
      <w:sz w:val="20"/>
      <w:szCs w:val="20"/>
      <w14:ligatures w14:val="none"/>
    </w:rPr>
  </w:style>
  <w:style w:type="paragraph" w:styleId="Header">
    <w:name w:val="header"/>
    <w:basedOn w:val="Normal"/>
    <w:link w:val="HeaderChar"/>
    <w:uiPriority w:val="99"/>
    <w:unhideWhenUsed/>
    <w:rsid w:val="009042B7"/>
    <w:pPr>
      <w:tabs>
        <w:tab w:val="center" w:pos="4680"/>
        <w:tab w:val="right" w:pos="9360"/>
      </w:tabs>
      <w:spacing w:after="0"/>
    </w:pPr>
  </w:style>
  <w:style w:type="character" w:customStyle="1" w:styleId="HeaderChar">
    <w:name w:val="Header Char"/>
    <w:basedOn w:val="DefaultParagraphFont"/>
    <w:link w:val="Header"/>
    <w:uiPriority w:val="99"/>
    <w:rsid w:val="009042B7"/>
    <w:rPr>
      <w:kern w:val="0"/>
      <w14:ligatures w14:val="none"/>
    </w:rPr>
  </w:style>
  <w:style w:type="table" w:styleId="TableGrid">
    <w:name w:val="Table Grid"/>
    <w:basedOn w:val="TableNormal"/>
    <w:uiPriority w:val="59"/>
    <w:rsid w:val="009042B7"/>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042B7"/>
    <w:rPr>
      <w:color w:val="0563C1" w:themeColor="hyperlink"/>
      <w:u w:val="single"/>
    </w:rPr>
  </w:style>
  <w:style w:type="paragraph" w:styleId="TOCHeading">
    <w:name w:val="TOC Heading"/>
    <w:basedOn w:val="Heading1"/>
    <w:next w:val="Normal"/>
    <w:uiPriority w:val="39"/>
    <w:unhideWhenUsed/>
    <w:qFormat/>
    <w:rsid w:val="009042B7"/>
    <w:pPr>
      <w:spacing w:before="60" w:after="60"/>
      <w:jc w:val="center"/>
      <w:outlineLvl w:val="9"/>
    </w:pPr>
    <w:rPr>
      <w:rFonts w:ascii="Times New Roman" w:hAnsi="Times New Roman"/>
      <w:b/>
      <w:color w:val="auto"/>
      <w:sz w:val="28"/>
      <w:szCs w:val="32"/>
    </w:r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9042B7"/>
  </w:style>
  <w:style w:type="paragraph" w:styleId="PlainText">
    <w:name w:val="Plain Text"/>
    <w:basedOn w:val="Normal"/>
    <w:link w:val="PlainTextChar"/>
    <w:uiPriority w:val="99"/>
    <w:unhideWhenUsed/>
    <w:rsid w:val="009042B7"/>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9042B7"/>
    <w:rPr>
      <w:rFonts w:ascii="Calibri" w:hAnsi="Calibri" w:cs="Calibri"/>
      <w:kern w:val="0"/>
      <w:lang w:val="en-US"/>
      <w14:ligatures w14:val="none"/>
    </w:rPr>
  </w:style>
  <w:style w:type="character" w:styleId="CommentReference">
    <w:name w:val="annotation reference"/>
    <w:basedOn w:val="DefaultParagraphFont"/>
    <w:uiPriority w:val="99"/>
    <w:semiHidden/>
    <w:unhideWhenUsed/>
    <w:rsid w:val="009042B7"/>
    <w:rPr>
      <w:sz w:val="16"/>
      <w:szCs w:val="16"/>
    </w:rPr>
  </w:style>
  <w:style w:type="paragraph" w:styleId="CommentText">
    <w:name w:val="annotation text"/>
    <w:basedOn w:val="Normal"/>
    <w:link w:val="CommentTextChar"/>
    <w:uiPriority w:val="99"/>
    <w:unhideWhenUsed/>
    <w:rsid w:val="009042B7"/>
    <w:pPr>
      <w:spacing w:line="240" w:lineRule="auto"/>
    </w:pPr>
    <w:rPr>
      <w:sz w:val="20"/>
      <w:szCs w:val="20"/>
    </w:rPr>
  </w:style>
  <w:style w:type="character" w:customStyle="1" w:styleId="CommentTextChar">
    <w:name w:val="Comment Text Char"/>
    <w:basedOn w:val="DefaultParagraphFont"/>
    <w:link w:val="CommentText"/>
    <w:uiPriority w:val="99"/>
    <w:rsid w:val="009042B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42B7"/>
    <w:rPr>
      <w:b/>
      <w:bCs/>
    </w:rPr>
  </w:style>
  <w:style w:type="character" w:customStyle="1" w:styleId="CommentSubjectChar">
    <w:name w:val="Comment Subject Char"/>
    <w:basedOn w:val="CommentTextChar"/>
    <w:link w:val="CommentSubject"/>
    <w:uiPriority w:val="99"/>
    <w:semiHidden/>
    <w:rsid w:val="009042B7"/>
    <w:rPr>
      <w:b/>
      <w:bCs/>
      <w:kern w:val="0"/>
      <w:sz w:val="20"/>
      <w:szCs w:val="20"/>
      <w14:ligatures w14:val="none"/>
    </w:rPr>
  </w:style>
  <w:style w:type="character" w:styleId="UnresolvedMention">
    <w:name w:val="Unresolved Mention"/>
    <w:basedOn w:val="DefaultParagraphFont"/>
    <w:uiPriority w:val="99"/>
    <w:semiHidden/>
    <w:unhideWhenUsed/>
    <w:rsid w:val="009042B7"/>
    <w:rPr>
      <w:color w:val="605E5C"/>
      <w:shd w:val="clear" w:color="auto" w:fill="E1DFDD"/>
    </w:rPr>
  </w:style>
  <w:style w:type="character" w:styleId="Emphasis">
    <w:name w:val="Emphasis"/>
    <w:basedOn w:val="DefaultParagraphFont"/>
    <w:uiPriority w:val="20"/>
    <w:qFormat/>
    <w:rsid w:val="009042B7"/>
    <w:rPr>
      <w:i/>
      <w:iCs/>
    </w:rPr>
  </w:style>
  <w:style w:type="character" w:styleId="Strong">
    <w:name w:val="Strong"/>
    <w:basedOn w:val="DefaultParagraphFont"/>
    <w:uiPriority w:val="22"/>
    <w:qFormat/>
    <w:rsid w:val="009042B7"/>
    <w:rPr>
      <w:b/>
      <w:bCs/>
    </w:rPr>
  </w:style>
  <w:style w:type="paragraph" w:styleId="NormalWeb">
    <w:name w:val="Normal (Web)"/>
    <w:basedOn w:val="Normal"/>
    <w:uiPriority w:val="99"/>
    <w:unhideWhenUsed/>
    <w:rsid w:val="009042B7"/>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9042B7"/>
    <w:rPr>
      <w:color w:val="954F72" w:themeColor="followedHyperlink"/>
      <w:u w:val="single"/>
    </w:rPr>
  </w:style>
  <w:style w:type="paragraph" w:customStyle="1" w:styleId="tv213">
    <w:name w:val="tv213"/>
    <w:basedOn w:val="Normal"/>
    <w:rsid w:val="009042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042B7"/>
    <w:pPr>
      <w:spacing w:after="0" w:line="240" w:lineRule="auto"/>
    </w:pPr>
    <w:rPr>
      <w:kern w:val="0"/>
      <w14:ligatures w14:val="none"/>
    </w:rPr>
  </w:style>
  <w:style w:type="character" w:customStyle="1" w:styleId="normaltextrun">
    <w:name w:val="normaltextrun"/>
    <w:basedOn w:val="DefaultParagraphFont"/>
    <w:rsid w:val="009042B7"/>
  </w:style>
  <w:style w:type="character" w:customStyle="1" w:styleId="eop">
    <w:name w:val="eop"/>
    <w:basedOn w:val="DefaultParagraphFont"/>
    <w:rsid w:val="009042B7"/>
  </w:style>
  <w:style w:type="character" w:customStyle="1" w:styleId="ui-provider">
    <w:name w:val="ui-provider"/>
    <w:basedOn w:val="DefaultParagraphFont"/>
    <w:rsid w:val="005C09B4"/>
  </w:style>
  <w:style w:type="paragraph" w:styleId="NoSpacing">
    <w:name w:val="No Spacing"/>
    <w:aliases w:val="No Spacing1,Parastais"/>
    <w:uiPriority w:val="1"/>
    <w:qFormat/>
    <w:rsid w:val="00A332B5"/>
    <w:pPr>
      <w:spacing w:after="0" w:line="240" w:lineRule="auto"/>
    </w:pPr>
    <w:rPr>
      <w:rFonts w:ascii="Calibri" w:eastAsia="ヒラギノ角ゴ Pro W3" w:hAnsi="Calibri" w:cs="Times New Roman"/>
      <w:color w:val="000000"/>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3790">
      <w:bodyDiv w:val="1"/>
      <w:marLeft w:val="0"/>
      <w:marRight w:val="0"/>
      <w:marTop w:val="0"/>
      <w:marBottom w:val="0"/>
      <w:divBdr>
        <w:top w:val="none" w:sz="0" w:space="0" w:color="auto"/>
        <w:left w:val="none" w:sz="0" w:space="0" w:color="auto"/>
        <w:bottom w:val="none" w:sz="0" w:space="0" w:color="auto"/>
        <w:right w:val="none" w:sz="0" w:space="0" w:color="auto"/>
      </w:divBdr>
    </w:div>
    <w:div w:id="750275768">
      <w:bodyDiv w:val="1"/>
      <w:marLeft w:val="0"/>
      <w:marRight w:val="0"/>
      <w:marTop w:val="0"/>
      <w:marBottom w:val="0"/>
      <w:divBdr>
        <w:top w:val="none" w:sz="0" w:space="0" w:color="auto"/>
        <w:left w:val="none" w:sz="0" w:space="0" w:color="auto"/>
        <w:bottom w:val="none" w:sz="0" w:space="0" w:color="auto"/>
        <w:right w:val="none" w:sz="0" w:space="0" w:color="auto"/>
      </w:divBdr>
    </w:div>
    <w:div w:id="1069378680">
      <w:bodyDiv w:val="1"/>
      <w:marLeft w:val="0"/>
      <w:marRight w:val="0"/>
      <w:marTop w:val="0"/>
      <w:marBottom w:val="0"/>
      <w:divBdr>
        <w:top w:val="none" w:sz="0" w:space="0" w:color="auto"/>
        <w:left w:val="none" w:sz="0" w:space="0" w:color="auto"/>
        <w:bottom w:val="none" w:sz="0" w:space="0" w:color="auto"/>
        <w:right w:val="none" w:sz="0" w:space="0" w:color="auto"/>
      </w:divBdr>
    </w:div>
    <w:div w:id="1098721292">
      <w:bodyDiv w:val="1"/>
      <w:marLeft w:val="0"/>
      <w:marRight w:val="0"/>
      <w:marTop w:val="0"/>
      <w:marBottom w:val="0"/>
      <w:divBdr>
        <w:top w:val="none" w:sz="0" w:space="0" w:color="auto"/>
        <w:left w:val="none" w:sz="0" w:space="0" w:color="auto"/>
        <w:bottom w:val="none" w:sz="0" w:space="0" w:color="auto"/>
        <w:right w:val="none" w:sz="0" w:space="0" w:color="auto"/>
      </w:divBdr>
    </w:div>
    <w:div w:id="18657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42449-eiropas-savienibas-kohezijas-politikas-programmas-2021-2027-gadam-5-1-1-specifiska-atbalsta-merka-vietejas-teritorija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342449-eiropas-savienibas-kohezijas-politikas-programmas-2021-2027-gadam-5-1-1-specifiska-atbalsta-merka-vietejas-teritorij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fla.gov.lv/lv/5-1-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4.safelinks.protection.outlook.com/" TargetMode="External"/><Relationship Id="rId5" Type="http://schemas.openxmlformats.org/officeDocument/2006/relationships/styles" Target="styles.xml"/><Relationship Id="rId15" Type="http://schemas.openxmlformats.org/officeDocument/2006/relationships/hyperlink" Target="https://likumi.lv/ta/id/342449-eiropas-savienibas-kohezijas-politikas-programmas-2021-2027-gadam-5-1-1-specifiska-atbalsta-merka-vietejas-teritorijas" TargetMode="External"/><Relationship Id="rId10" Type="http://schemas.openxmlformats.org/officeDocument/2006/relationships/hyperlink" Target="https://www.esfondi.lv/pieejamais-atbalsts/5-1-1-3-publiskas-artelpas-attistib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42449-eiropas-savienibas-kohezijas-politikas-programmas-2021-2027-gadam-5-1-1-specifiska-atbalsta-merka-vietejas-teritorij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1BDD2-A4A1-4F03-B20A-BAEB0AEA3EF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EBC4FEB8-9DBD-42CE-9189-D7C53A6F80C3}">
  <ds:schemaRefs>
    <ds:schemaRef ds:uri="http://schemas.microsoft.com/sharepoint/v3/contenttype/forms"/>
  </ds:schemaRefs>
</ds:datastoreItem>
</file>

<file path=customXml/itemProps3.xml><?xml version="1.0" encoding="utf-8"?>
<ds:datastoreItem xmlns:ds="http://schemas.openxmlformats.org/officeDocument/2006/customXml" ds:itemID="{2B608886-5B43-4FC5-9CAB-9908ED71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11219</Words>
  <Characters>6395</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Ilze Paidere</cp:lastModifiedBy>
  <cp:revision>5</cp:revision>
  <dcterms:created xsi:type="dcterms:W3CDTF">2024-04-03T11:58:00Z</dcterms:created>
  <dcterms:modified xsi:type="dcterms:W3CDTF">2024-04-03T12:03:00Z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