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49ED" w:rsidR="000A0435" w:rsidP="00747B2D" w:rsidRDefault="000A0435" w14:paraId="0F961448" w14:textId="77777777">
      <w:pPr>
        <w:pStyle w:val="paragraph"/>
        <w:spacing w:before="0" w:beforeAutospacing="0" w:after="0" w:afterAutospacing="0"/>
        <w:ind w:hanging="555"/>
        <w:jc w:val="right"/>
        <w:textAlignment w:val="baseline"/>
        <w:rPr>
          <w:lang w:val="lv-LV"/>
        </w:rPr>
      </w:pPr>
      <w:r w:rsidRPr="00C849ED">
        <w:rPr>
          <w:rStyle w:val="normaltextrun"/>
          <w:color w:val="000000"/>
          <w:lang w:val="lv-LV"/>
        </w:rPr>
        <w:t>Projekta iesnieguma</w:t>
      </w:r>
      <w:r w:rsidRPr="00C849ED">
        <w:rPr>
          <w:rStyle w:val="eop"/>
          <w:color w:val="000000"/>
          <w:lang w:val="lv-LV"/>
        </w:rPr>
        <w:t> </w:t>
      </w:r>
    </w:p>
    <w:p w:rsidRPr="00C849ED" w:rsidR="000A0435" w:rsidP="00747B2D" w:rsidRDefault="00EE3AE1" w14:paraId="0B94B50C" w14:textId="75236A39">
      <w:pPr>
        <w:pStyle w:val="paragraph"/>
        <w:spacing w:before="0" w:beforeAutospacing="0" w:after="0" w:afterAutospacing="0"/>
        <w:jc w:val="right"/>
        <w:textAlignment w:val="baseline"/>
        <w:rPr>
          <w:lang w:val="lv-LV"/>
        </w:rPr>
      </w:pPr>
      <w:r>
        <w:rPr>
          <w:rStyle w:val="normaltextrun"/>
          <w:color w:val="000000"/>
          <w:lang w:val="lv-LV"/>
        </w:rPr>
        <w:t>1</w:t>
      </w:r>
      <w:r w:rsidRPr="00C849ED" w:rsidR="000A0435">
        <w:rPr>
          <w:rStyle w:val="normaltextrun"/>
          <w:color w:val="000000"/>
          <w:lang w:val="lv-LV"/>
        </w:rPr>
        <w:t>. pielikums</w:t>
      </w:r>
      <w:r w:rsidRPr="00C849ED" w:rsidR="000A0435">
        <w:rPr>
          <w:rStyle w:val="eop"/>
          <w:color w:val="000000"/>
          <w:lang w:val="lv-LV"/>
        </w:rPr>
        <w:t> </w:t>
      </w:r>
    </w:p>
    <w:p w:rsidRPr="00C849ED" w:rsidR="000A0435" w:rsidP="00747B2D" w:rsidRDefault="000A0435" w14:paraId="62F24B40" w14:textId="77777777">
      <w:pPr>
        <w:pStyle w:val="paragraph"/>
        <w:spacing w:before="0" w:beforeAutospacing="0" w:after="0" w:afterAutospacing="0"/>
        <w:textAlignment w:val="baseline"/>
        <w:rPr>
          <w:lang w:val="lv-LV"/>
        </w:rPr>
      </w:pPr>
      <w:r w:rsidRPr="00C849ED">
        <w:rPr>
          <w:rStyle w:val="eop"/>
          <w:color w:val="000000"/>
          <w:lang w:val="lv-LV"/>
        </w:rPr>
        <w:t> </w:t>
      </w:r>
    </w:p>
    <w:p w:rsidRPr="00C849ED" w:rsidR="00BE0343" w:rsidP="00747B2D" w:rsidRDefault="003565B6" w14:paraId="532A673B" w14:textId="519E3C45">
      <w:pPr>
        <w:spacing w:after="0" w:line="240" w:lineRule="auto"/>
        <w:jc w:val="center"/>
        <w:rPr>
          <w:rFonts w:ascii="Times New Roman" w:hAnsi="Times New Roman" w:cs="Times New Roman"/>
          <w:b/>
          <w:i/>
          <w:sz w:val="28"/>
          <w:szCs w:val="28"/>
          <w:lang w:val="lv-LV"/>
        </w:rPr>
      </w:pPr>
      <w:r>
        <w:rPr>
          <w:rFonts w:ascii="Times New Roman" w:hAnsi="Times New Roman" w:cs="Times New Roman"/>
          <w:b/>
          <w:i/>
          <w:sz w:val="28"/>
          <w:szCs w:val="28"/>
          <w:lang w:val="lv-LV"/>
        </w:rPr>
        <w:t>P</w:t>
      </w:r>
      <w:r w:rsidRPr="00C849ED" w:rsidR="00BE0343">
        <w:rPr>
          <w:rFonts w:ascii="Times New Roman" w:hAnsi="Times New Roman" w:cs="Times New Roman"/>
          <w:b/>
          <w:i/>
          <w:sz w:val="28"/>
          <w:szCs w:val="28"/>
          <w:lang w:val="lv-LV"/>
        </w:rPr>
        <w:t>rojekta darbības plāns</w:t>
      </w:r>
    </w:p>
    <w:p w:rsidRPr="00C849ED" w:rsidR="00BE0343" w:rsidP="00747B2D" w:rsidRDefault="00BE0343" w14:paraId="1CC72BA3" w14:textId="77777777">
      <w:pPr>
        <w:spacing w:after="0" w:line="240" w:lineRule="auto"/>
        <w:jc w:val="both"/>
        <w:rPr>
          <w:rFonts w:ascii="Times New Roman" w:hAnsi="Times New Roman" w:cs="Times New Roman"/>
          <w:sz w:val="24"/>
          <w:szCs w:val="24"/>
          <w:lang w:val="lv-LV"/>
        </w:rPr>
      </w:pPr>
    </w:p>
    <w:p w:rsidRPr="00C849ED" w:rsidR="00BE0343" w:rsidP="00747B2D" w:rsidRDefault="00BE0343" w14:paraId="1FE1C098" w14:textId="5C76BD29">
      <w:pPr>
        <w:spacing w:after="0" w:line="240" w:lineRule="auto"/>
        <w:ind w:firstLine="720"/>
        <w:jc w:val="both"/>
        <w:rPr>
          <w:rFonts w:ascii="Times New Roman" w:hAnsi="Times New Roman" w:cs="Times New Roman"/>
          <w:sz w:val="24"/>
          <w:szCs w:val="24"/>
          <w:lang w:val="lv-LV"/>
        </w:rPr>
      </w:pPr>
      <w:r w:rsidRPr="5BD89C23" w:rsidR="00BE0343">
        <w:rPr>
          <w:rFonts w:ascii="Times New Roman" w:hAnsi="Times New Roman" w:cs="Times New Roman"/>
          <w:sz w:val="24"/>
          <w:szCs w:val="24"/>
          <w:lang w:val="lv-LV"/>
        </w:rPr>
        <w:t xml:space="preserve">Iesniegšanai </w:t>
      </w:r>
      <w:r w:rsidRPr="5BD89C23" w:rsidR="007B3235">
        <w:rPr>
          <w:rFonts w:ascii="Times New Roman" w:hAnsi="Times New Roman" w:cs="Times New Roman"/>
          <w:sz w:val="24"/>
          <w:szCs w:val="24"/>
          <w:lang w:val="lv-LV"/>
        </w:rPr>
        <w:t xml:space="preserve">Ministru kabineta </w:t>
      </w:r>
      <w:r w:rsidRPr="5BD89C23" w:rsidR="0076051C">
        <w:rPr>
          <w:rFonts w:ascii="Times New Roman" w:hAnsi="Times New Roman" w:cs="Times New Roman"/>
          <w:sz w:val="24"/>
          <w:szCs w:val="24"/>
          <w:lang w:val="lv-LV"/>
        </w:rPr>
        <w:t>2024. gada 9. janvāra noteikumu Nr.</w:t>
      </w:r>
      <w:r w:rsidRPr="5BD89C23" w:rsidR="3F79758E">
        <w:rPr>
          <w:rFonts w:ascii="Times New Roman" w:hAnsi="Times New Roman" w:cs="Times New Roman"/>
          <w:sz w:val="24"/>
          <w:szCs w:val="24"/>
          <w:lang w:val="lv-LV"/>
        </w:rPr>
        <w:t xml:space="preserve"> </w:t>
      </w:r>
      <w:r w:rsidRPr="5BD89C23" w:rsidR="0076051C">
        <w:rPr>
          <w:rFonts w:ascii="Times New Roman" w:hAnsi="Times New Roman" w:cs="Times New Roman"/>
          <w:sz w:val="24"/>
          <w:szCs w:val="24"/>
          <w:lang w:val="lv-LV"/>
        </w:rPr>
        <w:t xml:space="preserve">33 </w:t>
      </w:r>
      <w:r w:rsidRPr="5BD89C23" w:rsidR="004024ED">
        <w:rPr>
          <w:rFonts w:ascii="Times New Roman" w:hAnsi="Times New Roman" w:cs="Times New Roman"/>
          <w:sz w:val="24"/>
          <w:szCs w:val="24"/>
          <w:lang w:val="lv-LV"/>
        </w:rPr>
        <w:t>“</w:t>
      </w:r>
      <w:r w:rsidRPr="5BD89C23" w:rsidR="00BE0343">
        <w:rPr>
          <w:rFonts w:ascii="Times New Roman" w:hAnsi="Times New Roman" w:cs="Times New Roman"/>
          <w:sz w:val="24"/>
          <w:szCs w:val="24"/>
          <w:lang w:val="lv-LV"/>
        </w:rPr>
        <w:t>Latvijas Atveseļošanas un noturības mehānisma plāna 1.2.</w:t>
      </w:r>
      <w:r w:rsidRPr="5BD89C23" w:rsidR="00582385">
        <w:rPr>
          <w:rFonts w:ascii="Times New Roman" w:hAnsi="Times New Roman" w:cs="Times New Roman"/>
          <w:sz w:val="24"/>
          <w:szCs w:val="24"/>
          <w:lang w:val="lv-LV"/>
        </w:rPr>
        <w:t> </w:t>
      </w:r>
      <w:r w:rsidRPr="5BD89C23" w:rsidR="00BE0343">
        <w:rPr>
          <w:rFonts w:ascii="Times New Roman" w:hAnsi="Times New Roman" w:cs="Times New Roman"/>
          <w:sz w:val="24"/>
          <w:szCs w:val="24"/>
          <w:lang w:val="lv-LV"/>
        </w:rPr>
        <w:t xml:space="preserve">reformu un investīciju virziena </w:t>
      </w:r>
      <w:r w:rsidRPr="5BD89C23" w:rsidR="00582385">
        <w:rPr>
          <w:rFonts w:ascii="Times New Roman" w:hAnsi="Times New Roman" w:cs="Times New Roman"/>
          <w:sz w:val="24"/>
          <w:szCs w:val="24"/>
          <w:lang w:val="lv-LV"/>
        </w:rPr>
        <w:t>“</w:t>
      </w:r>
      <w:r w:rsidRPr="5BD89C23" w:rsidR="00BE0343">
        <w:rPr>
          <w:rFonts w:ascii="Times New Roman" w:hAnsi="Times New Roman" w:cs="Times New Roman"/>
          <w:sz w:val="24"/>
          <w:szCs w:val="24"/>
          <w:lang w:val="lv-LV"/>
        </w:rPr>
        <w:t>Energoefektivitātes uzlabošana</w:t>
      </w:r>
      <w:r w:rsidRPr="5BD89C23" w:rsidR="00582385">
        <w:rPr>
          <w:rFonts w:ascii="Times New Roman" w:hAnsi="Times New Roman" w:cs="Times New Roman"/>
          <w:sz w:val="24"/>
          <w:szCs w:val="24"/>
          <w:lang w:val="lv-LV"/>
        </w:rPr>
        <w:t>”</w:t>
      </w:r>
      <w:r w:rsidRPr="5BD89C23" w:rsidR="00BE0343">
        <w:rPr>
          <w:rFonts w:ascii="Times New Roman" w:hAnsi="Times New Roman" w:cs="Times New Roman"/>
          <w:sz w:val="24"/>
          <w:szCs w:val="24"/>
          <w:lang w:val="lv-LV"/>
        </w:rPr>
        <w:t xml:space="preserve"> 1.2.1.2.i.</w:t>
      </w:r>
      <w:r w:rsidRPr="5BD89C23" w:rsidR="00582385">
        <w:rPr>
          <w:rFonts w:ascii="Times New Roman" w:hAnsi="Times New Roman" w:cs="Times New Roman"/>
          <w:sz w:val="24"/>
          <w:szCs w:val="24"/>
          <w:lang w:val="lv-LV"/>
        </w:rPr>
        <w:t> </w:t>
      </w:r>
      <w:r w:rsidRPr="5BD89C23" w:rsidR="00BE0343">
        <w:rPr>
          <w:rFonts w:ascii="Times New Roman" w:hAnsi="Times New Roman" w:cs="Times New Roman"/>
          <w:sz w:val="24"/>
          <w:szCs w:val="24"/>
          <w:lang w:val="lv-LV"/>
        </w:rPr>
        <w:t>investīcijas</w:t>
      </w:r>
      <w:r w:rsidRPr="5BD89C23" w:rsidR="00582385">
        <w:rPr>
          <w:rFonts w:ascii="Times New Roman" w:hAnsi="Times New Roman" w:cs="Times New Roman"/>
          <w:sz w:val="24"/>
          <w:szCs w:val="24"/>
          <w:lang w:val="lv-LV"/>
        </w:rPr>
        <w:t xml:space="preserve"> “</w:t>
      </w:r>
      <w:r w:rsidRPr="5BD89C23" w:rsidR="00BE0343">
        <w:rPr>
          <w:rFonts w:ascii="Times New Roman" w:hAnsi="Times New Roman" w:cs="Times New Roman"/>
          <w:sz w:val="24"/>
          <w:szCs w:val="24"/>
          <w:lang w:val="lv-LV"/>
        </w:rPr>
        <w:t xml:space="preserve">Energoefektivitātes paaugstināšana uzņēmējdarbībā (ietverot pāreju uz atjaunojamo energoresursu tehnoloģiju izmantošanu siltumapgādē un pētniecības un attīstības aktivitātes (t. sk. </w:t>
      </w:r>
      <w:r w:rsidRPr="5BD89C23" w:rsidR="00BE0343">
        <w:rPr>
          <w:rFonts w:ascii="Times New Roman" w:hAnsi="Times New Roman" w:cs="Times New Roman"/>
          <w:sz w:val="24"/>
          <w:szCs w:val="24"/>
          <w:lang w:val="lv-LV"/>
        </w:rPr>
        <w:t>bioekonomikā</w:t>
      </w:r>
      <w:r w:rsidRPr="5BD89C23" w:rsidR="00BE0343">
        <w:rPr>
          <w:rFonts w:ascii="Times New Roman" w:hAnsi="Times New Roman" w:cs="Times New Roman"/>
          <w:sz w:val="24"/>
          <w:szCs w:val="24"/>
          <w:lang w:val="lv-LV"/>
        </w:rPr>
        <w:t>))</w:t>
      </w:r>
      <w:r w:rsidRPr="5BD89C23" w:rsidR="00402CFA">
        <w:rPr>
          <w:rFonts w:ascii="Times New Roman" w:hAnsi="Times New Roman" w:cs="Times New Roman"/>
          <w:sz w:val="24"/>
          <w:szCs w:val="24"/>
          <w:lang w:val="lv-LV"/>
        </w:rPr>
        <w:t xml:space="preserve">” </w:t>
      </w:r>
      <w:r w:rsidRPr="5BD89C23" w:rsidR="00BE0343">
        <w:rPr>
          <w:rFonts w:ascii="Times New Roman" w:hAnsi="Times New Roman" w:cs="Times New Roman"/>
          <w:sz w:val="24"/>
          <w:szCs w:val="24"/>
          <w:lang w:val="lv-LV"/>
        </w:rPr>
        <w:t>1.2.1.2.i.2.</w:t>
      </w:r>
      <w:r w:rsidRPr="5BD89C23" w:rsidR="00402CFA">
        <w:rPr>
          <w:rFonts w:ascii="Times New Roman" w:hAnsi="Times New Roman" w:cs="Times New Roman"/>
          <w:sz w:val="24"/>
          <w:szCs w:val="24"/>
          <w:lang w:val="lv-LV"/>
        </w:rPr>
        <w:t> </w:t>
      </w:r>
      <w:r w:rsidRPr="5BD89C23" w:rsidR="00BE0343">
        <w:rPr>
          <w:rFonts w:ascii="Times New Roman" w:hAnsi="Times New Roman" w:cs="Times New Roman"/>
          <w:sz w:val="24"/>
          <w:szCs w:val="24"/>
          <w:lang w:val="lv-LV"/>
        </w:rPr>
        <w:t xml:space="preserve">pasākuma </w:t>
      </w:r>
      <w:r w:rsidRPr="5BD89C23" w:rsidR="00402CFA">
        <w:rPr>
          <w:rFonts w:ascii="Times New Roman" w:hAnsi="Times New Roman" w:cs="Times New Roman"/>
          <w:sz w:val="24"/>
          <w:szCs w:val="24"/>
          <w:lang w:val="lv-LV"/>
        </w:rPr>
        <w:t>“</w:t>
      </w:r>
      <w:r w:rsidRPr="5BD89C23" w:rsidR="00BE0343">
        <w:rPr>
          <w:rFonts w:ascii="Times New Roman" w:hAnsi="Times New Roman" w:cs="Times New Roman"/>
          <w:sz w:val="24"/>
          <w:szCs w:val="24"/>
          <w:lang w:val="lv-LV"/>
        </w:rPr>
        <w:t>Inovatīvu produktu un tehnoloģiju izstrāde</w:t>
      </w:r>
      <w:r w:rsidRPr="5BD89C23" w:rsidR="008805A0">
        <w:rPr>
          <w:rFonts w:ascii="Times New Roman" w:hAnsi="Times New Roman" w:cs="Times New Roman"/>
          <w:sz w:val="24"/>
          <w:szCs w:val="24"/>
          <w:lang w:val="lv-LV"/>
        </w:rPr>
        <w:t>”</w:t>
      </w:r>
      <w:r w:rsidRPr="5BD89C23" w:rsidR="00BE0343">
        <w:rPr>
          <w:rFonts w:ascii="Times New Roman" w:hAnsi="Times New Roman" w:cs="Times New Roman"/>
          <w:sz w:val="24"/>
          <w:szCs w:val="24"/>
          <w:lang w:val="lv-LV"/>
        </w:rPr>
        <w:t xml:space="preserve">  </w:t>
      </w:r>
      <w:r w:rsidRPr="5BD89C23" w:rsidR="00E7246D">
        <w:rPr>
          <w:rFonts w:ascii="Times New Roman" w:hAnsi="Times New Roman" w:cs="Times New Roman"/>
          <w:sz w:val="24"/>
          <w:szCs w:val="24"/>
          <w:lang w:val="lv-LV"/>
        </w:rPr>
        <w:t xml:space="preserve">īstenošanas noteikumi” </w:t>
      </w:r>
      <w:r w:rsidRPr="5BD89C23" w:rsidR="00B37CC1">
        <w:rPr>
          <w:rFonts w:ascii="Times New Roman" w:hAnsi="Times New Roman" w:cs="Times New Roman"/>
          <w:sz w:val="24"/>
          <w:szCs w:val="24"/>
          <w:lang w:val="lv-LV"/>
        </w:rPr>
        <w:t>(turpmāk – MK noteikumi) ietvaros.</w:t>
      </w:r>
    </w:p>
    <w:p w:rsidRPr="00C849ED" w:rsidR="00747B2D" w:rsidP="00747B2D" w:rsidRDefault="00747B2D" w14:paraId="7D0220AB" w14:textId="77777777">
      <w:pPr>
        <w:spacing w:after="0" w:line="240" w:lineRule="auto"/>
        <w:ind w:firstLine="720"/>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337"/>
        <w:gridCol w:w="777"/>
        <w:gridCol w:w="142"/>
        <w:gridCol w:w="1134"/>
        <w:gridCol w:w="2622"/>
        <w:gridCol w:w="2338"/>
      </w:tblGrid>
      <w:tr w:rsidRPr="00EE3AE1" w:rsidR="003E39F8" w:rsidTr="10EF6F6F" w14:paraId="667E76DC" w14:textId="77777777">
        <w:tc>
          <w:tcPr>
            <w:tcW w:w="9350" w:type="dxa"/>
            <w:gridSpan w:val="6"/>
            <w:shd w:val="clear" w:color="auto" w:fill="D9D9D9" w:themeFill="background1" w:themeFillShade="D9"/>
            <w:tcMar/>
          </w:tcPr>
          <w:p w:rsidRPr="00C849ED" w:rsidR="003E39F8" w:rsidP="00747B2D" w:rsidRDefault="003E39F8" w14:paraId="7AD47236" w14:textId="77777777">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mērķi</w:t>
            </w:r>
          </w:p>
          <w:p w:rsidRPr="00C849ED" w:rsidR="00C64074" w:rsidP="00747B2D" w:rsidRDefault="00C64074" w14:paraId="4F2F5937" w14:textId="1A191AB4">
            <w:pPr>
              <w:jc w:val="both"/>
              <w:rPr>
                <w:rFonts w:ascii="Times New Roman" w:hAnsi="Times New Roman" w:cs="Times New Roman"/>
                <w:sz w:val="24"/>
                <w:szCs w:val="24"/>
                <w:lang w:val="lv-LV"/>
              </w:rPr>
            </w:pPr>
            <w:r w:rsidRPr="10EF6F6F" w:rsidR="00C64074">
              <w:rPr>
                <w:rFonts w:ascii="Times New Roman" w:hAnsi="Times New Roman" w:cs="Times New Roman"/>
                <w:i w:val="1"/>
                <w:iCs w:val="1"/>
                <w:sz w:val="24"/>
                <w:szCs w:val="24"/>
                <w:lang w:val="lv-LV"/>
              </w:rPr>
              <w:t xml:space="preserve">(Norāda sasniedzamos mērķus un rādītājus, iekļaujot arī sasaisti ar viedās specializācijas ilgtermiņa stratēģiju. </w:t>
            </w:r>
            <w:r w:rsidRPr="10EF6F6F" w:rsidR="00C64074">
              <w:rPr>
                <w:rFonts w:ascii="Times New Roman" w:hAnsi="Times New Roman" w:cs="Times New Roman"/>
                <w:i w:val="1"/>
                <w:iCs w:val="1"/>
                <w:sz w:val="24"/>
                <w:szCs w:val="24"/>
                <w:lang w:val="lv-LV"/>
              </w:rPr>
              <w:t>Raksturo</w:t>
            </w:r>
            <w:r w:rsidRPr="10EF6F6F" w:rsidR="32A52BD7">
              <w:rPr>
                <w:rFonts w:ascii="Times New Roman" w:hAnsi="Times New Roman" w:cs="Times New Roman"/>
                <w:i w:val="1"/>
                <w:iCs w:val="1"/>
                <w:sz w:val="24"/>
                <w:szCs w:val="24"/>
                <w:lang w:val="lv-LV"/>
              </w:rPr>
              <w:t>,</w:t>
            </w:r>
            <w:r w:rsidRPr="10EF6F6F" w:rsidR="00C64074">
              <w:rPr>
                <w:rFonts w:ascii="Times New Roman" w:hAnsi="Times New Roman" w:cs="Times New Roman"/>
                <w:i w:val="1"/>
                <w:iCs w:val="1"/>
                <w:sz w:val="24"/>
                <w:szCs w:val="24"/>
                <w:lang w:val="lv-LV"/>
              </w:rPr>
              <w:t xml:space="preserve"> kā palīdzēs sasniegt </w:t>
            </w:r>
            <w:r w:rsidRPr="10EF6F6F" w:rsidR="00C64074">
              <w:rPr>
                <w:rFonts w:ascii="Times New Roman" w:hAnsi="Times New Roman" w:cs="Times New Roman"/>
                <w:i w:val="1"/>
                <w:iCs w:val="1"/>
                <w:sz w:val="24"/>
                <w:szCs w:val="24"/>
                <w:lang w:val="lv-LV"/>
              </w:rPr>
              <w:t xml:space="preserve">viedās specializācijas </w:t>
            </w:r>
            <w:r w:rsidRPr="10EF6F6F" w:rsidR="00C64074">
              <w:rPr>
                <w:rFonts w:ascii="Times New Roman" w:hAnsi="Times New Roman" w:cs="Times New Roman"/>
                <w:i w:val="1"/>
                <w:iCs w:val="1"/>
                <w:sz w:val="24"/>
                <w:szCs w:val="24"/>
                <w:lang w:val="lv-LV"/>
              </w:rPr>
              <w:t>jomas ilgtermiņa stratēģijas mērķus un atskaites punktus</w:t>
            </w:r>
            <w:r w:rsidRPr="10EF6F6F" w:rsidR="00C64074">
              <w:rPr>
                <w:rFonts w:ascii="Times New Roman" w:hAnsi="Times New Roman" w:cs="Times New Roman"/>
                <w:i w:val="1"/>
                <w:iCs w:val="1"/>
                <w:sz w:val="24"/>
                <w:szCs w:val="24"/>
                <w:lang w:val="lv-LV"/>
              </w:rPr>
              <w:t>).</w:t>
            </w:r>
          </w:p>
        </w:tc>
      </w:tr>
      <w:tr w:rsidRPr="00EE3AE1" w:rsidR="003E39F8" w:rsidTr="10EF6F6F" w14:paraId="28F8751B" w14:textId="77777777">
        <w:tc>
          <w:tcPr>
            <w:tcW w:w="9350" w:type="dxa"/>
            <w:gridSpan w:val="6"/>
            <w:tcMar/>
          </w:tcPr>
          <w:p w:rsidRPr="00C849ED" w:rsidR="003E39F8" w:rsidP="00747B2D" w:rsidRDefault="003E39F8" w14:paraId="71B039A2" w14:textId="77777777">
            <w:pPr>
              <w:jc w:val="both"/>
              <w:rPr>
                <w:rFonts w:ascii="Times New Roman" w:hAnsi="Times New Roman" w:cs="Times New Roman"/>
                <w:sz w:val="24"/>
                <w:szCs w:val="24"/>
                <w:lang w:val="lv-LV"/>
              </w:rPr>
            </w:pPr>
          </w:p>
          <w:p w:rsidRPr="00C849ED" w:rsidR="007B4D32" w:rsidP="00747B2D" w:rsidRDefault="007B4D32" w14:paraId="1CA2B4A2" w14:textId="48A7ED23">
            <w:pPr>
              <w:jc w:val="both"/>
              <w:rPr>
                <w:rFonts w:ascii="Times New Roman" w:hAnsi="Times New Roman" w:cs="Times New Roman"/>
                <w:sz w:val="24"/>
                <w:szCs w:val="24"/>
                <w:lang w:val="lv-LV"/>
              </w:rPr>
            </w:pPr>
          </w:p>
        </w:tc>
      </w:tr>
      <w:tr w:rsidRPr="00EE3AE1" w:rsidR="003E39F8" w:rsidTr="10EF6F6F" w14:paraId="56C45F96" w14:textId="77777777">
        <w:tc>
          <w:tcPr>
            <w:tcW w:w="9350" w:type="dxa"/>
            <w:gridSpan w:val="6"/>
            <w:shd w:val="clear" w:color="auto" w:fill="D9D9D9" w:themeFill="background1" w:themeFillShade="D9"/>
            <w:tcMar/>
          </w:tcPr>
          <w:p w:rsidRPr="00C849ED" w:rsidR="003E39F8" w:rsidP="00747B2D" w:rsidRDefault="003E39F8" w14:paraId="25D8FABF" w14:textId="77777777">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apraksts</w:t>
            </w:r>
          </w:p>
          <w:p w:rsidRPr="00C849ED" w:rsidR="0066678D" w:rsidP="00747B2D" w:rsidRDefault="0066678D" w14:paraId="5EB166DF" w14:textId="649EA132">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Pr="00C849ED" w:rsidR="00E71B42">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w:t>
            </w:r>
            <w:r w:rsidRPr="00C849ED">
              <w:rPr>
                <w:rFonts w:ascii="Times New Roman" w:hAnsi="Times New Roman" w:cs="Times New Roman"/>
                <w:bCs/>
                <w:i/>
                <w:iCs/>
                <w:sz w:val="24"/>
                <w:szCs w:val="24"/>
                <w:lang w:val="lv-LV"/>
              </w:rPr>
              <w:t xml:space="preserve">ā veiks </w:t>
            </w:r>
            <w:r w:rsidRPr="00C849ED">
              <w:rPr>
                <w:rFonts w:ascii="Times New Roman" w:hAnsi="Times New Roman" w:cs="Times New Roman"/>
                <w:i/>
                <w:iCs/>
                <w:sz w:val="24"/>
                <w:szCs w:val="24"/>
                <w:lang w:val="lv-LV"/>
              </w:rPr>
              <w:t xml:space="preserve">viedās specializācijas </w:t>
            </w:r>
            <w:r w:rsidRPr="00C849ED">
              <w:rPr>
                <w:rFonts w:ascii="Times New Roman" w:hAnsi="Times New Roman" w:cs="Times New Roman"/>
                <w:bCs/>
                <w:i/>
                <w:iCs/>
                <w:sz w:val="24"/>
                <w:szCs w:val="24"/>
                <w:lang w:val="lv-LV"/>
              </w:rPr>
              <w:t>ilgtermiņa stratēģijas darbības plānā iekļauto uzdevumu izpildi</w:t>
            </w:r>
            <w:r w:rsidRPr="00C849ED">
              <w:rPr>
                <w:rFonts w:ascii="Times New Roman" w:hAnsi="Times New Roman" w:cs="Times New Roman"/>
                <w:i/>
                <w:iCs/>
                <w:sz w:val="24"/>
                <w:szCs w:val="24"/>
                <w:lang w:val="lv-LV"/>
              </w:rPr>
              <w:t>)</w:t>
            </w:r>
          </w:p>
        </w:tc>
      </w:tr>
      <w:tr w:rsidRPr="00EE3AE1" w:rsidR="0066678D" w:rsidTr="10EF6F6F" w14:paraId="66C9FE96" w14:textId="77777777">
        <w:tc>
          <w:tcPr>
            <w:tcW w:w="9350" w:type="dxa"/>
            <w:gridSpan w:val="6"/>
            <w:tcMar/>
          </w:tcPr>
          <w:p w:rsidRPr="00C849ED" w:rsidR="0066678D" w:rsidP="00747B2D" w:rsidRDefault="0066678D" w14:paraId="34589497" w14:textId="77777777">
            <w:pPr>
              <w:jc w:val="both"/>
              <w:rPr>
                <w:rFonts w:ascii="Times New Roman" w:hAnsi="Times New Roman" w:cs="Times New Roman"/>
                <w:b/>
                <w:bCs/>
                <w:sz w:val="24"/>
                <w:szCs w:val="24"/>
                <w:lang w:val="lv-LV"/>
              </w:rPr>
            </w:pPr>
          </w:p>
          <w:p w:rsidRPr="00C849ED" w:rsidR="007B4D32" w:rsidP="00747B2D" w:rsidRDefault="007B4D32" w14:paraId="1C6EEEC0" w14:textId="77777777">
            <w:pPr>
              <w:jc w:val="both"/>
              <w:rPr>
                <w:rFonts w:ascii="Times New Roman" w:hAnsi="Times New Roman" w:cs="Times New Roman"/>
                <w:b/>
                <w:bCs/>
                <w:sz w:val="24"/>
                <w:szCs w:val="24"/>
                <w:lang w:val="lv-LV"/>
              </w:rPr>
            </w:pPr>
          </w:p>
        </w:tc>
      </w:tr>
      <w:tr w:rsidRPr="00C849ED" w:rsidR="00902D63" w:rsidTr="10EF6F6F" w14:paraId="2759D9CB" w14:textId="77777777">
        <w:tc>
          <w:tcPr>
            <w:tcW w:w="9350" w:type="dxa"/>
            <w:gridSpan w:val="6"/>
            <w:shd w:val="clear" w:color="auto" w:fill="D9D9D9" w:themeFill="background1" w:themeFillShade="D9"/>
            <w:tcMar/>
          </w:tcPr>
          <w:p w:rsidRPr="00C849ED" w:rsidR="00902D63" w:rsidP="00B37CC1" w:rsidRDefault="00902D63" w14:paraId="1C092EEC" w14:textId="4352C08C">
            <w:pPr>
              <w:pStyle w:val="ListParagraph"/>
              <w:numPr>
                <w:ilvl w:val="0"/>
                <w:numId w:val="4"/>
              </w:numPr>
              <w:ind w:left="451"/>
              <w:jc w:val="both"/>
              <w:rPr>
                <w:rFonts w:cs="Times New Roman"/>
                <w:bCs/>
                <w:sz w:val="24"/>
                <w:szCs w:val="24"/>
                <w:lang w:val="lv-LV"/>
              </w:rPr>
            </w:pPr>
            <w:r w:rsidRPr="00C849ED">
              <w:rPr>
                <w:rFonts w:cs="Times New Roman"/>
                <w:bCs/>
                <w:sz w:val="24"/>
                <w:szCs w:val="24"/>
                <w:lang w:val="lv-LV"/>
              </w:rPr>
              <w:t xml:space="preserve">Institucionālā uzbūve </w:t>
            </w:r>
          </w:p>
        </w:tc>
      </w:tr>
      <w:tr w:rsidRPr="00C849ED" w:rsidR="00FD5274" w:rsidTr="10EF6F6F" w14:paraId="4B10AC5D" w14:textId="77777777">
        <w:trPr>
          <w:trHeight w:val="239"/>
        </w:trPr>
        <w:tc>
          <w:tcPr>
            <w:tcW w:w="3114" w:type="dxa"/>
            <w:gridSpan w:val="2"/>
            <w:shd w:val="clear" w:color="auto" w:fill="F2F2F2" w:themeFill="background1" w:themeFillShade="F2"/>
            <w:tcMar/>
          </w:tcPr>
          <w:p w:rsidRPr="00C849ED" w:rsidR="00FD5274" w:rsidP="00747B2D" w:rsidRDefault="00FD5274" w14:paraId="261F4287"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Vadības shēma</w:t>
            </w:r>
          </w:p>
          <w:p w:rsidRPr="00C849ED" w:rsidR="007B4D32" w:rsidP="00747B2D" w:rsidRDefault="007B4D32" w14:paraId="10BB2C5E" w14:textId="24D24EF7">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2C581B00" w14:textId="6DB69691">
            <w:pPr>
              <w:jc w:val="both"/>
              <w:rPr>
                <w:rFonts w:ascii="Times New Roman" w:hAnsi="Times New Roman" w:cs="Times New Roman"/>
                <w:sz w:val="24"/>
                <w:szCs w:val="24"/>
                <w:lang w:val="lv-LV"/>
              </w:rPr>
            </w:pPr>
          </w:p>
        </w:tc>
      </w:tr>
      <w:tr w:rsidRPr="00C849ED" w:rsidR="00FD5274" w:rsidTr="10EF6F6F" w14:paraId="67AB6504" w14:textId="77777777">
        <w:trPr>
          <w:trHeight w:val="237"/>
        </w:trPr>
        <w:tc>
          <w:tcPr>
            <w:tcW w:w="3114" w:type="dxa"/>
            <w:gridSpan w:val="2"/>
            <w:shd w:val="clear" w:color="auto" w:fill="F2F2F2" w:themeFill="background1" w:themeFillShade="F2"/>
            <w:tcMar/>
          </w:tcPr>
          <w:p w:rsidRPr="00C849ED" w:rsidR="00FD5274" w:rsidP="00747B2D" w:rsidRDefault="00FD5274" w14:paraId="1C78E7EB"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joma</w:t>
            </w:r>
          </w:p>
          <w:p w:rsidRPr="00C849ED" w:rsidR="007B4D32" w:rsidP="00747B2D" w:rsidRDefault="007B4D32" w14:paraId="10246B2B" w14:textId="332C1D9E">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76745345" w14:textId="40336E8A">
            <w:pPr>
              <w:jc w:val="both"/>
              <w:rPr>
                <w:rFonts w:ascii="Times New Roman" w:hAnsi="Times New Roman" w:cs="Times New Roman"/>
                <w:sz w:val="24"/>
                <w:szCs w:val="24"/>
                <w:lang w:val="lv-LV"/>
              </w:rPr>
            </w:pPr>
          </w:p>
        </w:tc>
      </w:tr>
      <w:tr w:rsidRPr="00C849ED" w:rsidR="00FD5274" w:rsidTr="10EF6F6F" w14:paraId="3B82FCA3" w14:textId="77777777">
        <w:trPr>
          <w:trHeight w:val="237"/>
        </w:trPr>
        <w:tc>
          <w:tcPr>
            <w:tcW w:w="3114" w:type="dxa"/>
            <w:gridSpan w:val="2"/>
            <w:shd w:val="clear" w:color="auto" w:fill="F2F2F2" w:themeFill="background1" w:themeFillShade="F2"/>
            <w:tcMar/>
          </w:tcPr>
          <w:p w:rsidRPr="00C849ED" w:rsidR="00FD5274" w:rsidP="00747B2D" w:rsidRDefault="00FD5274" w14:paraId="10C9607D"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Apakšjoma</w:t>
            </w:r>
          </w:p>
          <w:p w:rsidRPr="00C849ED" w:rsidR="007B4D32" w:rsidP="00747B2D" w:rsidRDefault="007B4D32" w14:paraId="574C7278" w14:textId="3E78FF9B">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354F3A79" w14:textId="702BB1AF">
            <w:pPr>
              <w:jc w:val="both"/>
              <w:rPr>
                <w:rFonts w:ascii="Times New Roman" w:hAnsi="Times New Roman" w:cs="Times New Roman"/>
                <w:sz w:val="24"/>
                <w:szCs w:val="24"/>
                <w:lang w:val="lv-LV"/>
              </w:rPr>
            </w:pPr>
          </w:p>
        </w:tc>
      </w:tr>
      <w:tr w:rsidRPr="00C849ED" w:rsidR="00FD5274" w:rsidTr="10EF6F6F" w14:paraId="73214515" w14:textId="77777777">
        <w:trPr>
          <w:trHeight w:val="237"/>
        </w:trPr>
        <w:tc>
          <w:tcPr>
            <w:tcW w:w="3114" w:type="dxa"/>
            <w:gridSpan w:val="2"/>
            <w:shd w:val="clear" w:color="auto" w:fill="F2F2F2" w:themeFill="background1" w:themeFillShade="F2"/>
            <w:tcMar/>
          </w:tcPr>
          <w:p w:rsidRPr="00C849ED" w:rsidR="00FD5274" w:rsidP="00747B2D" w:rsidRDefault="00FD5274" w14:paraId="1926B4EF"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Mehānisms jaunu jomas pārstāvju ieviešanai</w:t>
            </w:r>
          </w:p>
          <w:p w:rsidRPr="00C849ED" w:rsidR="007B4D32" w:rsidP="00747B2D" w:rsidRDefault="007B4D32" w14:paraId="328EBE37" w14:textId="42F2A28B">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2B22DA66" w14:textId="215770CA">
            <w:pPr>
              <w:jc w:val="both"/>
              <w:rPr>
                <w:rFonts w:ascii="Times New Roman" w:hAnsi="Times New Roman" w:cs="Times New Roman"/>
                <w:sz w:val="24"/>
                <w:szCs w:val="24"/>
                <w:lang w:val="lv-LV"/>
              </w:rPr>
            </w:pPr>
          </w:p>
        </w:tc>
      </w:tr>
      <w:tr w:rsidRPr="00C849ED" w:rsidR="00FD5274" w:rsidTr="10EF6F6F" w14:paraId="427EFED2" w14:textId="77777777">
        <w:trPr>
          <w:trHeight w:val="237"/>
        </w:trPr>
        <w:tc>
          <w:tcPr>
            <w:tcW w:w="3114" w:type="dxa"/>
            <w:gridSpan w:val="2"/>
            <w:shd w:val="clear" w:color="auto" w:fill="F2F2F2" w:themeFill="background1" w:themeFillShade="F2"/>
            <w:tcMar/>
          </w:tcPr>
          <w:p w:rsidRPr="00C849ED" w:rsidR="00FD5274" w:rsidP="00747B2D" w:rsidRDefault="00FD5274" w14:paraId="4F46D03F"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Iesaistīto dalībnieku apraksts un to eksportspēja</w:t>
            </w:r>
          </w:p>
          <w:p w:rsidRPr="00C849ED" w:rsidR="007B4D32" w:rsidP="00747B2D" w:rsidRDefault="007B4D32" w14:paraId="136E54F3" w14:textId="16A8ED16">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5E642226" w14:textId="5F9287BD">
            <w:pPr>
              <w:jc w:val="both"/>
              <w:rPr>
                <w:rFonts w:ascii="Times New Roman" w:hAnsi="Times New Roman" w:cs="Times New Roman"/>
                <w:sz w:val="24"/>
                <w:szCs w:val="24"/>
                <w:lang w:val="lv-LV"/>
              </w:rPr>
            </w:pPr>
          </w:p>
        </w:tc>
      </w:tr>
      <w:tr w:rsidRPr="00C849ED" w:rsidR="00FD5274" w:rsidTr="10EF6F6F" w14:paraId="0687A7B1" w14:textId="77777777">
        <w:trPr>
          <w:trHeight w:val="237"/>
        </w:trPr>
        <w:tc>
          <w:tcPr>
            <w:tcW w:w="3114" w:type="dxa"/>
            <w:gridSpan w:val="2"/>
            <w:shd w:val="clear" w:color="auto" w:fill="F2F2F2" w:themeFill="background1" w:themeFillShade="F2"/>
            <w:tcMar/>
          </w:tcPr>
          <w:p w:rsidRPr="00C849ED" w:rsidR="00FD5274" w:rsidP="00747B2D" w:rsidRDefault="00FD5274" w14:paraId="76AEEB84"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Saimnieciskās darbības veicēju attīstības un pielāgošanās iespējas globālajam tirgum apraksts</w:t>
            </w:r>
          </w:p>
          <w:p w:rsidRPr="00C849ED" w:rsidR="007B4D32" w:rsidP="00747B2D" w:rsidRDefault="007B4D32" w14:paraId="0502B8FA" w14:textId="5E462878">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1D02912A" w14:textId="03984E5B">
            <w:pPr>
              <w:jc w:val="both"/>
              <w:rPr>
                <w:rFonts w:ascii="Times New Roman" w:hAnsi="Times New Roman" w:cs="Times New Roman"/>
                <w:sz w:val="24"/>
                <w:szCs w:val="24"/>
                <w:lang w:val="lv-LV"/>
              </w:rPr>
            </w:pPr>
          </w:p>
        </w:tc>
      </w:tr>
      <w:tr w:rsidRPr="00C849ED" w:rsidR="00FD5274" w:rsidTr="10EF6F6F" w14:paraId="2A8DD964" w14:textId="77777777">
        <w:trPr>
          <w:trHeight w:val="237"/>
        </w:trPr>
        <w:tc>
          <w:tcPr>
            <w:tcW w:w="3114" w:type="dxa"/>
            <w:gridSpan w:val="2"/>
            <w:shd w:val="clear" w:color="auto" w:fill="F2F2F2" w:themeFill="background1" w:themeFillShade="F2"/>
            <w:tcMar/>
          </w:tcPr>
          <w:p w:rsidRPr="00C849ED" w:rsidR="00FD5274" w:rsidP="00747B2D" w:rsidRDefault="003E7288" w14:paraId="7AB7C454"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lastRenderedPageBreak/>
              <w:t>V</w:t>
            </w:r>
            <w:r w:rsidRPr="00C849ED" w:rsidR="00FD5274">
              <w:rPr>
                <w:rFonts w:ascii="Times New Roman" w:hAnsi="Times New Roman" w:cs="Times New Roman"/>
                <w:sz w:val="24"/>
                <w:szCs w:val="24"/>
                <w:lang w:val="lv-LV"/>
              </w:rPr>
              <w:t>adītāju pieredze (pieredze gados un kopējā projekta summa)</w:t>
            </w:r>
          </w:p>
          <w:p w:rsidRPr="00C849ED" w:rsidR="007B4D32" w:rsidP="00747B2D" w:rsidRDefault="007B4D32" w14:paraId="78CE9AF3" w14:textId="30C33A99">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1D38E3F4" w14:textId="3D477134">
            <w:pPr>
              <w:jc w:val="both"/>
              <w:rPr>
                <w:rFonts w:ascii="Times New Roman" w:hAnsi="Times New Roman" w:cs="Times New Roman"/>
                <w:sz w:val="24"/>
                <w:szCs w:val="24"/>
                <w:lang w:val="lv-LV"/>
              </w:rPr>
            </w:pPr>
          </w:p>
        </w:tc>
      </w:tr>
      <w:tr w:rsidRPr="00C849ED" w:rsidR="00FD5274" w:rsidTr="10EF6F6F" w14:paraId="1AC2B942" w14:textId="77777777">
        <w:trPr>
          <w:trHeight w:val="237"/>
        </w:trPr>
        <w:tc>
          <w:tcPr>
            <w:tcW w:w="3114" w:type="dxa"/>
            <w:gridSpan w:val="2"/>
            <w:shd w:val="clear" w:color="auto" w:fill="F2F2F2" w:themeFill="background1" w:themeFillShade="F2"/>
            <w:tcMar/>
          </w:tcPr>
          <w:p w:rsidRPr="00C849ED" w:rsidR="00FD5274" w:rsidP="00747B2D" w:rsidRDefault="003E7288" w14:paraId="7FEBBB13"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w:t>
            </w:r>
            <w:r w:rsidRPr="00C849ED" w:rsidR="00FD5274">
              <w:rPr>
                <w:rFonts w:ascii="Times New Roman" w:hAnsi="Times New Roman" w:cs="Times New Roman"/>
                <w:sz w:val="24"/>
                <w:szCs w:val="24"/>
                <w:lang w:val="lv-LV"/>
              </w:rPr>
              <w:t>ētniecības virziena vadītāja pieredze</w:t>
            </w:r>
          </w:p>
          <w:p w:rsidRPr="00C849ED" w:rsidR="007B4D32" w:rsidP="00747B2D" w:rsidRDefault="007B4D32" w14:paraId="095DABF7" w14:textId="74B01936">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1ED98B53" w14:textId="183A2301">
            <w:pPr>
              <w:jc w:val="both"/>
              <w:rPr>
                <w:rFonts w:ascii="Times New Roman" w:hAnsi="Times New Roman" w:cs="Times New Roman"/>
                <w:sz w:val="24"/>
                <w:szCs w:val="24"/>
                <w:lang w:val="lv-LV"/>
              </w:rPr>
            </w:pPr>
          </w:p>
        </w:tc>
      </w:tr>
      <w:tr w:rsidRPr="00C849ED" w:rsidR="00FD5274" w:rsidTr="10EF6F6F" w14:paraId="1CE70544" w14:textId="77777777">
        <w:trPr>
          <w:trHeight w:val="237"/>
        </w:trPr>
        <w:tc>
          <w:tcPr>
            <w:tcW w:w="3114" w:type="dxa"/>
            <w:gridSpan w:val="2"/>
            <w:shd w:val="clear" w:color="auto" w:fill="F2F2F2" w:themeFill="background1" w:themeFillShade="F2"/>
            <w:tcMar/>
          </w:tcPr>
          <w:p w:rsidRPr="00C849ED" w:rsidR="00FD5274" w:rsidP="00747B2D" w:rsidRDefault="003E7288" w14:paraId="489500E6"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Projekta iesniedzēja</w:t>
            </w:r>
            <w:r w:rsidRPr="00C849ED" w:rsidR="00830683">
              <w:rPr>
                <w:rFonts w:ascii="Times New Roman" w:hAnsi="Times New Roman" w:cs="Times New Roman"/>
                <w:sz w:val="24"/>
                <w:szCs w:val="24"/>
                <w:lang w:val="lv-LV"/>
              </w:rPr>
              <w:t xml:space="preserve"> (finansējuma saņēmēja)</w:t>
            </w:r>
            <w:r w:rsidRPr="00C849ED" w:rsidR="00FD5274">
              <w:rPr>
                <w:rFonts w:ascii="Times New Roman" w:hAnsi="Times New Roman" w:cs="Times New Roman"/>
                <w:sz w:val="24"/>
                <w:szCs w:val="24"/>
                <w:lang w:val="lv-LV"/>
              </w:rPr>
              <w:t xml:space="preserve"> un dalībnieku iepriekšēj</w:t>
            </w:r>
            <w:r w:rsidRPr="00C849ED" w:rsidR="00830683">
              <w:rPr>
                <w:rFonts w:ascii="Times New Roman" w:hAnsi="Times New Roman" w:cs="Times New Roman"/>
                <w:sz w:val="24"/>
                <w:szCs w:val="24"/>
                <w:lang w:val="lv-LV"/>
              </w:rPr>
              <w:t>ās</w:t>
            </w:r>
            <w:r w:rsidRPr="00C849ED" w:rsidR="00FD5274">
              <w:rPr>
                <w:rFonts w:ascii="Times New Roman" w:hAnsi="Times New Roman" w:cs="Times New Roman"/>
                <w:sz w:val="24"/>
                <w:szCs w:val="24"/>
                <w:lang w:val="lv-LV"/>
              </w:rPr>
              <w:t xml:space="preserve"> pieredz</w:t>
            </w:r>
            <w:r w:rsidRPr="00C849ED" w:rsidR="00830683">
              <w:rPr>
                <w:rFonts w:ascii="Times New Roman" w:hAnsi="Times New Roman" w:cs="Times New Roman"/>
                <w:sz w:val="24"/>
                <w:szCs w:val="24"/>
                <w:lang w:val="lv-LV"/>
              </w:rPr>
              <w:t xml:space="preserve">es </w:t>
            </w:r>
            <w:r w:rsidRPr="00C849ED" w:rsidR="00FD5274">
              <w:rPr>
                <w:rFonts w:ascii="Times New Roman" w:hAnsi="Times New Roman" w:cs="Times New Roman"/>
                <w:sz w:val="24"/>
                <w:szCs w:val="24"/>
                <w:lang w:val="lv-LV"/>
              </w:rPr>
              <w:t>inovatīvu projektu izstrādē un tā ietvaros veiktu darbību</w:t>
            </w:r>
            <w:r w:rsidRPr="00C849ED" w:rsidR="00830683">
              <w:rPr>
                <w:rFonts w:ascii="Times New Roman" w:hAnsi="Times New Roman" w:cs="Times New Roman"/>
                <w:sz w:val="24"/>
                <w:szCs w:val="24"/>
                <w:lang w:val="lv-LV"/>
              </w:rPr>
              <w:t xml:space="preserve"> apraksts</w:t>
            </w:r>
          </w:p>
          <w:p w:rsidRPr="00C849ED" w:rsidR="007B4D32" w:rsidP="00747B2D" w:rsidRDefault="007B4D32" w14:paraId="3C000B16" w14:textId="4E65A693">
            <w:pPr>
              <w:jc w:val="both"/>
              <w:rPr>
                <w:rFonts w:ascii="Times New Roman" w:hAnsi="Times New Roman" w:cs="Times New Roman"/>
                <w:sz w:val="24"/>
                <w:szCs w:val="24"/>
                <w:lang w:val="lv-LV"/>
              </w:rPr>
            </w:pPr>
          </w:p>
        </w:tc>
        <w:tc>
          <w:tcPr>
            <w:tcW w:w="6236" w:type="dxa"/>
            <w:gridSpan w:val="4"/>
            <w:tcMar/>
          </w:tcPr>
          <w:p w:rsidRPr="00C849ED" w:rsidR="00FD5274" w:rsidP="00747B2D" w:rsidRDefault="00FD5274" w14:paraId="3B49E51B" w14:textId="4BA60AFB">
            <w:pPr>
              <w:jc w:val="both"/>
              <w:rPr>
                <w:rFonts w:ascii="Times New Roman" w:hAnsi="Times New Roman" w:cs="Times New Roman"/>
                <w:sz w:val="24"/>
                <w:szCs w:val="24"/>
                <w:lang w:val="lv-LV"/>
              </w:rPr>
            </w:pPr>
          </w:p>
        </w:tc>
      </w:tr>
      <w:tr w:rsidRPr="00C849ED" w:rsidR="00902D63" w:rsidTr="10EF6F6F" w14:paraId="06E56929" w14:textId="77777777">
        <w:tc>
          <w:tcPr>
            <w:tcW w:w="9350" w:type="dxa"/>
            <w:gridSpan w:val="6"/>
            <w:shd w:val="clear" w:color="auto" w:fill="D9D9D9" w:themeFill="background1" w:themeFillShade="D9"/>
            <w:tcMar/>
          </w:tcPr>
          <w:p w:rsidRPr="00C849ED" w:rsidR="00902D63" w:rsidP="00B37CC1" w:rsidRDefault="00902D63" w14:paraId="3D051437" w14:textId="681C49CC">
            <w:pPr>
              <w:pStyle w:val="ListParagraph"/>
              <w:numPr>
                <w:ilvl w:val="0"/>
                <w:numId w:val="4"/>
              </w:numPr>
              <w:ind w:left="451"/>
              <w:jc w:val="both"/>
              <w:rPr>
                <w:rFonts w:cs="Times New Roman"/>
                <w:sz w:val="24"/>
                <w:szCs w:val="24"/>
                <w:lang w:val="lv-LV"/>
              </w:rPr>
            </w:pPr>
            <w:r w:rsidRPr="00C849ED">
              <w:rPr>
                <w:rFonts w:cs="Times New Roman"/>
                <w:sz w:val="24"/>
                <w:szCs w:val="24"/>
                <w:lang w:val="lv-LV"/>
              </w:rPr>
              <w:t>Pētniecības projektu vērtēšanas komisija</w:t>
            </w:r>
          </w:p>
        </w:tc>
      </w:tr>
      <w:tr w:rsidRPr="00C849ED" w:rsidR="00747B2D" w:rsidTr="10EF6F6F" w14:paraId="59DC52ED" w14:textId="77777777">
        <w:trPr>
          <w:trHeight w:val="236"/>
        </w:trPr>
        <w:tc>
          <w:tcPr>
            <w:tcW w:w="3114" w:type="dxa"/>
            <w:gridSpan w:val="2"/>
            <w:shd w:val="clear" w:color="auto" w:fill="F2F2F2" w:themeFill="background1" w:themeFillShade="F2"/>
            <w:tcMar/>
          </w:tcPr>
          <w:p w:rsidRPr="00C849ED" w:rsidR="00747B2D" w:rsidP="00747B2D" w:rsidRDefault="00747B2D" w14:paraId="010CED52"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Sastāva atbilstības pētniecības virzienam un lomu apraksts</w:t>
            </w:r>
          </w:p>
          <w:p w:rsidRPr="00C849ED" w:rsidR="007B4D32" w:rsidP="00747B2D" w:rsidRDefault="007B4D32" w14:paraId="4174756F" w14:textId="5F3F43C7">
            <w:pPr>
              <w:jc w:val="both"/>
              <w:rPr>
                <w:rFonts w:ascii="Times New Roman" w:hAnsi="Times New Roman" w:cs="Times New Roman"/>
                <w:sz w:val="24"/>
                <w:szCs w:val="24"/>
                <w:lang w:val="lv-LV"/>
              </w:rPr>
            </w:pPr>
          </w:p>
        </w:tc>
        <w:tc>
          <w:tcPr>
            <w:tcW w:w="6236" w:type="dxa"/>
            <w:gridSpan w:val="4"/>
            <w:tcMar/>
          </w:tcPr>
          <w:p w:rsidRPr="00C849ED" w:rsidR="00747B2D" w:rsidP="00747B2D" w:rsidRDefault="00747B2D" w14:paraId="4922DF46" w14:textId="4D6BF3CA">
            <w:pPr>
              <w:jc w:val="both"/>
              <w:rPr>
                <w:rFonts w:ascii="Times New Roman" w:hAnsi="Times New Roman" w:cs="Times New Roman"/>
                <w:sz w:val="24"/>
                <w:szCs w:val="24"/>
                <w:lang w:val="lv-LV"/>
              </w:rPr>
            </w:pPr>
          </w:p>
        </w:tc>
      </w:tr>
      <w:tr w:rsidRPr="00C849ED" w:rsidR="00747B2D" w:rsidTr="10EF6F6F" w14:paraId="6024F9DC" w14:textId="77777777">
        <w:trPr>
          <w:trHeight w:val="235"/>
        </w:trPr>
        <w:tc>
          <w:tcPr>
            <w:tcW w:w="3114" w:type="dxa"/>
            <w:gridSpan w:val="2"/>
            <w:shd w:val="clear" w:color="auto" w:fill="F2F2F2" w:themeFill="background1" w:themeFillShade="F2"/>
            <w:tcMar/>
          </w:tcPr>
          <w:p w:rsidRPr="00C849ED" w:rsidR="00747B2D" w:rsidP="00747B2D" w:rsidRDefault="00747B2D" w14:paraId="5BC94A00"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kārtības apraksts</w:t>
            </w:r>
          </w:p>
          <w:p w:rsidRPr="00C849ED" w:rsidR="007B4D32" w:rsidP="00747B2D" w:rsidRDefault="007B4D32" w14:paraId="5D22783A" w14:textId="3369F4A8">
            <w:pPr>
              <w:jc w:val="both"/>
              <w:rPr>
                <w:rFonts w:ascii="Times New Roman" w:hAnsi="Times New Roman" w:cs="Times New Roman"/>
                <w:sz w:val="24"/>
                <w:szCs w:val="24"/>
                <w:lang w:val="lv-LV"/>
              </w:rPr>
            </w:pPr>
          </w:p>
        </w:tc>
        <w:tc>
          <w:tcPr>
            <w:tcW w:w="6236" w:type="dxa"/>
            <w:gridSpan w:val="4"/>
            <w:tcMar/>
          </w:tcPr>
          <w:p w:rsidRPr="00C849ED" w:rsidR="00747B2D" w:rsidP="00747B2D" w:rsidRDefault="00747B2D" w14:paraId="6C5DA8E3" w14:textId="72A272FE">
            <w:pPr>
              <w:jc w:val="both"/>
              <w:rPr>
                <w:rFonts w:ascii="Times New Roman" w:hAnsi="Times New Roman" w:cs="Times New Roman"/>
                <w:sz w:val="24"/>
                <w:szCs w:val="24"/>
                <w:lang w:val="lv-LV"/>
              </w:rPr>
            </w:pPr>
          </w:p>
        </w:tc>
      </w:tr>
      <w:tr w:rsidRPr="00C849ED" w:rsidR="00747B2D" w:rsidTr="10EF6F6F" w14:paraId="58D0EB94" w14:textId="77777777">
        <w:trPr>
          <w:trHeight w:val="235"/>
        </w:trPr>
        <w:tc>
          <w:tcPr>
            <w:tcW w:w="3114" w:type="dxa"/>
            <w:gridSpan w:val="2"/>
            <w:shd w:val="clear" w:color="auto" w:fill="F2F2F2" w:themeFill="background1" w:themeFillShade="F2"/>
            <w:tcMar/>
          </w:tcPr>
          <w:p w:rsidRPr="00C849ED" w:rsidR="00747B2D" w:rsidP="00747B2D" w:rsidRDefault="00747B2D" w14:paraId="3DC5CA38"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Atbilstības noteikumiem pamatojums</w:t>
            </w:r>
          </w:p>
          <w:p w:rsidRPr="00C849ED" w:rsidR="007B4D32" w:rsidP="00747B2D" w:rsidRDefault="007B4D32" w14:paraId="7ABA0AAC" w14:textId="1AF7BF16">
            <w:pPr>
              <w:jc w:val="both"/>
              <w:rPr>
                <w:rFonts w:ascii="Times New Roman" w:hAnsi="Times New Roman" w:cs="Times New Roman"/>
                <w:sz w:val="24"/>
                <w:szCs w:val="24"/>
                <w:lang w:val="lv-LV"/>
              </w:rPr>
            </w:pPr>
          </w:p>
        </w:tc>
        <w:tc>
          <w:tcPr>
            <w:tcW w:w="6236" w:type="dxa"/>
            <w:gridSpan w:val="4"/>
            <w:tcMar/>
          </w:tcPr>
          <w:p w:rsidRPr="00C849ED" w:rsidR="00747B2D" w:rsidP="00747B2D" w:rsidRDefault="00747B2D" w14:paraId="05924E42" w14:textId="4CBFF22A">
            <w:pPr>
              <w:jc w:val="both"/>
              <w:rPr>
                <w:rFonts w:ascii="Times New Roman" w:hAnsi="Times New Roman" w:cs="Times New Roman"/>
                <w:sz w:val="24"/>
                <w:szCs w:val="24"/>
                <w:lang w:val="lv-LV"/>
              </w:rPr>
            </w:pPr>
          </w:p>
        </w:tc>
      </w:tr>
      <w:tr w:rsidRPr="00C849ED" w:rsidR="00747B2D" w:rsidTr="10EF6F6F" w14:paraId="79D949AF" w14:textId="77777777">
        <w:trPr>
          <w:trHeight w:val="235"/>
        </w:trPr>
        <w:tc>
          <w:tcPr>
            <w:tcW w:w="3114" w:type="dxa"/>
            <w:gridSpan w:val="2"/>
            <w:shd w:val="clear" w:color="auto" w:fill="F2F2F2" w:themeFill="background1" w:themeFillShade="F2"/>
            <w:tcMar/>
          </w:tcPr>
          <w:p w:rsidRPr="00C849ED" w:rsidR="00747B2D" w:rsidP="00747B2D" w:rsidRDefault="00747B2D" w14:paraId="573EA7CB" w14:textId="77777777">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Ekspertu piesaistes apraksts</w:t>
            </w:r>
          </w:p>
          <w:p w:rsidRPr="00C849ED" w:rsidR="007B4D32" w:rsidP="00747B2D" w:rsidRDefault="007B4D32" w14:paraId="000A7158" w14:textId="513A570F">
            <w:pPr>
              <w:jc w:val="both"/>
              <w:rPr>
                <w:rFonts w:ascii="Times New Roman" w:hAnsi="Times New Roman" w:cs="Times New Roman"/>
                <w:sz w:val="24"/>
                <w:szCs w:val="24"/>
                <w:lang w:val="lv-LV"/>
              </w:rPr>
            </w:pPr>
          </w:p>
        </w:tc>
        <w:tc>
          <w:tcPr>
            <w:tcW w:w="6236" w:type="dxa"/>
            <w:gridSpan w:val="4"/>
            <w:tcMar/>
          </w:tcPr>
          <w:p w:rsidRPr="00C849ED" w:rsidR="00747B2D" w:rsidP="00747B2D" w:rsidRDefault="00747B2D" w14:paraId="61EA700B" w14:textId="50AC60CD">
            <w:pPr>
              <w:jc w:val="both"/>
              <w:rPr>
                <w:rFonts w:ascii="Times New Roman" w:hAnsi="Times New Roman" w:cs="Times New Roman"/>
                <w:sz w:val="24"/>
                <w:szCs w:val="24"/>
                <w:lang w:val="lv-LV"/>
              </w:rPr>
            </w:pPr>
          </w:p>
        </w:tc>
      </w:tr>
      <w:tr w:rsidRPr="00EE3AE1" w:rsidR="00747B2D" w:rsidTr="10EF6F6F" w14:paraId="5D574F4B" w14:textId="77777777">
        <w:tc>
          <w:tcPr>
            <w:tcW w:w="9350" w:type="dxa"/>
            <w:gridSpan w:val="6"/>
            <w:shd w:val="clear" w:color="auto" w:fill="D9D9D9" w:themeFill="background1" w:themeFillShade="D9"/>
            <w:tcMar/>
          </w:tcPr>
          <w:p w:rsidRPr="00C849ED" w:rsidR="00747B2D" w:rsidP="00B37CC1" w:rsidRDefault="00747B2D" w14:paraId="144AE345" w14:textId="77777777">
            <w:pPr>
              <w:pStyle w:val="ListParagraph"/>
              <w:numPr>
                <w:ilvl w:val="0"/>
                <w:numId w:val="4"/>
              </w:numPr>
              <w:ind w:left="451"/>
              <w:jc w:val="both"/>
              <w:rPr>
                <w:rFonts w:cs="Times New Roman"/>
                <w:sz w:val="24"/>
                <w:szCs w:val="24"/>
                <w:lang w:val="lv-LV"/>
              </w:rPr>
            </w:pPr>
            <w:r w:rsidRPr="00C849ED">
              <w:rPr>
                <w:rFonts w:cs="Times New Roman"/>
                <w:sz w:val="24"/>
                <w:szCs w:val="24"/>
                <w:lang w:val="lv-LV"/>
              </w:rPr>
              <w:t xml:space="preserve">Plānotā viedās specializācijas ilgtermiņa stratēģijas joma </w:t>
            </w:r>
          </w:p>
          <w:p w:rsidRPr="00C849ED" w:rsidR="00747B2D" w:rsidP="00747B2D" w:rsidRDefault="00747B2D" w14:paraId="2A0001F1" w14:textId="3BCA1B5C">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(apraksta izvēlēto viedās specializācijas ilgtermiņa stratēģijas jomu un tās apakšjomas, paredzot īstenot starpnozaru projektus)</w:t>
            </w:r>
          </w:p>
        </w:tc>
      </w:tr>
      <w:tr w:rsidRPr="00EE3AE1" w:rsidR="00747B2D" w:rsidTr="10EF6F6F" w14:paraId="1D082349" w14:textId="77777777">
        <w:tc>
          <w:tcPr>
            <w:tcW w:w="9350" w:type="dxa"/>
            <w:gridSpan w:val="6"/>
            <w:tcMar/>
          </w:tcPr>
          <w:p w:rsidRPr="00C849ED" w:rsidR="00747B2D" w:rsidP="00747B2D" w:rsidRDefault="00747B2D" w14:paraId="43F3D55E" w14:textId="77777777">
            <w:pPr>
              <w:jc w:val="both"/>
              <w:rPr>
                <w:rFonts w:ascii="Times New Roman" w:hAnsi="Times New Roman" w:cs="Times New Roman"/>
                <w:sz w:val="24"/>
                <w:szCs w:val="24"/>
                <w:lang w:val="lv-LV"/>
              </w:rPr>
            </w:pPr>
          </w:p>
          <w:p w:rsidRPr="00C849ED" w:rsidR="007B4D32" w:rsidP="00747B2D" w:rsidRDefault="007B4D32" w14:paraId="59FB696B" w14:textId="77777777">
            <w:pPr>
              <w:jc w:val="both"/>
              <w:rPr>
                <w:rFonts w:ascii="Times New Roman" w:hAnsi="Times New Roman" w:cs="Times New Roman"/>
                <w:sz w:val="24"/>
                <w:szCs w:val="24"/>
                <w:lang w:val="lv-LV"/>
              </w:rPr>
            </w:pPr>
          </w:p>
        </w:tc>
      </w:tr>
      <w:tr w:rsidRPr="00EE3AE1" w:rsidR="00747B2D" w:rsidTr="10EF6F6F" w14:paraId="40F6B3D7" w14:textId="77777777">
        <w:tc>
          <w:tcPr>
            <w:tcW w:w="9350" w:type="dxa"/>
            <w:gridSpan w:val="6"/>
            <w:shd w:val="clear" w:color="auto" w:fill="D9D9D9" w:themeFill="background1" w:themeFillShade="D9"/>
            <w:tcMar/>
          </w:tcPr>
          <w:p w:rsidRPr="00C849ED" w:rsidR="00747B2D" w:rsidP="00B37CC1" w:rsidRDefault="00747B2D" w14:paraId="40ABDFE7" w14:textId="77777777">
            <w:pPr>
              <w:pStyle w:val="ListParagraph"/>
              <w:numPr>
                <w:ilvl w:val="0"/>
                <w:numId w:val="4"/>
              </w:numPr>
              <w:ind w:left="451"/>
              <w:jc w:val="both"/>
              <w:rPr>
                <w:rFonts w:cs="Times New Roman"/>
                <w:bCs/>
                <w:sz w:val="24"/>
                <w:szCs w:val="24"/>
                <w:lang w:val="lv-LV"/>
              </w:rPr>
            </w:pPr>
            <w:r w:rsidRPr="00C849ED">
              <w:rPr>
                <w:bCs/>
                <w:lang w:val="lv-LV"/>
              </w:rPr>
              <w:t>Pētniecības virzieni</w:t>
            </w:r>
            <w:r w:rsidRPr="00C849ED">
              <w:rPr>
                <w:rFonts w:cs="Times New Roman"/>
                <w:bCs/>
                <w:sz w:val="24"/>
                <w:szCs w:val="24"/>
                <w:lang w:val="lv-LV"/>
              </w:rPr>
              <w:t xml:space="preserve"> </w:t>
            </w:r>
          </w:p>
          <w:p w:rsidRPr="00C849ED" w:rsidR="00747B2D" w:rsidP="00747B2D" w:rsidRDefault="00747B2D" w14:paraId="389B82D3" w14:textId="538875DB">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(apraksta plānotos pētniecības virzienus, </w:t>
            </w:r>
            <w:r w:rsidRPr="00C849ED">
              <w:rPr>
                <w:rFonts w:ascii="Times New Roman" w:hAnsi="Times New Roman" w:cs="Times New Roman"/>
                <w:bCs/>
                <w:i/>
                <w:iCs/>
                <w:sz w:val="24"/>
                <w:szCs w:val="24"/>
                <w:lang w:val="lv-LV" w:eastAsia="lv-LV"/>
              </w:rPr>
              <w:t>norādot īsu kopsavilkumu, galvenās aktivitātes, plānotos rezultātus)</w:t>
            </w:r>
          </w:p>
        </w:tc>
      </w:tr>
      <w:tr w:rsidRPr="00C849ED" w:rsidR="00747B2D" w:rsidTr="10EF6F6F" w14:paraId="62367A5C" w14:textId="77777777">
        <w:trPr>
          <w:trHeight w:val="238"/>
        </w:trPr>
        <w:tc>
          <w:tcPr>
            <w:tcW w:w="2337" w:type="dxa"/>
            <w:shd w:val="clear" w:color="auto" w:fill="F2F2F2" w:themeFill="background1" w:themeFillShade="F2"/>
            <w:tcMar/>
          </w:tcPr>
          <w:p w:rsidRPr="00C849ED" w:rsidR="00747B2D" w:rsidP="00747B2D" w:rsidRDefault="00747B2D" w14:paraId="069A6121" w14:textId="27249AF6">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rPr>
              <w:t>Pētniecības virziens</w:t>
            </w:r>
          </w:p>
        </w:tc>
        <w:tc>
          <w:tcPr>
            <w:tcW w:w="2053" w:type="dxa"/>
            <w:gridSpan w:val="3"/>
            <w:shd w:val="clear" w:color="auto" w:fill="F2F2F2" w:themeFill="background1" w:themeFillShade="F2"/>
            <w:tcMar/>
          </w:tcPr>
          <w:p w:rsidRPr="00C849ED" w:rsidR="00747B2D" w:rsidP="00747B2D" w:rsidRDefault="00747B2D" w14:paraId="6B8CDB32" w14:textId="564C039B">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rPr>
              <w:t xml:space="preserve">Plānotā pētniecības virziena </w:t>
            </w:r>
            <w:r w:rsidRPr="00C849ED">
              <w:rPr>
                <w:rFonts w:ascii="Times New Roman" w:hAnsi="Times New Roman" w:cs="Times New Roman"/>
                <w:bCs/>
                <w:i/>
                <w:iCs/>
                <w:sz w:val="24"/>
                <w:szCs w:val="24"/>
                <w:lang w:val="lv-LV" w:eastAsia="lv-LV"/>
              </w:rPr>
              <w:t>kopsavilkums</w:t>
            </w:r>
          </w:p>
        </w:tc>
        <w:tc>
          <w:tcPr>
            <w:tcW w:w="2622" w:type="dxa"/>
            <w:shd w:val="clear" w:color="auto" w:fill="F2F2F2" w:themeFill="background1" w:themeFillShade="F2"/>
            <w:tcMar/>
          </w:tcPr>
          <w:p w:rsidRPr="00C849ED" w:rsidR="00747B2D" w:rsidP="00747B2D" w:rsidRDefault="00747B2D" w14:paraId="15C1ED73" w14:textId="46E76EFE">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eastAsia="lv-LV"/>
              </w:rPr>
              <w:t>Galvenās aktivitātes</w:t>
            </w:r>
          </w:p>
        </w:tc>
        <w:tc>
          <w:tcPr>
            <w:tcW w:w="2338" w:type="dxa"/>
            <w:shd w:val="clear" w:color="auto" w:fill="F2F2F2" w:themeFill="background1" w:themeFillShade="F2"/>
            <w:tcMar/>
          </w:tcPr>
          <w:p w:rsidRPr="00C849ED" w:rsidR="00747B2D" w:rsidP="00747B2D" w:rsidRDefault="00747B2D" w14:paraId="5F913F4E" w14:textId="3C217ECB">
            <w:pPr>
              <w:jc w:val="both"/>
              <w:rPr>
                <w:rStyle w:val="Heading1Char"/>
                <w:rFonts w:cs="Times New Roman"/>
                <w:b w:val="0"/>
                <w:sz w:val="24"/>
                <w:szCs w:val="24"/>
                <w:lang w:val="lv-LV"/>
              </w:rPr>
            </w:pPr>
            <w:r w:rsidRPr="00C849ED">
              <w:rPr>
                <w:rFonts w:ascii="Times New Roman" w:hAnsi="Times New Roman" w:cs="Times New Roman"/>
                <w:bCs/>
                <w:i/>
                <w:iCs/>
                <w:sz w:val="24"/>
                <w:szCs w:val="24"/>
                <w:lang w:val="lv-LV" w:eastAsia="lv-LV"/>
              </w:rPr>
              <w:t>Plānotie rezultāti</w:t>
            </w:r>
          </w:p>
        </w:tc>
      </w:tr>
      <w:tr w:rsidRPr="00C849ED" w:rsidR="00747B2D" w:rsidTr="10EF6F6F" w14:paraId="740AB094" w14:textId="77777777">
        <w:trPr>
          <w:trHeight w:val="236"/>
        </w:trPr>
        <w:tc>
          <w:tcPr>
            <w:tcW w:w="2337" w:type="dxa"/>
            <w:tcMar/>
          </w:tcPr>
          <w:p w:rsidRPr="00C849ED" w:rsidR="00747B2D" w:rsidP="00747B2D" w:rsidRDefault="00747B2D" w14:paraId="0B744C96" w14:textId="77777777">
            <w:pPr>
              <w:jc w:val="both"/>
              <w:rPr>
                <w:rStyle w:val="Heading1Char"/>
                <w:rFonts w:cs="Times New Roman"/>
                <w:b w:val="0"/>
                <w:sz w:val="24"/>
                <w:szCs w:val="24"/>
                <w:lang w:val="lv-LV"/>
              </w:rPr>
            </w:pPr>
          </w:p>
        </w:tc>
        <w:tc>
          <w:tcPr>
            <w:tcW w:w="2053" w:type="dxa"/>
            <w:gridSpan w:val="3"/>
            <w:tcMar/>
          </w:tcPr>
          <w:p w:rsidRPr="00C849ED" w:rsidR="00747B2D" w:rsidP="00747B2D" w:rsidRDefault="00747B2D" w14:paraId="07AAC374" w14:textId="77777777">
            <w:pPr>
              <w:jc w:val="both"/>
              <w:rPr>
                <w:rStyle w:val="Heading1Char"/>
                <w:rFonts w:cs="Times New Roman"/>
                <w:b w:val="0"/>
                <w:sz w:val="24"/>
                <w:szCs w:val="24"/>
                <w:lang w:val="lv-LV"/>
              </w:rPr>
            </w:pPr>
          </w:p>
        </w:tc>
        <w:tc>
          <w:tcPr>
            <w:tcW w:w="2622" w:type="dxa"/>
            <w:tcMar/>
          </w:tcPr>
          <w:p w:rsidRPr="00C849ED" w:rsidR="00747B2D" w:rsidP="00747B2D" w:rsidRDefault="00747B2D" w14:paraId="3D18EC04" w14:textId="77777777">
            <w:pPr>
              <w:jc w:val="both"/>
              <w:rPr>
                <w:rStyle w:val="Heading1Char"/>
                <w:rFonts w:cs="Times New Roman"/>
                <w:b w:val="0"/>
                <w:sz w:val="24"/>
                <w:szCs w:val="24"/>
                <w:lang w:val="lv-LV"/>
              </w:rPr>
            </w:pPr>
          </w:p>
        </w:tc>
        <w:tc>
          <w:tcPr>
            <w:tcW w:w="2338" w:type="dxa"/>
            <w:tcMar/>
          </w:tcPr>
          <w:p w:rsidRPr="00C849ED" w:rsidR="00747B2D" w:rsidP="00747B2D" w:rsidRDefault="00747B2D" w14:paraId="74AB8B44" w14:textId="59A78A5F">
            <w:pPr>
              <w:jc w:val="both"/>
              <w:rPr>
                <w:rStyle w:val="Heading1Char"/>
                <w:rFonts w:cs="Times New Roman"/>
                <w:b w:val="0"/>
                <w:sz w:val="24"/>
                <w:szCs w:val="24"/>
                <w:lang w:val="lv-LV"/>
              </w:rPr>
            </w:pPr>
          </w:p>
        </w:tc>
      </w:tr>
      <w:tr w:rsidRPr="00C849ED" w:rsidR="00747B2D" w:rsidTr="10EF6F6F" w14:paraId="7CA8AB1E" w14:textId="77777777">
        <w:trPr>
          <w:trHeight w:val="236"/>
        </w:trPr>
        <w:tc>
          <w:tcPr>
            <w:tcW w:w="2337" w:type="dxa"/>
            <w:tcMar/>
          </w:tcPr>
          <w:p w:rsidRPr="00C849ED" w:rsidR="00747B2D" w:rsidP="00747B2D" w:rsidRDefault="00747B2D" w14:paraId="232819A0" w14:textId="77777777">
            <w:pPr>
              <w:jc w:val="both"/>
              <w:rPr>
                <w:rStyle w:val="Heading1Char"/>
                <w:rFonts w:cs="Times New Roman"/>
                <w:b w:val="0"/>
                <w:sz w:val="24"/>
                <w:szCs w:val="24"/>
                <w:lang w:val="lv-LV"/>
              </w:rPr>
            </w:pPr>
          </w:p>
        </w:tc>
        <w:tc>
          <w:tcPr>
            <w:tcW w:w="2053" w:type="dxa"/>
            <w:gridSpan w:val="3"/>
            <w:tcMar/>
          </w:tcPr>
          <w:p w:rsidRPr="00C849ED" w:rsidR="00747B2D" w:rsidP="00747B2D" w:rsidRDefault="00747B2D" w14:paraId="546BC97E" w14:textId="77777777">
            <w:pPr>
              <w:jc w:val="both"/>
              <w:rPr>
                <w:rStyle w:val="Heading1Char"/>
                <w:rFonts w:cs="Times New Roman"/>
                <w:b w:val="0"/>
                <w:sz w:val="24"/>
                <w:szCs w:val="24"/>
                <w:lang w:val="lv-LV"/>
              </w:rPr>
            </w:pPr>
          </w:p>
        </w:tc>
        <w:tc>
          <w:tcPr>
            <w:tcW w:w="2622" w:type="dxa"/>
            <w:tcMar/>
          </w:tcPr>
          <w:p w:rsidRPr="00C849ED" w:rsidR="00747B2D" w:rsidP="00747B2D" w:rsidRDefault="00747B2D" w14:paraId="461DD3B8" w14:textId="77777777">
            <w:pPr>
              <w:jc w:val="both"/>
              <w:rPr>
                <w:rStyle w:val="Heading1Char"/>
                <w:rFonts w:cs="Times New Roman"/>
                <w:b w:val="0"/>
                <w:sz w:val="24"/>
                <w:szCs w:val="24"/>
                <w:lang w:val="lv-LV"/>
              </w:rPr>
            </w:pPr>
          </w:p>
        </w:tc>
        <w:tc>
          <w:tcPr>
            <w:tcW w:w="2338" w:type="dxa"/>
            <w:tcMar/>
          </w:tcPr>
          <w:p w:rsidRPr="00C849ED" w:rsidR="00747B2D" w:rsidP="00747B2D" w:rsidRDefault="00747B2D" w14:paraId="592507CA" w14:textId="4AD9DE0B">
            <w:pPr>
              <w:jc w:val="both"/>
              <w:rPr>
                <w:rStyle w:val="Heading1Char"/>
                <w:rFonts w:cs="Times New Roman"/>
                <w:b w:val="0"/>
                <w:sz w:val="24"/>
                <w:szCs w:val="24"/>
                <w:lang w:val="lv-LV"/>
              </w:rPr>
            </w:pPr>
          </w:p>
        </w:tc>
      </w:tr>
      <w:tr w:rsidRPr="00C849ED" w:rsidR="00747B2D" w:rsidTr="10EF6F6F" w14:paraId="04C23F78" w14:textId="77777777">
        <w:trPr>
          <w:trHeight w:val="236"/>
        </w:trPr>
        <w:tc>
          <w:tcPr>
            <w:tcW w:w="2337" w:type="dxa"/>
            <w:tcMar/>
          </w:tcPr>
          <w:p w:rsidRPr="00C849ED" w:rsidR="00747B2D" w:rsidP="00747B2D" w:rsidRDefault="00747B2D" w14:paraId="4677B012" w14:textId="77777777">
            <w:pPr>
              <w:jc w:val="both"/>
              <w:rPr>
                <w:rStyle w:val="Heading1Char"/>
                <w:rFonts w:cs="Times New Roman"/>
                <w:b w:val="0"/>
                <w:sz w:val="24"/>
                <w:szCs w:val="24"/>
                <w:lang w:val="lv-LV"/>
              </w:rPr>
            </w:pPr>
          </w:p>
        </w:tc>
        <w:tc>
          <w:tcPr>
            <w:tcW w:w="2053" w:type="dxa"/>
            <w:gridSpan w:val="3"/>
            <w:tcMar/>
          </w:tcPr>
          <w:p w:rsidRPr="00C849ED" w:rsidR="00747B2D" w:rsidP="00747B2D" w:rsidRDefault="00747B2D" w14:paraId="78AA8A76" w14:textId="77777777">
            <w:pPr>
              <w:jc w:val="both"/>
              <w:rPr>
                <w:rStyle w:val="Heading1Char"/>
                <w:rFonts w:cs="Times New Roman"/>
                <w:b w:val="0"/>
                <w:sz w:val="24"/>
                <w:szCs w:val="24"/>
                <w:lang w:val="lv-LV"/>
              </w:rPr>
            </w:pPr>
          </w:p>
        </w:tc>
        <w:tc>
          <w:tcPr>
            <w:tcW w:w="2622" w:type="dxa"/>
            <w:tcMar/>
          </w:tcPr>
          <w:p w:rsidRPr="00C849ED" w:rsidR="00747B2D" w:rsidP="00747B2D" w:rsidRDefault="00747B2D" w14:paraId="418ECE99" w14:textId="77777777">
            <w:pPr>
              <w:jc w:val="both"/>
              <w:rPr>
                <w:rStyle w:val="Heading1Char"/>
                <w:rFonts w:cs="Times New Roman"/>
                <w:b w:val="0"/>
                <w:sz w:val="24"/>
                <w:szCs w:val="24"/>
                <w:lang w:val="lv-LV"/>
              </w:rPr>
            </w:pPr>
          </w:p>
        </w:tc>
        <w:tc>
          <w:tcPr>
            <w:tcW w:w="2338" w:type="dxa"/>
            <w:tcMar/>
          </w:tcPr>
          <w:p w:rsidRPr="00C849ED" w:rsidR="00747B2D" w:rsidP="00747B2D" w:rsidRDefault="00747B2D" w14:paraId="6DB99CD3" w14:textId="7EB37AB7">
            <w:pPr>
              <w:jc w:val="both"/>
              <w:rPr>
                <w:rStyle w:val="Heading1Char"/>
                <w:rFonts w:cs="Times New Roman"/>
                <w:b w:val="0"/>
                <w:sz w:val="24"/>
                <w:szCs w:val="24"/>
                <w:lang w:val="lv-LV"/>
              </w:rPr>
            </w:pPr>
          </w:p>
        </w:tc>
      </w:tr>
      <w:tr w:rsidRPr="00C849ED" w:rsidR="00747B2D" w:rsidTr="10EF6F6F" w14:paraId="2A3E0251" w14:textId="77777777">
        <w:trPr>
          <w:trHeight w:val="236"/>
        </w:trPr>
        <w:tc>
          <w:tcPr>
            <w:tcW w:w="2337" w:type="dxa"/>
            <w:tcMar/>
          </w:tcPr>
          <w:p w:rsidRPr="00C849ED" w:rsidR="00747B2D" w:rsidP="00747B2D" w:rsidRDefault="00747B2D" w14:paraId="26803AEE" w14:textId="77777777">
            <w:pPr>
              <w:jc w:val="both"/>
              <w:rPr>
                <w:rStyle w:val="Heading1Char"/>
                <w:rFonts w:cs="Times New Roman"/>
                <w:b w:val="0"/>
                <w:sz w:val="24"/>
                <w:szCs w:val="24"/>
                <w:lang w:val="lv-LV"/>
              </w:rPr>
            </w:pPr>
          </w:p>
        </w:tc>
        <w:tc>
          <w:tcPr>
            <w:tcW w:w="2053" w:type="dxa"/>
            <w:gridSpan w:val="3"/>
            <w:tcMar/>
          </w:tcPr>
          <w:p w:rsidRPr="00C849ED" w:rsidR="00747B2D" w:rsidP="00747B2D" w:rsidRDefault="00747B2D" w14:paraId="2061739C" w14:textId="77777777">
            <w:pPr>
              <w:jc w:val="both"/>
              <w:rPr>
                <w:rStyle w:val="Heading1Char"/>
                <w:rFonts w:cs="Times New Roman"/>
                <w:b w:val="0"/>
                <w:sz w:val="24"/>
                <w:szCs w:val="24"/>
                <w:lang w:val="lv-LV"/>
              </w:rPr>
            </w:pPr>
          </w:p>
        </w:tc>
        <w:tc>
          <w:tcPr>
            <w:tcW w:w="2622" w:type="dxa"/>
            <w:tcMar/>
          </w:tcPr>
          <w:p w:rsidRPr="00C849ED" w:rsidR="00747B2D" w:rsidP="00747B2D" w:rsidRDefault="00747B2D" w14:paraId="559CF585" w14:textId="77777777">
            <w:pPr>
              <w:jc w:val="both"/>
              <w:rPr>
                <w:rStyle w:val="Heading1Char"/>
                <w:rFonts w:cs="Times New Roman"/>
                <w:b w:val="0"/>
                <w:sz w:val="24"/>
                <w:szCs w:val="24"/>
                <w:lang w:val="lv-LV"/>
              </w:rPr>
            </w:pPr>
          </w:p>
        </w:tc>
        <w:tc>
          <w:tcPr>
            <w:tcW w:w="2338" w:type="dxa"/>
            <w:tcMar/>
          </w:tcPr>
          <w:p w:rsidRPr="00C849ED" w:rsidR="00747B2D" w:rsidP="00747B2D" w:rsidRDefault="00747B2D" w14:paraId="2B0998F7" w14:textId="3A749B8D">
            <w:pPr>
              <w:jc w:val="both"/>
              <w:rPr>
                <w:rStyle w:val="Heading1Char"/>
                <w:rFonts w:cs="Times New Roman"/>
                <w:b w:val="0"/>
                <w:sz w:val="24"/>
                <w:szCs w:val="24"/>
                <w:lang w:val="lv-LV"/>
              </w:rPr>
            </w:pPr>
          </w:p>
        </w:tc>
      </w:tr>
      <w:tr w:rsidRPr="00EE3AE1" w:rsidR="00747B2D" w:rsidTr="10EF6F6F" w14:paraId="17A8CBB7" w14:textId="77777777">
        <w:tc>
          <w:tcPr>
            <w:tcW w:w="9350" w:type="dxa"/>
            <w:gridSpan w:val="6"/>
            <w:shd w:val="clear" w:color="auto" w:fill="D9D9D9" w:themeFill="background1" w:themeFillShade="D9"/>
            <w:tcMar/>
          </w:tcPr>
          <w:p w:rsidRPr="00C849ED" w:rsidR="00747B2D" w:rsidP="00B37CC1" w:rsidRDefault="00747B2D" w14:paraId="6B3E407D" w14:textId="77777777">
            <w:pPr>
              <w:pStyle w:val="ListParagraph"/>
              <w:numPr>
                <w:ilvl w:val="0"/>
                <w:numId w:val="4"/>
              </w:numPr>
              <w:ind w:left="451"/>
              <w:jc w:val="both"/>
              <w:rPr>
                <w:bCs/>
                <w:lang w:val="lv-LV"/>
              </w:rPr>
            </w:pPr>
            <w:r w:rsidRPr="00C849ED">
              <w:rPr>
                <w:bCs/>
                <w:lang w:val="lv-LV"/>
              </w:rPr>
              <w:t xml:space="preserve">Ekosistēmas attīstība </w:t>
            </w:r>
          </w:p>
          <w:p w:rsidRPr="00C849ED" w:rsidR="00747B2D" w:rsidP="00747B2D" w:rsidRDefault="00747B2D" w14:paraId="5C4329D6" w14:textId="41F4ED4A">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(raksturo sadarbību par </w:t>
            </w:r>
            <w:r w:rsidRPr="00C849ED">
              <w:rPr>
                <w:rFonts w:ascii="Times New Roman" w:hAnsi="Times New Roman" w:cs="Times New Roman"/>
                <w:i/>
                <w:iCs/>
                <w:sz w:val="24"/>
                <w:szCs w:val="24"/>
                <w:lang w:val="lv-LV"/>
              </w:rPr>
              <w:t xml:space="preserve">viedās specializācijas stratēģijas </w:t>
            </w:r>
            <w:r w:rsidRPr="00C849ED">
              <w:rPr>
                <w:rFonts w:ascii="Times New Roman" w:hAnsi="Times New Roman" w:cs="Times New Roman"/>
                <w:bCs/>
                <w:i/>
                <w:iCs/>
                <w:sz w:val="24"/>
                <w:szCs w:val="24"/>
                <w:lang w:val="lv-LV"/>
              </w:rPr>
              <w:t>jomas attīstību ar citiem finansējuma saņēmējiem un institūcijām)</w:t>
            </w:r>
          </w:p>
        </w:tc>
      </w:tr>
      <w:tr w:rsidRPr="00EE3AE1" w:rsidR="00747B2D" w:rsidTr="10EF6F6F" w14:paraId="2D319561" w14:textId="77777777">
        <w:tc>
          <w:tcPr>
            <w:tcW w:w="9350" w:type="dxa"/>
            <w:gridSpan w:val="6"/>
            <w:tcMar/>
          </w:tcPr>
          <w:p w:rsidRPr="00C849ED" w:rsidR="00747B2D" w:rsidP="00747B2D" w:rsidRDefault="00747B2D" w14:paraId="5C967E9D" w14:textId="77777777">
            <w:pPr>
              <w:jc w:val="both"/>
              <w:rPr>
                <w:rFonts w:ascii="Times New Roman" w:hAnsi="Times New Roman" w:cs="Times New Roman"/>
                <w:bCs/>
                <w:sz w:val="24"/>
                <w:szCs w:val="24"/>
                <w:lang w:val="lv-LV"/>
              </w:rPr>
            </w:pPr>
          </w:p>
          <w:p w:rsidRPr="00C849ED" w:rsidR="00B60FAA" w:rsidP="00747B2D" w:rsidRDefault="00B60FAA" w14:paraId="3EBE7F97" w14:textId="77777777">
            <w:pPr>
              <w:jc w:val="both"/>
              <w:rPr>
                <w:rFonts w:ascii="Times New Roman" w:hAnsi="Times New Roman" w:cs="Times New Roman"/>
                <w:bCs/>
                <w:sz w:val="24"/>
                <w:szCs w:val="24"/>
                <w:lang w:val="lv-LV"/>
              </w:rPr>
            </w:pPr>
          </w:p>
        </w:tc>
      </w:tr>
      <w:tr w:rsidRPr="00C849ED" w:rsidR="00747B2D" w:rsidTr="10EF6F6F" w14:paraId="3FDC5955" w14:textId="77777777">
        <w:tc>
          <w:tcPr>
            <w:tcW w:w="9350" w:type="dxa"/>
            <w:gridSpan w:val="6"/>
            <w:shd w:val="clear" w:color="auto" w:fill="D9D9D9" w:themeFill="background1" w:themeFillShade="D9"/>
            <w:tcMar/>
          </w:tcPr>
          <w:p w:rsidRPr="00C849ED" w:rsidR="00747B2D" w:rsidP="00B37CC1" w:rsidRDefault="00747B2D" w14:paraId="13A86FF9" w14:textId="1A7D5D41">
            <w:pPr>
              <w:pStyle w:val="ListParagraph"/>
              <w:numPr>
                <w:ilvl w:val="0"/>
                <w:numId w:val="4"/>
              </w:numPr>
              <w:ind w:left="451"/>
              <w:jc w:val="both"/>
              <w:rPr>
                <w:rFonts w:cs="Times New Roman"/>
                <w:sz w:val="24"/>
                <w:szCs w:val="24"/>
                <w:lang w:val="lv-LV"/>
              </w:rPr>
            </w:pPr>
            <w:r w:rsidRPr="00C849ED">
              <w:rPr>
                <w:rFonts w:cs="Times New Roman"/>
                <w:sz w:val="24"/>
                <w:szCs w:val="24"/>
                <w:lang w:val="lv-LV"/>
              </w:rPr>
              <w:lastRenderedPageBreak/>
              <w:t>Plānotais pētniecības īstenošanas periods</w:t>
            </w:r>
          </w:p>
        </w:tc>
      </w:tr>
      <w:tr w:rsidRPr="00C849ED" w:rsidR="00747B2D" w:rsidTr="10EF6F6F" w14:paraId="64F80F50" w14:textId="77777777">
        <w:trPr>
          <w:trHeight w:val="233"/>
        </w:trPr>
        <w:tc>
          <w:tcPr>
            <w:tcW w:w="3256" w:type="dxa"/>
            <w:gridSpan w:val="3"/>
            <w:shd w:val="clear" w:color="auto" w:fill="F2F2F2" w:themeFill="background1" w:themeFillShade="F2"/>
            <w:tcMar/>
          </w:tcPr>
          <w:p w:rsidRPr="00C849ED" w:rsidR="00747B2D" w:rsidP="00747B2D" w:rsidRDefault="00747B2D" w14:paraId="59A8EFDB" w14:textId="4A3B2811">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Sākuma datums (</w:t>
            </w:r>
            <w:r w:rsidRPr="00C849ED">
              <w:rPr>
                <w:rFonts w:ascii="Times New Roman" w:hAnsi="Times New Roman" w:cs="Times New Roman"/>
                <w:bCs/>
                <w:i/>
                <w:iCs/>
                <w:sz w:val="24"/>
                <w:szCs w:val="24"/>
                <w:lang w:val="lv-LV"/>
              </w:rPr>
              <w:t>dd/mm/gggg)</w:t>
            </w:r>
          </w:p>
        </w:tc>
        <w:tc>
          <w:tcPr>
            <w:tcW w:w="6094" w:type="dxa"/>
            <w:gridSpan w:val="3"/>
            <w:tcMar/>
          </w:tcPr>
          <w:p w:rsidRPr="00C849ED" w:rsidR="00747B2D" w:rsidP="00747B2D" w:rsidRDefault="00747B2D" w14:paraId="1D33BD76" w14:textId="53F784A7">
            <w:pPr>
              <w:jc w:val="both"/>
              <w:rPr>
                <w:rFonts w:ascii="Times New Roman" w:hAnsi="Times New Roman" w:cs="Times New Roman"/>
                <w:sz w:val="24"/>
                <w:szCs w:val="24"/>
                <w:lang w:val="lv-LV"/>
              </w:rPr>
            </w:pPr>
          </w:p>
        </w:tc>
      </w:tr>
      <w:tr w:rsidRPr="00C849ED" w:rsidR="00747B2D" w:rsidTr="10EF6F6F" w14:paraId="1095A8A4" w14:textId="77777777">
        <w:trPr>
          <w:trHeight w:val="233"/>
        </w:trPr>
        <w:tc>
          <w:tcPr>
            <w:tcW w:w="3256" w:type="dxa"/>
            <w:gridSpan w:val="3"/>
            <w:shd w:val="clear" w:color="auto" w:fill="F2F2F2" w:themeFill="background1" w:themeFillShade="F2"/>
            <w:tcMar/>
          </w:tcPr>
          <w:p w:rsidRPr="00C849ED" w:rsidR="00747B2D" w:rsidP="00747B2D" w:rsidRDefault="00747B2D" w14:paraId="02D64A38" w14:textId="50B22E32">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Beigu datums (</w:t>
            </w:r>
            <w:r w:rsidRPr="00C849ED">
              <w:rPr>
                <w:rFonts w:ascii="Times New Roman" w:hAnsi="Times New Roman" w:cs="Times New Roman"/>
                <w:bCs/>
                <w:i/>
                <w:iCs/>
                <w:sz w:val="24"/>
                <w:szCs w:val="24"/>
                <w:lang w:val="lv-LV"/>
              </w:rPr>
              <w:t>dd/mm/gggg)</w:t>
            </w:r>
          </w:p>
        </w:tc>
        <w:tc>
          <w:tcPr>
            <w:tcW w:w="6094" w:type="dxa"/>
            <w:gridSpan w:val="3"/>
            <w:tcMar/>
          </w:tcPr>
          <w:p w:rsidRPr="00C849ED" w:rsidR="00747B2D" w:rsidP="00747B2D" w:rsidRDefault="00747B2D" w14:paraId="09DA23A2" w14:textId="35C28788">
            <w:pPr>
              <w:jc w:val="both"/>
              <w:rPr>
                <w:rFonts w:ascii="Times New Roman" w:hAnsi="Times New Roman" w:cs="Times New Roman"/>
                <w:sz w:val="24"/>
                <w:szCs w:val="24"/>
                <w:lang w:val="lv-LV"/>
              </w:rPr>
            </w:pPr>
          </w:p>
        </w:tc>
      </w:tr>
      <w:tr w:rsidRPr="00EE3AE1" w:rsidR="00747B2D" w:rsidTr="10EF6F6F" w14:paraId="7DECACC1" w14:textId="77777777">
        <w:tc>
          <w:tcPr>
            <w:tcW w:w="9350" w:type="dxa"/>
            <w:gridSpan w:val="6"/>
            <w:shd w:val="clear" w:color="auto" w:fill="D9D9D9" w:themeFill="background1" w:themeFillShade="D9"/>
            <w:tcMar/>
          </w:tcPr>
          <w:p w:rsidRPr="00C849ED" w:rsidR="00747B2D" w:rsidP="00B37CC1" w:rsidRDefault="00747B2D" w14:paraId="75A29D03" w14:textId="77777777">
            <w:pPr>
              <w:pStyle w:val="ListParagraph"/>
              <w:numPr>
                <w:ilvl w:val="0"/>
                <w:numId w:val="4"/>
              </w:numPr>
              <w:ind w:left="451"/>
              <w:jc w:val="both"/>
              <w:rPr>
                <w:rFonts w:cs="Times New Roman"/>
                <w:b w:val="0"/>
                <w:bCs/>
                <w:sz w:val="24"/>
                <w:szCs w:val="24"/>
                <w:lang w:val="lv-LV"/>
              </w:rPr>
            </w:pPr>
            <w:r w:rsidRPr="00C849ED">
              <w:rPr>
                <w:rFonts w:cs="Times New Roman"/>
                <w:sz w:val="24"/>
                <w:szCs w:val="24"/>
                <w:lang w:val="lv-LV"/>
              </w:rPr>
              <w:t>Sadarbības</w:t>
            </w:r>
            <w:r w:rsidRPr="00C849ED">
              <w:rPr>
                <w:rFonts w:cs="Times New Roman"/>
                <w:b w:val="0"/>
                <w:bCs/>
                <w:sz w:val="24"/>
                <w:szCs w:val="24"/>
                <w:lang w:val="lv-LV"/>
              </w:rPr>
              <w:t xml:space="preserve"> nodrošināšana ar sadarbības partneriem projekta ietvaros </w:t>
            </w:r>
          </w:p>
          <w:p w:rsidRPr="00C849ED" w:rsidR="00747B2D" w:rsidP="00747B2D" w:rsidRDefault="00747B2D" w14:paraId="76217E06" w14:textId="0F015A61">
            <w:pPr>
              <w:jc w:val="both"/>
              <w:rPr>
                <w:rFonts w:ascii="Times New Roman" w:hAnsi="Times New Roman" w:cs="Times New Roman"/>
                <w:i/>
                <w:iCs/>
                <w:sz w:val="24"/>
                <w:szCs w:val="24"/>
                <w:lang w:val="lv-LV"/>
              </w:rPr>
            </w:pPr>
            <w:r w:rsidRPr="00C849ED">
              <w:rPr>
                <w:rFonts w:ascii="Times New Roman" w:hAnsi="Times New Roman" w:cs="Times New Roman"/>
                <w:i/>
                <w:iCs/>
                <w:sz w:val="24"/>
                <w:szCs w:val="24"/>
                <w:lang w:val="lv-LV"/>
              </w:rPr>
              <w:t>(</w:t>
            </w:r>
            <w:r w:rsidRPr="00C849ED" w:rsidR="007B4D32">
              <w:rPr>
                <w:rFonts w:ascii="Times New Roman" w:hAnsi="Times New Roman" w:cs="Times New Roman"/>
                <w:i/>
                <w:iCs/>
                <w:sz w:val="24"/>
                <w:szCs w:val="24"/>
                <w:lang w:val="lv-LV"/>
              </w:rPr>
              <w:t>Īsi</w:t>
            </w:r>
            <w:r w:rsidRPr="00C849ED">
              <w:rPr>
                <w:rFonts w:ascii="Times New Roman" w:hAnsi="Times New Roman" w:cs="Times New Roman"/>
                <w:i/>
                <w:iCs/>
                <w:sz w:val="24"/>
                <w:szCs w:val="24"/>
                <w:lang w:val="lv-LV"/>
              </w:rPr>
              <w:t xml:space="preserve"> aprakst</w:t>
            </w:r>
            <w:r w:rsidRPr="00C849ED" w:rsidR="007B4D32">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piesaistīt sadarbības partnerus. Jaunu sadarbības veidošanu, to galvenie izvēles faktori, apraksta plānotās darbības sadarbības veicināšanai ar viedās specializācijas stratēģijas jomas pārstāvjiem)</w:t>
            </w:r>
          </w:p>
        </w:tc>
      </w:tr>
      <w:tr w:rsidRPr="00EE3AE1" w:rsidR="00747B2D" w:rsidTr="10EF6F6F" w14:paraId="42A1C9B9" w14:textId="77777777">
        <w:tc>
          <w:tcPr>
            <w:tcW w:w="9350" w:type="dxa"/>
            <w:gridSpan w:val="6"/>
            <w:tcMar/>
          </w:tcPr>
          <w:p w:rsidRPr="00C849ED" w:rsidR="00747B2D" w:rsidP="00747B2D" w:rsidRDefault="00747B2D" w14:paraId="30D662E1" w14:textId="77777777">
            <w:pPr>
              <w:jc w:val="both"/>
              <w:rPr>
                <w:rStyle w:val="Heading3Char"/>
                <w:b w:val="0"/>
                <w:bCs/>
                <w:sz w:val="24"/>
                <w:szCs w:val="24"/>
                <w:lang w:val="lv-LV"/>
              </w:rPr>
            </w:pPr>
          </w:p>
          <w:p w:rsidRPr="00C849ED" w:rsidR="00B60FAA" w:rsidP="00747B2D" w:rsidRDefault="00B60FAA" w14:paraId="5D73E840" w14:textId="77777777">
            <w:pPr>
              <w:jc w:val="both"/>
              <w:rPr>
                <w:rStyle w:val="Heading3Char"/>
                <w:b w:val="0"/>
                <w:bCs/>
                <w:sz w:val="24"/>
                <w:szCs w:val="24"/>
                <w:lang w:val="lv-LV"/>
              </w:rPr>
            </w:pPr>
          </w:p>
        </w:tc>
      </w:tr>
      <w:tr w:rsidRPr="00EE3AE1" w:rsidR="00747B2D" w:rsidTr="10EF6F6F" w14:paraId="6FBF9A79" w14:textId="77777777">
        <w:tc>
          <w:tcPr>
            <w:tcW w:w="9350" w:type="dxa"/>
            <w:gridSpan w:val="6"/>
            <w:shd w:val="clear" w:color="auto" w:fill="D9D9D9" w:themeFill="background1" w:themeFillShade="D9"/>
            <w:tcMar/>
          </w:tcPr>
          <w:p w:rsidRPr="00C849ED" w:rsidR="00747B2D" w:rsidP="00B37CC1" w:rsidRDefault="00747B2D" w14:paraId="7E216422" w14:textId="77777777">
            <w:pPr>
              <w:pStyle w:val="ListParagraph"/>
              <w:numPr>
                <w:ilvl w:val="0"/>
                <w:numId w:val="4"/>
              </w:numPr>
              <w:ind w:left="451"/>
              <w:jc w:val="both"/>
              <w:rPr>
                <w:rFonts w:cs="Times New Roman"/>
                <w:b w:val="0"/>
                <w:bCs/>
                <w:sz w:val="24"/>
                <w:szCs w:val="24"/>
                <w:lang w:val="lv-LV"/>
              </w:rPr>
            </w:pPr>
            <w:r w:rsidRPr="00C849ED">
              <w:rPr>
                <w:rFonts w:cs="Times New Roman"/>
                <w:sz w:val="24"/>
                <w:szCs w:val="24"/>
                <w:lang w:val="lv-LV"/>
              </w:rPr>
              <w:t>Plānotie</w:t>
            </w:r>
            <w:r w:rsidRPr="00C849ED">
              <w:rPr>
                <w:rFonts w:cs="Times New Roman"/>
                <w:b w:val="0"/>
                <w:bCs/>
                <w:sz w:val="24"/>
                <w:szCs w:val="24"/>
                <w:lang w:val="lv-LV"/>
              </w:rPr>
              <w:t xml:space="preserve"> rezultāti</w:t>
            </w:r>
          </w:p>
          <w:p w:rsidRPr="00C849ED" w:rsidR="00747B2D" w:rsidP="00747B2D" w:rsidRDefault="00747B2D" w14:paraId="1E6A515A" w14:textId="7A739770">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(identificē plānotos rezultātus saskaņā ar MK noteikumiem un aprakst</w:t>
            </w:r>
            <w:r w:rsidRPr="00C849ED" w:rsidR="0031752E">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sasniegt rezultātus)</w:t>
            </w:r>
          </w:p>
        </w:tc>
      </w:tr>
      <w:tr w:rsidRPr="00EE3AE1" w:rsidR="00747B2D" w:rsidTr="10EF6F6F" w14:paraId="26041E0D" w14:textId="77777777">
        <w:tc>
          <w:tcPr>
            <w:tcW w:w="9350" w:type="dxa"/>
            <w:gridSpan w:val="6"/>
            <w:tcMar/>
          </w:tcPr>
          <w:p w:rsidRPr="00C849ED" w:rsidR="00747B2D" w:rsidP="00747B2D" w:rsidRDefault="00747B2D" w14:paraId="1F2CD65D" w14:textId="77777777">
            <w:pPr>
              <w:jc w:val="both"/>
              <w:rPr>
                <w:rFonts w:ascii="Times New Roman" w:hAnsi="Times New Roman" w:cs="Times New Roman"/>
                <w:sz w:val="24"/>
                <w:szCs w:val="24"/>
                <w:lang w:val="lv-LV"/>
              </w:rPr>
            </w:pPr>
          </w:p>
          <w:p w:rsidRPr="00C849ED" w:rsidR="00B60FAA" w:rsidP="00747B2D" w:rsidRDefault="00B60FAA" w14:paraId="6FF5066B" w14:textId="77777777">
            <w:pPr>
              <w:jc w:val="both"/>
              <w:rPr>
                <w:rFonts w:ascii="Times New Roman" w:hAnsi="Times New Roman" w:cs="Times New Roman"/>
                <w:sz w:val="24"/>
                <w:szCs w:val="24"/>
                <w:lang w:val="lv-LV"/>
              </w:rPr>
            </w:pPr>
          </w:p>
        </w:tc>
      </w:tr>
      <w:tr w:rsidRPr="00EE3AE1" w:rsidR="00747B2D" w:rsidTr="10EF6F6F" w14:paraId="5C4425E6" w14:textId="77777777">
        <w:tc>
          <w:tcPr>
            <w:tcW w:w="9350" w:type="dxa"/>
            <w:gridSpan w:val="6"/>
            <w:shd w:val="clear" w:color="auto" w:fill="D9D9D9" w:themeFill="background1" w:themeFillShade="D9"/>
            <w:tcMar/>
          </w:tcPr>
          <w:p w:rsidRPr="00C849ED" w:rsidR="00747B2D" w:rsidP="00B37CC1" w:rsidRDefault="00747B2D" w14:paraId="67FD7B9C" w14:textId="77777777">
            <w:pPr>
              <w:pStyle w:val="ListParagraph"/>
              <w:numPr>
                <w:ilvl w:val="0"/>
                <w:numId w:val="4"/>
              </w:numPr>
              <w:ind w:left="451"/>
              <w:jc w:val="both"/>
              <w:rPr>
                <w:rFonts w:cs="Times New Roman"/>
                <w:sz w:val="24"/>
                <w:szCs w:val="24"/>
                <w:lang w:val="lv-LV"/>
              </w:rPr>
            </w:pPr>
            <w:r w:rsidRPr="00C849ED">
              <w:rPr>
                <w:rFonts w:cs="Times New Roman"/>
                <w:sz w:val="24"/>
                <w:szCs w:val="24"/>
                <w:lang w:val="lv-LV"/>
              </w:rPr>
              <w:t xml:space="preserve">Ilgtspēja </w:t>
            </w:r>
          </w:p>
          <w:p w:rsidRPr="00C849ED" w:rsidR="00747B2D" w:rsidP="00747B2D" w:rsidRDefault="00747B2D" w14:paraId="283D8C82" w14:textId="49CCDC65">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Pr="00EE3AE1" w:rsidR="00747B2D" w:rsidTr="10EF6F6F" w14:paraId="3B6FCAB8" w14:textId="77777777">
        <w:tc>
          <w:tcPr>
            <w:tcW w:w="9350" w:type="dxa"/>
            <w:gridSpan w:val="6"/>
            <w:tcMar/>
          </w:tcPr>
          <w:p w:rsidRPr="00C849ED" w:rsidR="00747B2D" w:rsidP="00747B2D" w:rsidRDefault="00747B2D" w14:paraId="2B1BBFFB" w14:textId="77777777">
            <w:pPr>
              <w:jc w:val="both"/>
              <w:rPr>
                <w:rFonts w:ascii="Times New Roman" w:hAnsi="Times New Roman" w:cs="Times New Roman"/>
                <w:sz w:val="24"/>
                <w:szCs w:val="24"/>
                <w:lang w:val="lv-LV"/>
              </w:rPr>
            </w:pPr>
          </w:p>
          <w:p w:rsidRPr="00C849ED" w:rsidR="00B60FAA" w:rsidP="00747B2D" w:rsidRDefault="00B60FAA" w14:paraId="614BFE83" w14:textId="77777777">
            <w:pPr>
              <w:jc w:val="both"/>
              <w:rPr>
                <w:rFonts w:ascii="Times New Roman" w:hAnsi="Times New Roman" w:cs="Times New Roman"/>
                <w:sz w:val="24"/>
                <w:szCs w:val="24"/>
                <w:lang w:val="lv-LV"/>
              </w:rPr>
            </w:pPr>
          </w:p>
        </w:tc>
      </w:tr>
    </w:tbl>
    <w:p w:rsidRPr="00C849ED" w:rsidR="005B0C26" w:rsidP="00747B2D" w:rsidRDefault="005B0C26" w14:paraId="2C078E63" w14:textId="77777777">
      <w:pPr>
        <w:spacing w:after="0" w:line="240" w:lineRule="auto"/>
        <w:rPr>
          <w:rFonts w:ascii="Times New Roman" w:hAnsi="Times New Roman" w:cs="Times New Roman"/>
          <w:sz w:val="24"/>
          <w:szCs w:val="24"/>
          <w:lang w:val="lv-LV"/>
        </w:rPr>
      </w:pPr>
    </w:p>
    <w:sectPr w:rsidRPr="00C849ED" w:rsidR="005B0C2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C1083"/>
    <w:multiLevelType w:val="hybridMultilevel"/>
    <w:tmpl w:val="694C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17411F"/>
    <w:multiLevelType w:val="multilevel"/>
    <w:tmpl w:val="A8F4407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sz w:val="22"/>
        <w:szCs w:val="20"/>
      </w:rPr>
    </w:lvl>
    <w:lvl w:ilvl="2">
      <w:start w:val="1"/>
      <w:numFmt w:val="decimal"/>
      <w:pStyle w:val="Heading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7754716">
    <w:abstractNumId w:val="3"/>
  </w:num>
  <w:num w:numId="2" w16cid:durableId="878788134">
    <w:abstractNumId w:val="2"/>
  </w:num>
  <w:num w:numId="3" w16cid:durableId="618343014">
    <w:abstractNumId w:val="0"/>
  </w:num>
  <w:num w:numId="4" w16cid:durableId="23810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81886"/>
    <w:rsid w:val="00083DA2"/>
    <w:rsid w:val="000921F0"/>
    <w:rsid w:val="000A0435"/>
    <w:rsid w:val="00120373"/>
    <w:rsid w:val="002D4AA4"/>
    <w:rsid w:val="0031752E"/>
    <w:rsid w:val="003423C9"/>
    <w:rsid w:val="003565B6"/>
    <w:rsid w:val="003E39F8"/>
    <w:rsid w:val="003E7288"/>
    <w:rsid w:val="004024ED"/>
    <w:rsid w:val="00402CFA"/>
    <w:rsid w:val="004D54E9"/>
    <w:rsid w:val="00507739"/>
    <w:rsid w:val="00582385"/>
    <w:rsid w:val="005A5335"/>
    <w:rsid w:val="005B0C26"/>
    <w:rsid w:val="0063691A"/>
    <w:rsid w:val="0066678D"/>
    <w:rsid w:val="00690FCC"/>
    <w:rsid w:val="00747B2D"/>
    <w:rsid w:val="0076051C"/>
    <w:rsid w:val="007B3235"/>
    <w:rsid w:val="007B4D32"/>
    <w:rsid w:val="00830683"/>
    <w:rsid w:val="008805A0"/>
    <w:rsid w:val="008F7151"/>
    <w:rsid w:val="00902D63"/>
    <w:rsid w:val="00965434"/>
    <w:rsid w:val="00B37CC1"/>
    <w:rsid w:val="00B60FAA"/>
    <w:rsid w:val="00BE0343"/>
    <w:rsid w:val="00C64074"/>
    <w:rsid w:val="00C849ED"/>
    <w:rsid w:val="00E71B42"/>
    <w:rsid w:val="00E7246D"/>
    <w:rsid w:val="00E756D1"/>
    <w:rsid w:val="00EB0921"/>
    <w:rsid w:val="00EE3AE1"/>
    <w:rsid w:val="00F70366"/>
    <w:rsid w:val="00FD5274"/>
    <w:rsid w:val="03AFE708"/>
    <w:rsid w:val="10EF6F6F"/>
    <w:rsid w:val="32A52BD7"/>
    <w:rsid w:val="3F79758E"/>
    <w:rsid w:val="5BD89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BE0343"/>
    <w:pPr>
      <w:numPr>
        <w:numId w:val="1"/>
      </w:numPr>
      <w:tabs>
        <w:tab w:val="num" w:pos="360"/>
      </w:tabs>
      <w:ind w:left="0" w:firstLine="0"/>
      <w:outlineLvl w:val="0"/>
    </w:pPr>
    <w:rPr>
      <w:bCs/>
    </w:rPr>
  </w:style>
  <w:style w:type="paragraph" w:styleId="Heading2">
    <w:name w:val="heading 2"/>
    <w:basedOn w:val="ListParagraph"/>
    <w:next w:val="Normal"/>
    <w:link w:val="Heading2Char"/>
    <w:uiPriority w:val="9"/>
    <w:unhideWhenUsed/>
    <w:qFormat/>
    <w:rsid w:val="00BE0343"/>
    <w:pPr>
      <w:numPr>
        <w:ilvl w:val="1"/>
        <w:numId w:val="1"/>
      </w:numPr>
      <w:tabs>
        <w:tab w:val="num" w:pos="360"/>
      </w:tabs>
      <w:spacing w:before="120"/>
      <w:ind w:left="0" w:firstLine="0"/>
      <w:outlineLvl w:val="1"/>
    </w:pPr>
    <w:rPr>
      <w:rFonts w:cs="Times New Roman"/>
    </w:rPr>
  </w:style>
  <w:style w:type="paragraph" w:styleId="Heading3">
    <w:name w:val="heading 3"/>
    <w:basedOn w:val="ListParagraph"/>
    <w:next w:val="Normal"/>
    <w:link w:val="Heading3Char"/>
    <w:uiPriority w:val="9"/>
    <w:unhideWhenUsed/>
    <w:qFormat/>
    <w:rsid w:val="00BE0343"/>
    <w:pPr>
      <w:numPr>
        <w:ilvl w:val="2"/>
        <w:numId w:val="1"/>
      </w:numPr>
      <w:tabs>
        <w:tab w:val="num" w:pos="360"/>
      </w:tabs>
      <w:spacing w:before="120"/>
      <w:ind w:left="0" w:firstLine="0"/>
      <w:outlineLvl w:val="2"/>
    </w:pPr>
    <w:rPr>
      <w:rFonts w:cs="Times New Roman"/>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0343"/>
    <w:rPr>
      <w:rFonts w:ascii="Times New Roman" w:hAnsi="Times New Roman"/>
      <w:b/>
      <w:bCs/>
    </w:rPr>
  </w:style>
  <w:style w:type="character" w:styleId="Heading2Char" w:customStyle="1">
    <w:name w:val="Heading 2 Char"/>
    <w:basedOn w:val="DefaultParagraphFont"/>
    <w:link w:val="Heading2"/>
    <w:uiPriority w:val="9"/>
    <w:rsid w:val="00BE0343"/>
    <w:rPr>
      <w:rFonts w:ascii="Times New Roman" w:hAnsi="Times New Roman" w:cs="Times New Roman"/>
      <w:b/>
    </w:rPr>
  </w:style>
  <w:style w:type="character" w:styleId="Heading3Char" w:customStyle="1">
    <w:name w:val="Heading 3 Char"/>
    <w:basedOn w:val="DefaultParagraphFont"/>
    <w:link w:val="Heading3"/>
    <w:uiPriority w:val="9"/>
    <w:rsid w:val="00BE0343"/>
    <w:rPr>
      <w:rFonts w:ascii="Times New Roman" w:hAnsi="Times New Roman" w:cs="Times New Roman"/>
      <w:b/>
      <w:sz w:val="20"/>
    </w:rPr>
  </w:style>
  <w:style w:type="character" w:styleId="ListParagraphChar" w:customStyle="1">
    <w:name w:val="List Paragraph Char"/>
    <w:link w:val="ListParagraph"/>
    <w:uiPriority w:val="34"/>
    <w:qFormat/>
    <w:locked/>
    <w:rsid w:val="00BE0343"/>
    <w:rPr>
      <w:rFonts w:ascii="Times New Roman" w:hAnsi="Times New Roman"/>
      <w:b/>
    </w:rPr>
  </w:style>
  <w:style w:type="paragraph" w:styleId="ListParagraph">
    <w:name w:val="List Paragraph"/>
    <w:basedOn w:val="Normal"/>
    <w:link w:val="ListParagraphChar"/>
    <w:uiPriority w:val="34"/>
    <w:qFormat/>
    <w:rsid w:val="00BE0343"/>
    <w:pPr>
      <w:spacing w:after="0" w:line="240" w:lineRule="auto"/>
      <w:contextualSpacing/>
    </w:pPr>
    <w:rPr>
      <w:rFonts w:ascii="Times New Roman" w:hAnsi="Times New Roman"/>
      <w:b/>
    </w:rPr>
  </w:style>
  <w:style w:type="paragraph" w:styleId="paragraph" w:customStyle="1">
    <w:name w:val="paragraph"/>
    <w:basedOn w:val="Normal"/>
    <w:rsid w:val="000A043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0435"/>
  </w:style>
  <w:style w:type="character" w:styleId="eop" w:customStyle="1">
    <w:name w:val="eop"/>
    <w:basedOn w:val="DefaultParagraphFont"/>
    <w:rsid w:val="000A0435"/>
  </w:style>
  <w:style w:type="table" w:styleId="TableGrid">
    <w:name w:val="Table Grid"/>
    <w:basedOn w:val="TableNormal"/>
    <w:uiPriority w:val="39"/>
    <w:rsid w:val="003E3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76410-925C-4FF8-AD82-A8F16C8B7FD4}">
  <ds:schemaRefs>
    <ds:schemaRef ds:uri="http://schemas.microsoft.com/sharepoint/v3/contenttype/forms"/>
  </ds:schemaRefs>
</ds:datastoreItem>
</file>

<file path=customXml/itemProps2.xml><?xml version="1.0" encoding="utf-8"?>
<ds:datastoreItem xmlns:ds="http://schemas.openxmlformats.org/officeDocument/2006/customXml" ds:itemID="{4E48CC6E-8B39-417D-8529-45E5D28C2971}">
  <ds:schemaRefs>
    <ds:schemaRef ds:uri="http://purl.org/dc/dcmitype/"/>
    <ds:schemaRef ds:uri="42144e59-5907-413f-b624-803f3a022d9b"/>
    <ds:schemaRef ds:uri="http://schemas.microsoft.com/office/2006/documentManagement/types"/>
    <ds:schemaRef ds:uri="25a75a1d-8b78-49a6-8e4b-dbe94589a28d"/>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B139AB5-ADA6-4064-85C4-31D1B5300E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Diāna Meiere-Auziņa</cp:lastModifiedBy>
  <cp:revision>44</cp:revision>
  <dcterms:created xsi:type="dcterms:W3CDTF">2024-01-12T06:33:00Z</dcterms:created>
  <dcterms:modified xsi:type="dcterms:W3CDTF">2024-01-22T09:32:37Z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