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B387" w14:textId="1D5257E3" w:rsidR="00BE497C" w:rsidRPr="00BE497C" w:rsidRDefault="008A2A96" w:rsidP="00620B40">
      <w:pPr>
        <w:spacing w:after="0" w:line="240" w:lineRule="auto"/>
        <w:ind w:left="284"/>
        <w:jc w:val="right"/>
        <w:rPr>
          <w:rFonts w:ascii="Times New Roman" w:hAnsi="Times New Roman" w:cs="Times New Roman"/>
          <w:color w:val="000000" w:themeColor="text1"/>
        </w:rPr>
      </w:pPr>
      <w:bookmarkStart w:id="0" w:name="_Hlk126682086"/>
      <w:r>
        <w:rPr>
          <w:rFonts w:ascii="Times New Roman" w:hAnsi="Times New Roman" w:cs="Times New Roman"/>
          <w:color w:val="000000" w:themeColor="text1"/>
        </w:rPr>
        <w:t>4</w:t>
      </w:r>
      <w:r w:rsidR="00BE497C" w:rsidRPr="00BE497C">
        <w:rPr>
          <w:rFonts w:ascii="Times New Roman" w:hAnsi="Times New Roman" w:cs="Times New Roman"/>
          <w:color w:val="000000" w:themeColor="text1"/>
        </w:rPr>
        <w:t>. pielikums</w:t>
      </w:r>
    </w:p>
    <w:bookmarkEnd w:id="0"/>
    <w:p w14:paraId="7B4A6DD0" w14:textId="6BD242D9" w:rsidR="00BE497C" w:rsidRDefault="00BE497C" w:rsidP="3AEBA7D1">
      <w:pPr>
        <w:spacing w:after="0" w:line="240" w:lineRule="auto"/>
        <w:ind w:left="284"/>
        <w:jc w:val="right"/>
        <w:rPr>
          <w:rFonts w:ascii="Times New Roman" w:hAnsi="Times New Roman" w:cs="Times New Roman"/>
          <w:color w:val="000000" w:themeColor="text1"/>
        </w:rPr>
      </w:pPr>
      <w:r w:rsidRPr="3AEBA7D1">
        <w:rPr>
          <w:rFonts w:ascii="Times New Roman" w:hAnsi="Times New Roman" w:cs="Times New Roman"/>
          <w:color w:val="000000" w:themeColor="text1"/>
        </w:rPr>
        <w:t>Projekt</w:t>
      </w:r>
      <w:r w:rsidR="3EBBE257" w:rsidRPr="3AEBA7D1">
        <w:rPr>
          <w:rFonts w:ascii="Times New Roman" w:hAnsi="Times New Roman" w:cs="Times New Roman"/>
          <w:color w:val="000000" w:themeColor="text1"/>
        </w:rPr>
        <w:t>a</w:t>
      </w:r>
      <w:r w:rsidRPr="3AEBA7D1">
        <w:rPr>
          <w:rFonts w:ascii="Times New Roman" w:hAnsi="Times New Roman" w:cs="Times New Roman"/>
          <w:color w:val="000000" w:themeColor="text1"/>
        </w:rPr>
        <w:t xml:space="preserve"> iesniegum</w:t>
      </w:r>
      <w:r w:rsidR="28108542" w:rsidRPr="3AEBA7D1">
        <w:rPr>
          <w:rFonts w:ascii="Times New Roman" w:hAnsi="Times New Roman" w:cs="Times New Roman"/>
          <w:color w:val="000000" w:themeColor="text1"/>
        </w:rPr>
        <w:t>a</w:t>
      </w:r>
      <w:r w:rsidRPr="3AEBA7D1">
        <w:rPr>
          <w:rFonts w:ascii="Times New Roman" w:hAnsi="Times New Roman" w:cs="Times New Roman"/>
          <w:color w:val="000000" w:themeColor="text1"/>
        </w:rPr>
        <w:t xml:space="preserve"> atlases nolikumam</w:t>
      </w:r>
    </w:p>
    <w:p w14:paraId="1E4152F9" w14:textId="77777777" w:rsidR="00620B40" w:rsidRPr="00BE497C" w:rsidRDefault="00620B40" w:rsidP="00620B40">
      <w:pPr>
        <w:spacing w:after="0" w:line="240" w:lineRule="auto"/>
        <w:ind w:left="284"/>
        <w:jc w:val="right"/>
        <w:rPr>
          <w:rFonts w:ascii="Times New Roman" w:hAnsi="Times New Roman" w:cs="Times New Roman"/>
          <w:bCs/>
          <w:color w:val="000000" w:themeColor="text1"/>
        </w:rPr>
      </w:pPr>
    </w:p>
    <w:p w14:paraId="4E9EEC04" w14:textId="6632D895" w:rsidR="00BE497C" w:rsidRDefault="00BE497C" w:rsidP="00620B40">
      <w:pPr>
        <w:spacing w:after="0" w:line="240" w:lineRule="auto"/>
        <w:jc w:val="center"/>
        <w:rPr>
          <w:rFonts w:ascii="Times New Roman" w:hAnsi="Times New Roman" w:cs="Times New Roman"/>
          <w:b/>
          <w:bCs/>
        </w:rPr>
      </w:pPr>
      <w:r w:rsidRPr="00BE497C">
        <w:rPr>
          <w:rFonts w:ascii="Times New Roman" w:hAnsi="Times New Roman" w:cs="Times New Roman"/>
          <w:b/>
          <w:bCs/>
        </w:rPr>
        <w:t>Sadarbības partnera apliecinājum</w:t>
      </w:r>
      <w:r w:rsidR="001A11F4">
        <w:rPr>
          <w:rFonts w:ascii="Times New Roman" w:hAnsi="Times New Roman" w:cs="Times New Roman"/>
          <w:b/>
          <w:bCs/>
        </w:rPr>
        <w:t>a veidlapa par gatavību piedalīties projekta īstenošanā</w:t>
      </w:r>
    </w:p>
    <w:p w14:paraId="0CE5A6C7" w14:textId="77777777" w:rsidR="00620B40" w:rsidRPr="00BE497C" w:rsidRDefault="00620B40" w:rsidP="00620B40">
      <w:pPr>
        <w:spacing w:after="0" w:line="240" w:lineRule="auto"/>
        <w:jc w:val="center"/>
        <w:rPr>
          <w:rFonts w:ascii="Times New Roman" w:hAnsi="Times New Roman" w:cs="Times New Roman"/>
          <w:b/>
          <w:bCs/>
        </w:rPr>
      </w:pPr>
    </w:p>
    <w:p w14:paraId="064707FD" w14:textId="60AB4948" w:rsidR="00BE497C" w:rsidRPr="00BE497C" w:rsidRDefault="00BE497C" w:rsidP="059FD4EA">
      <w:pPr>
        <w:spacing w:after="0" w:line="240" w:lineRule="auto"/>
        <w:jc w:val="both"/>
        <w:rPr>
          <w:rFonts w:ascii="Times New Roman" w:hAnsi="Times New Roman" w:cs="Times New Roman"/>
        </w:rPr>
      </w:pPr>
      <w:r>
        <w:rPr>
          <w:rFonts w:ascii="Times New Roman" w:hAnsi="Times New Roman" w:cs="Times New Roman"/>
        </w:rPr>
        <w:t>A</w:t>
      </w:r>
      <w:r w:rsidRPr="00BE497C">
        <w:rPr>
          <w:rFonts w:ascii="Times New Roman" w:hAnsi="Times New Roman" w:cs="Times New Roman"/>
        </w:rPr>
        <w:t xml:space="preserve">pliecinu, ka, īstenojot projektu </w:t>
      </w:r>
      <w:r w:rsidR="41D466CE" w:rsidRPr="00BE497C">
        <w:rPr>
          <w:rFonts w:ascii="Times New Roman" w:hAnsi="Times New Roman" w:cs="Times New Roman"/>
        </w:rPr>
        <w:t>“</w:t>
      </w:r>
      <w:r w:rsidRPr="00BE497C">
        <w:rPr>
          <w:rFonts w:ascii="Times New Roman" w:hAnsi="Times New Roman" w:cs="Times New Roman"/>
          <w:color w:val="FF0000"/>
        </w:rPr>
        <w:t>&lt;projekta nosaukums&gt;</w:t>
      </w:r>
      <w:r w:rsidR="38BE2412" w:rsidRPr="00BE497C">
        <w:rPr>
          <w:rFonts w:ascii="Times New Roman" w:hAnsi="Times New Roman" w:cs="Times New Roman"/>
          <w:color w:val="FF0000"/>
        </w:rPr>
        <w:t>”</w:t>
      </w:r>
      <w:r w:rsidRPr="00BE497C">
        <w:rPr>
          <w:rFonts w:ascii="Times New Roman" w:hAnsi="Times New Roman" w:cs="Times New Roman"/>
        </w:rPr>
        <w:t xml:space="preserve"> </w:t>
      </w:r>
      <w:r w:rsidR="536FEF58" w:rsidRPr="059FD4EA">
        <w:rPr>
          <w:rFonts w:ascii="Times New Roman" w:eastAsia="Times New Roman" w:hAnsi="Times New Roman" w:cs="Times New Roman"/>
          <w:color w:val="000000" w:themeColor="text1"/>
        </w:rPr>
        <w:t xml:space="preserve">6.1.1.8.pasākuma "Pašvaldību un reģionu speciālistu prasmju paaugstināšana </w:t>
      </w:r>
      <w:proofErr w:type="spellStart"/>
      <w:r w:rsidR="536FEF58" w:rsidRPr="059FD4EA">
        <w:rPr>
          <w:rFonts w:ascii="Times New Roman" w:eastAsia="Times New Roman" w:hAnsi="Times New Roman" w:cs="Times New Roman"/>
          <w:color w:val="000000" w:themeColor="text1"/>
        </w:rPr>
        <w:t>klimatneitrālas</w:t>
      </w:r>
      <w:proofErr w:type="spellEnd"/>
      <w:r w:rsidR="536FEF58" w:rsidRPr="059FD4EA">
        <w:rPr>
          <w:rFonts w:ascii="Times New Roman" w:eastAsia="Times New Roman" w:hAnsi="Times New Roman" w:cs="Times New Roman"/>
          <w:color w:val="000000" w:themeColor="text1"/>
        </w:rPr>
        <w:t xml:space="preserve"> ekonomikas un sociālekonomisko seku saistībā ar klimata pārmaiņām mazināšanas jautājumos”</w:t>
      </w:r>
      <w:r w:rsidR="536FEF58" w:rsidRPr="059FD4EA">
        <w:rPr>
          <w:rFonts w:ascii="Times New Roman" w:eastAsia="Times New Roman" w:hAnsi="Times New Roman" w:cs="Times New Roman"/>
        </w:rPr>
        <w:t xml:space="preserve"> </w:t>
      </w:r>
      <w:r w:rsidRPr="00BE497C">
        <w:rPr>
          <w:rFonts w:ascii="Times New Roman" w:hAnsi="Times New Roman" w:cs="Times New Roman"/>
        </w:rPr>
        <w:t xml:space="preserve">ietvaros, tiks ievērotas Ministru kabineta 2023.gada </w:t>
      </w:r>
      <w:r w:rsidR="445EC958" w:rsidRPr="00BE497C">
        <w:rPr>
          <w:rFonts w:ascii="Times New Roman" w:hAnsi="Times New Roman" w:cs="Times New Roman"/>
        </w:rPr>
        <w:t>17</w:t>
      </w:r>
      <w:r w:rsidRPr="00BE497C">
        <w:rPr>
          <w:rFonts w:ascii="Times New Roman" w:hAnsi="Times New Roman" w:cs="Times New Roman"/>
        </w:rPr>
        <w:t>.</w:t>
      </w:r>
      <w:r w:rsidR="14C6A1FB" w:rsidRPr="00BE497C">
        <w:rPr>
          <w:rFonts w:ascii="Times New Roman" w:hAnsi="Times New Roman" w:cs="Times New Roman"/>
        </w:rPr>
        <w:t>oktobra</w:t>
      </w:r>
      <w:r w:rsidRPr="00BE497C">
        <w:rPr>
          <w:rFonts w:ascii="Times New Roman" w:hAnsi="Times New Roman" w:cs="Times New Roman"/>
        </w:rPr>
        <w:t xml:space="preserve"> noteikumu Nr.5</w:t>
      </w:r>
      <w:r w:rsidR="7BF0DB4C" w:rsidRPr="00BE497C">
        <w:rPr>
          <w:rFonts w:ascii="Times New Roman" w:hAnsi="Times New Roman" w:cs="Times New Roman"/>
        </w:rPr>
        <w:t>94</w:t>
      </w:r>
      <w:r>
        <w:rPr>
          <w:rStyle w:val="Vresatsauce"/>
          <w:rFonts w:ascii="Times New Roman" w:hAnsi="Times New Roman" w:cs="Times New Roman"/>
        </w:rPr>
        <w:footnoteReference w:id="2"/>
      </w:r>
      <w:r w:rsidRPr="00BE497C">
        <w:rPr>
          <w:rFonts w:ascii="Times New Roman" w:hAnsi="Times New Roman" w:cs="Times New Roman"/>
        </w:rPr>
        <w:t xml:space="preserve"> </w:t>
      </w:r>
      <w:r w:rsidR="00707FAC">
        <w:rPr>
          <w:rFonts w:ascii="Times New Roman" w:hAnsi="Times New Roman" w:cs="Times New Roman"/>
        </w:rPr>
        <w:t>(tu</w:t>
      </w:r>
      <w:r w:rsidR="00D719C9">
        <w:rPr>
          <w:rFonts w:ascii="Times New Roman" w:hAnsi="Times New Roman" w:cs="Times New Roman"/>
        </w:rPr>
        <w:t>rpmāk tekstā ‒</w:t>
      </w:r>
      <w:r w:rsidR="002A69FD">
        <w:rPr>
          <w:rFonts w:ascii="Times New Roman" w:hAnsi="Times New Roman" w:cs="Times New Roman"/>
        </w:rPr>
        <w:t xml:space="preserve"> MK</w:t>
      </w:r>
      <w:r w:rsidR="00D719C9">
        <w:rPr>
          <w:rFonts w:ascii="Times New Roman" w:hAnsi="Times New Roman" w:cs="Times New Roman"/>
        </w:rPr>
        <w:t xml:space="preserve"> noteikumi) </w:t>
      </w:r>
      <w:r w:rsidRPr="00BE497C">
        <w:rPr>
          <w:rFonts w:ascii="Times New Roman" w:hAnsi="Times New Roman" w:cs="Times New Roman"/>
        </w:rPr>
        <w:t>prasības, t. sk.:</w:t>
      </w:r>
    </w:p>
    <w:p w14:paraId="6E0A2B9B" w14:textId="77EB8C5D" w:rsidR="00BE497C" w:rsidRPr="00BE497C" w:rsidRDefault="00BE497C" w:rsidP="00620B40">
      <w:pPr>
        <w:pStyle w:val="Sarakstarindkopa"/>
        <w:numPr>
          <w:ilvl w:val="0"/>
          <w:numId w:val="1"/>
        </w:numPr>
        <w:spacing w:after="0" w:line="240" w:lineRule="auto"/>
        <w:ind w:left="714" w:hanging="357"/>
        <w:contextualSpacing w:val="0"/>
        <w:jc w:val="both"/>
        <w:rPr>
          <w:rFonts w:ascii="Times New Roman" w:hAnsi="Times New Roman" w:cs="Times New Roman"/>
        </w:rPr>
      </w:pPr>
      <w:r w:rsidRPr="00BE497C">
        <w:rPr>
          <w:rFonts w:ascii="Times New Roman" w:hAnsi="Times New Roman" w:cs="Times New Roman"/>
        </w:rPr>
        <w:t>projekta ietvaros saņemtais finansējums netiks izmantots saimnieciskās darbības veikšanai;</w:t>
      </w:r>
    </w:p>
    <w:p w14:paraId="525022FA" w14:textId="12ADE256" w:rsidR="00BE497C" w:rsidRPr="00BE497C" w:rsidRDefault="00BE497C" w:rsidP="00620B40">
      <w:pPr>
        <w:pStyle w:val="Sarakstarindkopa"/>
        <w:numPr>
          <w:ilvl w:val="0"/>
          <w:numId w:val="1"/>
        </w:numPr>
        <w:spacing w:after="0" w:line="240" w:lineRule="auto"/>
        <w:ind w:left="714" w:hanging="357"/>
        <w:contextualSpacing w:val="0"/>
        <w:jc w:val="both"/>
        <w:rPr>
          <w:rFonts w:ascii="Times New Roman" w:hAnsi="Times New Roman" w:cs="Times New Roman"/>
        </w:rPr>
      </w:pPr>
      <w:r w:rsidRPr="00BE497C">
        <w:rPr>
          <w:rFonts w:ascii="Times New Roman" w:hAnsi="Times New Roman" w:cs="Times New Roman"/>
        </w:rPr>
        <w:t>projekta īstenošanas laikā tiks nodrošināta saimnieciskās darbības izmaksu nodalīšana grāmatvedības uzskaitē no projekta izmaksām;</w:t>
      </w:r>
    </w:p>
    <w:p w14:paraId="1E09B348" w14:textId="44696464" w:rsidR="00BE497C" w:rsidRPr="00BE497C" w:rsidRDefault="00BE497C" w:rsidP="2B64F9E7">
      <w:pPr>
        <w:pStyle w:val="Sarakstarindkopa"/>
        <w:numPr>
          <w:ilvl w:val="0"/>
          <w:numId w:val="1"/>
        </w:numPr>
        <w:spacing w:after="0" w:line="240" w:lineRule="auto"/>
        <w:jc w:val="both"/>
        <w:rPr>
          <w:rFonts w:ascii="Times New Roman" w:hAnsi="Times New Roman" w:cs="Times New Roman"/>
        </w:rPr>
      </w:pPr>
      <w:r w:rsidRPr="0A9B8ACC">
        <w:rPr>
          <w:rFonts w:ascii="Times New Roman" w:hAnsi="Times New Roman" w:cs="Times New Roman"/>
        </w:rPr>
        <w:t xml:space="preserve">tiks nodrošināta interešu konflikta </w:t>
      </w:r>
      <w:proofErr w:type="spellStart"/>
      <w:r w:rsidRPr="0A9B8ACC">
        <w:rPr>
          <w:rFonts w:ascii="Times New Roman" w:hAnsi="Times New Roman" w:cs="Times New Roman"/>
        </w:rPr>
        <w:t>neesība</w:t>
      </w:r>
      <w:proofErr w:type="spellEnd"/>
      <w:r w:rsidRPr="0A9B8ACC">
        <w:rPr>
          <w:rFonts w:ascii="Times New Roman" w:hAnsi="Times New Roman" w:cs="Times New Roman"/>
        </w:rPr>
        <w:t xml:space="preserve"> saskaņā ar Eiropas Parlamenta un Padomes 2018.gada 18.jūlija Regulas 2018/1046</w:t>
      </w:r>
      <w:r w:rsidR="009443CC">
        <w:rPr>
          <w:rStyle w:val="Vresatsauce"/>
          <w:rFonts w:ascii="Times New Roman" w:hAnsi="Times New Roman" w:cs="Times New Roman"/>
        </w:rPr>
        <w:footnoteReference w:id="3"/>
      </w:r>
      <w:r w:rsidR="3C191AF0" w:rsidRPr="0A9B8ACC">
        <w:rPr>
          <w:rFonts w:ascii="Times New Roman" w:hAnsi="Times New Roman" w:cs="Times New Roman"/>
        </w:rPr>
        <w:t xml:space="preserve"> </w:t>
      </w:r>
      <w:r w:rsidRPr="0A9B8ACC">
        <w:rPr>
          <w:rFonts w:ascii="Times New Roman" w:hAnsi="Times New Roman" w:cs="Times New Roman"/>
        </w:rPr>
        <w:t>61. panta prasībām;</w:t>
      </w:r>
    </w:p>
    <w:p w14:paraId="431BC667" w14:textId="6E85D330" w:rsidR="00620B40" w:rsidRPr="002C64C6" w:rsidRDefault="00C73611" w:rsidP="002C64C6">
      <w:pPr>
        <w:pStyle w:val="Sarakstarindkopa"/>
        <w:numPr>
          <w:ilvl w:val="0"/>
          <w:numId w:val="1"/>
        </w:numPr>
        <w:spacing w:after="0" w:line="240" w:lineRule="auto"/>
        <w:contextualSpacing w:val="0"/>
        <w:jc w:val="both"/>
        <w:rPr>
          <w:rFonts w:ascii="Times New Roman" w:hAnsi="Times New Roman" w:cs="Times New Roman"/>
        </w:rPr>
      </w:pPr>
      <w:r w:rsidRPr="002C64C6">
        <w:rPr>
          <w:rFonts w:ascii="Times New Roman" w:hAnsi="Times New Roman" w:cs="Times New Roman"/>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sidR="002C64C6">
        <w:rPr>
          <w:rFonts w:ascii="Times New Roman" w:hAnsi="Times New Roman" w:cs="Times New Roman"/>
        </w:rPr>
        <w:t>.</w:t>
      </w:r>
    </w:p>
    <w:p w14:paraId="277DF58B" w14:textId="77777777" w:rsidR="00620B40" w:rsidRPr="00BD0794" w:rsidRDefault="00620B40" w:rsidP="00620B40">
      <w:pPr>
        <w:pStyle w:val="Sarakstarindkopa"/>
        <w:spacing w:after="0" w:line="240" w:lineRule="auto"/>
        <w:contextualSpacing w:val="0"/>
        <w:jc w:val="both"/>
        <w:rPr>
          <w:rFonts w:ascii="Times New Roman" w:hAnsi="Times New Roman" w:cs="Times New Roman"/>
        </w:rPr>
      </w:pPr>
    </w:p>
    <w:tbl>
      <w:tblPr>
        <w:tblW w:w="0" w:type="auto"/>
        <w:tblLook w:val="04A0" w:firstRow="1" w:lastRow="0" w:firstColumn="1" w:lastColumn="0" w:noHBand="0" w:noVBand="1"/>
      </w:tblPr>
      <w:tblGrid>
        <w:gridCol w:w="1413"/>
        <w:gridCol w:w="2977"/>
      </w:tblGrid>
      <w:tr w:rsidR="00BD0794" w:rsidRPr="00BC022F" w14:paraId="0971E208" w14:textId="77777777">
        <w:tc>
          <w:tcPr>
            <w:tcW w:w="1413" w:type="dxa"/>
          </w:tcPr>
          <w:p w14:paraId="19CED9C6" w14:textId="77777777" w:rsidR="00620B40" w:rsidRPr="008A2A96" w:rsidRDefault="00620B40" w:rsidP="00620B40">
            <w:pPr>
              <w:spacing w:after="0" w:line="240" w:lineRule="auto"/>
              <w:rPr>
                <w:rFonts w:ascii="Times New Roman" w:hAnsi="Times New Roman" w:cs="Times New Roman"/>
                <w:lang w:eastAsia="lv-LV"/>
              </w:rPr>
            </w:pPr>
          </w:p>
          <w:p w14:paraId="611A2C23" w14:textId="1719A06B" w:rsidR="00BD0794" w:rsidRPr="008A2A96" w:rsidRDefault="00BD0794" w:rsidP="00620B40">
            <w:pPr>
              <w:spacing w:after="0" w:line="240" w:lineRule="auto"/>
              <w:rPr>
                <w:rFonts w:ascii="Times New Roman" w:hAnsi="Times New Roman" w:cs="Times New Roman"/>
                <w:lang w:eastAsia="lv-LV"/>
              </w:rPr>
            </w:pPr>
            <w:r w:rsidRPr="008A2A96">
              <w:rPr>
                <w:rFonts w:ascii="Times New Roman" w:hAnsi="Times New Roman" w:cs="Times New Roman"/>
                <w:lang w:eastAsia="lv-LV"/>
              </w:rPr>
              <w:t>Paraksts</w:t>
            </w:r>
            <w:r w:rsidR="008F70ED">
              <w:rPr>
                <w:rStyle w:val="Vresatsauce"/>
                <w:rFonts w:ascii="Times New Roman" w:hAnsi="Times New Roman" w:cs="Times New Roman"/>
                <w:lang w:eastAsia="lv-LV"/>
              </w:rPr>
              <w:footnoteReference w:id="4"/>
            </w:r>
            <w:r w:rsidRPr="008A2A96">
              <w:rPr>
                <w:rFonts w:ascii="Times New Roman" w:hAnsi="Times New Roman" w:cs="Times New Roman"/>
                <w:lang w:eastAsia="lv-LV"/>
              </w:rPr>
              <w:t>:</w:t>
            </w:r>
          </w:p>
        </w:tc>
        <w:tc>
          <w:tcPr>
            <w:tcW w:w="2977" w:type="dxa"/>
            <w:tcBorders>
              <w:top w:val="nil"/>
              <w:left w:val="nil"/>
              <w:bottom w:val="single" w:sz="4" w:space="0" w:color="auto"/>
              <w:right w:val="nil"/>
            </w:tcBorders>
          </w:tcPr>
          <w:p w14:paraId="441C36DF" w14:textId="77777777" w:rsidR="00BD0794" w:rsidRPr="00BC022F" w:rsidRDefault="00BD0794" w:rsidP="00620B40">
            <w:pPr>
              <w:tabs>
                <w:tab w:val="left" w:pos="0"/>
              </w:tabs>
              <w:spacing w:after="0" w:line="240" w:lineRule="auto"/>
              <w:rPr>
                <w:rFonts w:ascii="Times New Roman" w:hAnsi="Times New Roman" w:cs="Times New Roman"/>
                <w:sz w:val="24"/>
                <w:szCs w:val="24"/>
                <w:lang w:eastAsia="lv-LV"/>
              </w:rPr>
            </w:pPr>
          </w:p>
        </w:tc>
      </w:tr>
      <w:tr w:rsidR="00BD0794" w:rsidRPr="00BC022F" w14:paraId="7039AE3D" w14:textId="77777777">
        <w:tc>
          <w:tcPr>
            <w:tcW w:w="1413" w:type="dxa"/>
            <w:vMerge w:val="restart"/>
          </w:tcPr>
          <w:p w14:paraId="70F8F849" w14:textId="77777777" w:rsidR="00BD0794" w:rsidRPr="008A2A96" w:rsidRDefault="00BD0794" w:rsidP="00620B40">
            <w:pPr>
              <w:spacing w:after="0" w:line="240" w:lineRule="auto"/>
              <w:rPr>
                <w:rFonts w:ascii="Times New Roman" w:hAnsi="Times New Roman" w:cs="Times New Roman"/>
                <w:lang w:eastAsia="lv-LV"/>
              </w:rPr>
            </w:pPr>
          </w:p>
          <w:p w14:paraId="1A5A0F3E" w14:textId="7A485EE9" w:rsidR="00BD0794" w:rsidRPr="008A2A96" w:rsidRDefault="00BD0794" w:rsidP="00620B40">
            <w:pPr>
              <w:spacing w:after="0" w:line="240" w:lineRule="auto"/>
              <w:rPr>
                <w:rFonts w:ascii="Times New Roman" w:hAnsi="Times New Roman" w:cs="Times New Roman"/>
                <w:lang w:eastAsia="lv-LV"/>
              </w:rPr>
            </w:pPr>
            <w:r w:rsidRPr="008A2A96">
              <w:rPr>
                <w:rFonts w:ascii="Times New Roman" w:hAnsi="Times New Roman" w:cs="Times New Roman"/>
                <w:lang w:eastAsia="lv-LV"/>
              </w:rPr>
              <w:t>Datums</w:t>
            </w:r>
            <w:r w:rsidR="008F70ED">
              <w:rPr>
                <w:rStyle w:val="Vresatsauce"/>
                <w:rFonts w:ascii="Times New Roman" w:hAnsi="Times New Roman" w:cs="Times New Roman"/>
                <w:lang w:eastAsia="lv-LV"/>
              </w:rPr>
              <w:footnoteReference w:id="5"/>
            </w:r>
            <w:r w:rsidRPr="008A2A96">
              <w:rPr>
                <w:rFonts w:ascii="Times New Roman" w:hAnsi="Times New Roman" w:cs="Times New Roman"/>
                <w:lang w:eastAsia="lv-LV"/>
              </w:rPr>
              <w:t>:</w:t>
            </w:r>
          </w:p>
          <w:p w14:paraId="0C0787C8" w14:textId="77777777" w:rsidR="00BD0794" w:rsidRPr="008A2A96" w:rsidRDefault="00BD0794" w:rsidP="00620B40">
            <w:pPr>
              <w:tabs>
                <w:tab w:val="left" w:pos="0"/>
              </w:tabs>
              <w:spacing w:after="0" w:line="240" w:lineRule="auto"/>
              <w:jc w:val="center"/>
              <w:rPr>
                <w:rFonts w:ascii="Times New Roman" w:hAnsi="Times New Roman" w:cs="Times New Roman"/>
                <w:lang w:eastAsia="lv-LV"/>
              </w:rPr>
            </w:pPr>
          </w:p>
        </w:tc>
        <w:tc>
          <w:tcPr>
            <w:tcW w:w="2977" w:type="dxa"/>
            <w:tcBorders>
              <w:top w:val="single" w:sz="4" w:space="0" w:color="auto"/>
              <w:left w:val="nil"/>
              <w:bottom w:val="single" w:sz="4" w:space="0" w:color="auto"/>
              <w:right w:val="nil"/>
            </w:tcBorders>
          </w:tcPr>
          <w:p w14:paraId="17F0B75C" w14:textId="77777777" w:rsidR="00BD0794" w:rsidRPr="00BC022F" w:rsidRDefault="00BD0794" w:rsidP="00620B40">
            <w:pPr>
              <w:tabs>
                <w:tab w:val="left" w:pos="0"/>
              </w:tabs>
              <w:spacing w:after="0" w:line="240" w:lineRule="auto"/>
              <w:rPr>
                <w:rFonts w:ascii="Times New Roman" w:hAnsi="Times New Roman" w:cs="Times New Roman"/>
                <w:sz w:val="24"/>
                <w:szCs w:val="24"/>
                <w:lang w:eastAsia="lv-LV"/>
              </w:rPr>
            </w:pPr>
          </w:p>
          <w:p w14:paraId="08B704A4" w14:textId="77777777" w:rsidR="00BD0794" w:rsidRPr="00BC022F" w:rsidRDefault="00BD0794" w:rsidP="00620B40">
            <w:pPr>
              <w:tabs>
                <w:tab w:val="left" w:pos="0"/>
              </w:tabs>
              <w:spacing w:after="0" w:line="240" w:lineRule="auto"/>
              <w:rPr>
                <w:rFonts w:ascii="Times New Roman" w:hAnsi="Times New Roman" w:cs="Times New Roman"/>
                <w:sz w:val="24"/>
                <w:szCs w:val="24"/>
                <w:lang w:eastAsia="lv-LV"/>
              </w:rPr>
            </w:pPr>
          </w:p>
        </w:tc>
      </w:tr>
      <w:tr w:rsidR="00BD0794" w:rsidRPr="008A2A96" w14:paraId="42042025" w14:textId="77777777">
        <w:tc>
          <w:tcPr>
            <w:tcW w:w="0" w:type="auto"/>
            <w:vMerge/>
            <w:vAlign w:val="center"/>
            <w:hideMark/>
          </w:tcPr>
          <w:p w14:paraId="6FDE4FDF" w14:textId="77777777" w:rsidR="00BD0794" w:rsidRPr="00BC022F" w:rsidRDefault="00BD0794" w:rsidP="00D14E6B">
            <w:pPr>
              <w:spacing w:after="0" w:line="240" w:lineRule="auto"/>
              <w:rPr>
                <w:rFonts w:ascii="Times New Roman" w:eastAsia="Times New Roman" w:hAnsi="Times New Roman" w:cs="Times New Roman"/>
                <w:sz w:val="24"/>
                <w:szCs w:val="24"/>
                <w:lang w:eastAsia="lv-LV"/>
              </w:rPr>
            </w:pPr>
          </w:p>
        </w:tc>
        <w:tc>
          <w:tcPr>
            <w:tcW w:w="2977" w:type="dxa"/>
            <w:tcBorders>
              <w:top w:val="single" w:sz="4" w:space="0" w:color="auto"/>
              <w:left w:val="nil"/>
              <w:bottom w:val="nil"/>
              <w:right w:val="nil"/>
            </w:tcBorders>
            <w:hideMark/>
          </w:tcPr>
          <w:p w14:paraId="3EAB05A3" w14:textId="77777777" w:rsidR="00BD0794" w:rsidRPr="008A2A96" w:rsidRDefault="00BD0794" w:rsidP="00D14E6B">
            <w:pPr>
              <w:tabs>
                <w:tab w:val="left" w:pos="0"/>
              </w:tabs>
              <w:spacing w:after="0" w:line="240" w:lineRule="auto"/>
              <w:jc w:val="center"/>
              <w:rPr>
                <w:rFonts w:ascii="Times New Roman" w:hAnsi="Times New Roman" w:cs="Times New Roman"/>
                <w:sz w:val="20"/>
                <w:szCs w:val="20"/>
                <w:lang w:eastAsia="lv-LV"/>
              </w:rPr>
            </w:pPr>
            <w:proofErr w:type="spellStart"/>
            <w:r w:rsidRPr="008A2A96">
              <w:rPr>
                <w:rFonts w:ascii="Times New Roman" w:hAnsi="Times New Roman" w:cs="Times New Roman"/>
                <w:sz w:val="20"/>
                <w:szCs w:val="20"/>
                <w:lang w:eastAsia="lv-LV"/>
              </w:rPr>
              <w:t>dd</w:t>
            </w:r>
            <w:proofErr w:type="spellEnd"/>
            <w:r w:rsidRPr="008A2A96">
              <w:rPr>
                <w:rFonts w:ascii="Times New Roman" w:hAnsi="Times New Roman" w:cs="Times New Roman"/>
                <w:sz w:val="20"/>
                <w:szCs w:val="20"/>
                <w:lang w:eastAsia="lv-LV"/>
              </w:rPr>
              <w:t>/mm/</w:t>
            </w:r>
            <w:proofErr w:type="spellStart"/>
            <w:r w:rsidRPr="008A2A96">
              <w:rPr>
                <w:rFonts w:ascii="Times New Roman" w:hAnsi="Times New Roman" w:cs="Times New Roman"/>
                <w:sz w:val="20"/>
                <w:szCs w:val="20"/>
                <w:lang w:eastAsia="lv-LV"/>
              </w:rPr>
              <w:t>gggg</w:t>
            </w:r>
            <w:proofErr w:type="spellEnd"/>
          </w:p>
        </w:tc>
      </w:tr>
    </w:tbl>
    <w:p w14:paraId="52DF99A4" w14:textId="77777777" w:rsidR="00BE497C" w:rsidRDefault="00BE497C" w:rsidP="00620B40">
      <w:pPr>
        <w:spacing w:after="0" w:line="240" w:lineRule="auto"/>
        <w:jc w:val="both"/>
        <w:rPr>
          <w:rFonts w:ascii="Times New Roman" w:hAnsi="Times New Roman" w:cs="Times New Roman"/>
        </w:rPr>
      </w:pPr>
    </w:p>
    <w:sectPr w:rsidR="00BE497C" w:rsidSect="005F0D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62B6" w14:textId="77777777" w:rsidR="00FB2D49" w:rsidRDefault="00FB2D49" w:rsidP="00BE497C">
      <w:pPr>
        <w:spacing w:after="0" w:line="240" w:lineRule="auto"/>
      </w:pPr>
      <w:r>
        <w:separator/>
      </w:r>
    </w:p>
  </w:endnote>
  <w:endnote w:type="continuationSeparator" w:id="0">
    <w:p w14:paraId="58115511" w14:textId="77777777" w:rsidR="00FB2D49" w:rsidRDefault="00FB2D49" w:rsidP="00BE497C">
      <w:pPr>
        <w:spacing w:after="0" w:line="240" w:lineRule="auto"/>
      </w:pPr>
      <w:r>
        <w:continuationSeparator/>
      </w:r>
    </w:p>
  </w:endnote>
  <w:endnote w:type="continuationNotice" w:id="1">
    <w:p w14:paraId="16A1A50F" w14:textId="77777777" w:rsidR="00FB2D49" w:rsidRDefault="00FB2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AFC2" w14:textId="77777777" w:rsidR="00FB2D49" w:rsidRDefault="00FB2D49" w:rsidP="00BE497C">
      <w:pPr>
        <w:spacing w:after="0" w:line="240" w:lineRule="auto"/>
      </w:pPr>
      <w:r>
        <w:separator/>
      </w:r>
    </w:p>
  </w:footnote>
  <w:footnote w:type="continuationSeparator" w:id="0">
    <w:p w14:paraId="726013DF" w14:textId="77777777" w:rsidR="00FB2D49" w:rsidRDefault="00FB2D49" w:rsidP="00BE497C">
      <w:pPr>
        <w:spacing w:after="0" w:line="240" w:lineRule="auto"/>
      </w:pPr>
      <w:r>
        <w:continuationSeparator/>
      </w:r>
    </w:p>
  </w:footnote>
  <w:footnote w:type="continuationNotice" w:id="1">
    <w:p w14:paraId="466C83C3" w14:textId="77777777" w:rsidR="00FB2D49" w:rsidRDefault="00FB2D49">
      <w:pPr>
        <w:spacing w:after="0" w:line="240" w:lineRule="auto"/>
      </w:pPr>
    </w:p>
  </w:footnote>
  <w:footnote w:id="2">
    <w:p w14:paraId="7E209879" w14:textId="53F0229B" w:rsidR="00BE497C" w:rsidRPr="00875DBF" w:rsidRDefault="00BE497C" w:rsidP="004F2D52">
      <w:pPr>
        <w:pStyle w:val="Vresteksts"/>
        <w:jc w:val="both"/>
        <w:rPr>
          <w:rFonts w:ascii="Times New Roman" w:hAnsi="Times New Roman" w:cs="Times New Roman"/>
        </w:rPr>
      </w:pPr>
      <w:r w:rsidRPr="00875DBF">
        <w:rPr>
          <w:rStyle w:val="Vresatsauce"/>
          <w:rFonts w:ascii="Times New Roman" w:hAnsi="Times New Roman" w:cs="Times New Roman"/>
        </w:rPr>
        <w:footnoteRef/>
      </w:r>
      <w:r w:rsidR="059FD4EA" w:rsidRPr="00875DBF">
        <w:rPr>
          <w:rFonts w:ascii="Times New Roman" w:hAnsi="Times New Roman" w:cs="Times New Roman"/>
        </w:rPr>
        <w:t xml:space="preserve"> </w:t>
      </w:r>
      <w:hyperlink r:id="rId1" w:history="1">
        <w:r w:rsidR="059FD4EA" w:rsidRPr="004F2D52">
          <w:rPr>
            <w:rStyle w:val="Hipersaite"/>
            <w:rFonts w:ascii="Times New Roman" w:eastAsia="Times New Roman" w:hAnsi="Times New Roman" w:cs="Times New Roman"/>
          </w:rPr>
          <w:t xml:space="preserve">Ministru kabineta 2023.gada 17.oktobra Nr.594 </w:t>
        </w:r>
        <w:r w:rsidR="00875DBF" w:rsidRPr="004F2D52">
          <w:rPr>
            <w:rStyle w:val="Hipersaite"/>
            <w:rFonts w:ascii="Times New Roman" w:eastAsia="Times New Roman" w:hAnsi="Times New Roman" w:cs="Times New Roman"/>
          </w:rPr>
          <w:t>“</w:t>
        </w:r>
        <w:r w:rsidR="059FD4EA" w:rsidRPr="004F2D52">
          <w:rPr>
            <w:rStyle w:val="Hipersaite"/>
            <w:rFonts w:ascii="Times New Roman" w:eastAsia="Times New Roman" w:hAnsi="Times New Roman" w:cs="Times New Roman"/>
          </w:rPr>
          <w:t xml:space="preserve">Eiropas Savienības kohēzijas politikas programmas 2021.–2027. gadam 6.1.1. specifiskā atbalsta mērķa </w:t>
        </w:r>
        <w:r w:rsidR="00875DBF" w:rsidRPr="004F2D52">
          <w:rPr>
            <w:rStyle w:val="Hipersaite"/>
            <w:rFonts w:ascii="Times New Roman" w:eastAsia="Times New Roman" w:hAnsi="Times New Roman" w:cs="Times New Roman"/>
          </w:rPr>
          <w:t>“</w:t>
        </w:r>
        <w:r w:rsidR="059FD4EA" w:rsidRPr="004F2D52">
          <w:rPr>
            <w:rStyle w:val="Hipersaite"/>
            <w:rFonts w:ascii="Times New Roman" w:eastAsia="Times New Roman" w:hAnsi="Times New Roman" w:cs="Times New Roman"/>
          </w:rPr>
          <w:t xml:space="preserve">Pārejas uz </w:t>
        </w:r>
        <w:proofErr w:type="spellStart"/>
        <w:r w:rsidR="059FD4EA" w:rsidRPr="004F2D52">
          <w:rPr>
            <w:rStyle w:val="Hipersaite"/>
            <w:rFonts w:ascii="Times New Roman" w:eastAsia="Times New Roman" w:hAnsi="Times New Roman" w:cs="Times New Roman"/>
          </w:rPr>
          <w:t>klimatneitralitāti</w:t>
        </w:r>
        <w:proofErr w:type="spellEnd"/>
        <w:r w:rsidR="059FD4EA" w:rsidRPr="004F2D52">
          <w:rPr>
            <w:rStyle w:val="Hipersaite"/>
            <w:rFonts w:ascii="Times New Roman" w:eastAsia="Times New Roman" w:hAnsi="Times New Roman" w:cs="Times New Roman"/>
          </w:rPr>
          <w:t xml:space="preserve"> radīto ekonomisko, sociālo un vides seku mazināšana visvairāk skartajos reģionos</w:t>
        </w:r>
        <w:r w:rsidR="00875DBF" w:rsidRPr="004F2D52">
          <w:rPr>
            <w:rStyle w:val="Hipersaite"/>
            <w:rFonts w:ascii="Times New Roman" w:eastAsia="Times New Roman" w:hAnsi="Times New Roman" w:cs="Times New Roman"/>
          </w:rPr>
          <w:t>”</w:t>
        </w:r>
        <w:r w:rsidR="059FD4EA" w:rsidRPr="004F2D52">
          <w:rPr>
            <w:rStyle w:val="Hipersaite"/>
            <w:rFonts w:ascii="Times New Roman" w:eastAsia="Times New Roman" w:hAnsi="Times New Roman" w:cs="Times New Roman"/>
          </w:rPr>
          <w:t xml:space="preserve"> 6.1</w:t>
        </w:r>
        <w:r w:rsidR="059FD4EA" w:rsidRPr="004F2D52">
          <w:rPr>
            <w:rStyle w:val="Hipersaite"/>
            <w:rFonts w:ascii="Times New Roman" w:eastAsia="Times New Roman" w:hAnsi="Times New Roman" w:cs="Times New Roman"/>
          </w:rPr>
          <w:t xml:space="preserve">.1.8. pasākuma </w:t>
        </w:r>
        <w:r w:rsidR="00875DBF" w:rsidRPr="004F2D52">
          <w:rPr>
            <w:rStyle w:val="Hipersaite"/>
            <w:rFonts w:ascii="Times New Roman" w:eastAsia="Times New Roman" w:hAnsi="Times New Roman" w:cs="Times New Roman"/>
          </w:rPr>
          <w:t>“</w:t>
        </w:r>
        <w:r w:rsidR="059FD4EA" w:rsidRPr="004F2D52">
          <w:rPr>
            <w:rStyle w:val="Hipersaite"/>
            <w:rFonts w:ascii="Times New Roman" w:eastAsia="Times New Roman" w:hAnsi="Times New Roman" w:cs="Times New Roman"/>
          </w:rPr>
          <w:t xml:space="preserve">Pašvaldību un reģionu speciālistu prasmju paaugstināšana </w:t>
        </w:r>
        <w:proofErr w:type="spellStart"/>
        <w:r w:rsidR="059FD4EA" w:rsidRPr="004F2D52">
          <w:rPr>
            <w:rStyle w:val="Hipersaite"/>
            <w:rFonts w:ascii="Times New Roman" w:eastAsia="Times New Roman" w:hAnsi="Times New Roman" w:cs="Times New Roman"/>
          </w:rPr>
          <w:t>klimatneitrālas</w:t>
        </w:r>
        <w:proofErr w:type="spellEnd"/>
        <w:r w:rsidR="059FD4EA" w:rsidRPr="004F2D52">
          <w:rPr>
            <w:rStyle w:val="Hipersaite"/>
            <w:rFonts w:ascii="Times New Roman" w:eastAsia="Times New Roman" w:hAnsi="Times New Roman" w:cs="Times New Roman"/>
          </w:rPr>
          <w:t xml:space="preserve"> ekonomikas un sociālekonomisko seku saistībā ar klimata pārmaiņām mazināšanas jautājumos</w:t>
        </w:r>
        <w:r w:rsidR="00875DBF" w:rsidRPr="004F2D52">
          <w:rPr>
            <w:rStyle w:val="Hipersaite"/>
            <w:rFonts w:ascii="Times New Roman" w:eastAsia="Times New Roman" w:hAnsi="Times New Roman" w:cs="Times New Roman"/>
          </w:rPr>
          <w:t xml:space="preserve">” </w:t>
        </w:r>
        <w:r w:rsidR="059FD4EA" w:rsidRPr="004F2D52">
          <w:rPr>
            <w:rStyle w:val="Hipersaite"/>
            <w:rFonts w:ascii="Times New Roman" w:eastAsia="Times New Roman" w:hAnsi="Times New Roman" w:cs="Times New Roman"/>
          </w:rPr>
          <w:t>īstenošanas noteikumi</w:t>
        </w:r>
        <w:r w:rsidR="00875DBF" w:rsidRPr="004F2D52">
          <w:rPr>
            <w:rStyle w:val="Hipersaite"/>
            <w:rFonts w:ascii="Times New Roman" w:eastAsia="Times New Roman" w:hAnsi="Times New Roman" w:cs="Times New Roman"/>
          </w:rPr>
          <w:t>”</w:t>
        </w:r>
      </w:hyperlink>
    </w:p>
  </w:footnote>
  <w:footnote w:id="3">
    <w:p w14:paraId="1C8465B5" w14:textId="346C6E64" w:rsidR="009443CC" w:rsidRPr="00875DBF" w:rsidRDefault="009443CC" w:rsidP="004F2D52">
      <w:pPr>
        <w:pStyle w:val="Vresteksts"/>
        <w:jc w:val="both"/>
        <w:rPr>
          <w:rFonts w:ascii="Times New Roman" w:hAnsi="Times New Roman" w:cs="Times New Roman"/>
        </w:rPr>
      </w:pPr>
      <w:r w:rsidRPr="00875DBF">
        <w:rPr>
          <w:rStyle w:val="Vresatsauce"/>
          <w:rFonts w:ascii="Times New Roman" w:hAnsi="Times New Roman" w:cs="Times New Roman"/>
        </w:rPr>
        <w:footnoteRef/>
      </w:r>
      <w:r w:rsidRPr="00875DBF">
        <w:rPr>
          <w:rFonts w:ascii="Times New Roman" w:hAnsi="Times New Roman" w:cs="Times New Roman"/>
        </w:rPr>
        <w:t xml:space="preserve"> </w:t>
      </w:r>
      <w:r w:rsidR="00DE01AF" w:rsidRPr="00875DBF">
        <w:rPr>
          <w:rStyle w:val="normaltextrun"/>
          <w:rFonts w:ascii="Times New Roman" w:hAnsi="Times New Roman" w:cs="Times New Roman"/>
          <w:shd w:val="clear" w:color="auto" w:fill="FFFFFF"/>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DE01AF" w:rsidRPr="00875DBF">
        <w:rPr>
          <w:rStyle w:val="eop"/>
          <w:rFonts w:ascii="Times New Roman" w:hAnsi="Times New Roman" w:cs="Times New Roman"/>
          <w:shd w:val="clear" w:color="auto" w:fill="FFFFFF"/>
        </w:rPr>
        <w:t> </w:t>
      </w:r>
    </w:p>
  </w:footnote>
  <w:footnote w:id="4">
    <w:p w14:paraId="4D2BEC88" w14:textId="313865F6" w:rsidR="008F70ED" w:rsidRPr="00875DBF" w:rsidRDefault="008F70ED" w:rsidP="004F2D52">
      <w:pPr>
        <w:pStyle w:val="Vresteksts"/>
        <w:jc w:val="both"/>
        <w:rPr>
          <w:rFonts w:ascii="Times New Roman" w:hAnsi="Times New Roman" w:cs="Times New Roman"/>
        </w:rPr>
      </w:pPr>
      <w:r w:rsidRPr="00875DBF">
        <w:rPr>
          <w:rStyle w:val="Vresatsauce"/>
          <w:rFonts w:ascii="Times New Roman" w:hAnsi="Times New Roman" w:cs="Times New Roman"/>
        </w:rPr>
        <w:footnoteRef/>
      </w:r>
      <w:r w:rsidRPr="00875DBF">
        <w:rPr>
          <w:rFonts w:ascii="Times New Roman" w:hAnsi="Times New Roman" w:cs="Times New Roman"/>
        </w:rPr>
        <w:t xml:space="preserve"> </w:t>
      </w:r>
      <w:r w:rsidRPr="00875DBF">
        <w:rPr>
          <w:rFonts w:ascii="Times New Roman" w:hAnsi="Times New Roman" w:cs="Times New Roman"/>
        </w:rPr>
        <w:t>Ja dokuments tiks parakstīts ar drošu elektronisko parakstu, sadaļā “</w:t>
      </w:r>
      <w:r w:rsidRPr="004F2D52">
        <w:rPr>
          <w:rFonts w:ascii="Times New Roman" w:hAnsi="Times New Roman" w:cs="Times New Roman"/>
        </w:rPr>
        <w:t>Paraksts</w:t>
      </w:r>
      <w:r w:rsidRPr="00875DBF">
        <w:rPr>
          <w:rFonts w:ascii="Times New Roman" w:hAnsi="Times New Roman" w:cs="Times New Roman"/>
        </w:rPr>
        <w:t xml:space="preserve">” </w:t>
      </w:r>
      <w:r w:rsidR="00C40BAC" w:rsidRPr="00875DBF">
        <w:rPr>
          <w:rFonts w:ascii="Times New Roman" w:hAnsi="Times New Roman" w:cs="Times New Roman"/>
        </w:rPr>
        <w:t xml:space="preserve">datorrakstā </w:t>
      </w:r>
      <w:r w:rsidRPr="00875DBF">
        <w:rPr>
          <w:rFonts w:ascii="Times New Roman" w:hAnsi="Times New Roman" w:cs="Times New Roman"/>
        </w:rPr>
        <w:t>norādīt parakstītāja vārdu un uzvārdu</w:t>
      </w:r>
    </w:p>
  </w:footnote>
  <w:footnote w:id="5">
    <w:p w14:paraId="456E0861" w14:textId="5E0584CE" w:rsidR="008F70ED" w:rsidRPr="001A11F4" w:rsidRDefault="008F70ED" w:rsidP="004F2D52">
      <w:pPr>
        <w:pStyle w:val="Vresteksts"/>
        <w:jc w:val="both"/>
      </w:pPr>
      <w:r w:rsidRPr="00875DBF">
        <w:rPr>
          <w:rStyle w:val="Vresatsauce"/>
          <w:rFonts w:ascii="Times New Roman" w:hAnsi="Times New Roman" w:cs="Times New Roman"/>
        </w:rPr>
        <w:footnoteRef/>
      </w:r>
      <w:r w:rsidRPr="00875DBF">
        <w:rPr>
          <w:rFonts w:ascii="Times New Roman" w:hAnsi="Times New Roman" w:cs="Times New Roman"/>
        </w:rPr>
        <w:t xml:space="preserve"> </w:t>
      </w:r>
      <w:r w:rsidRPr="00875DBF">
        <w:rPr>
          <w:rFonts w:ascii="Times New Roman" w:hAnsi="Times New Roman" w:cs="Times New Roman"/>
        </w:rPr>
        <w:t>Ja dokuments tiks parakstīts ar drošu elektronisko parakstu, sadaļā “Datums” norādīt sekojošo tekstu “</w:t>
      </w:r>
      <w:r w:rsidR="00CC4A34" w:rsidRPr="00875DBF">
        <w:rPr>
          <w:rFonts w:ascii="Times New Roman" w:hAnsi="Times New Roman" w:cs="Times New Roman"/>
        </w:rPr>
        <w:t>D</w:t>
      </w:r>
      <w:r w:rsidRPr="00875DBF">
        <w:rPr>
          <w:rFonts w:ascii="Times New Roman" w:hAnsi="Times New Roman" w:cs="Times New Roman"/>
        </w:rPr>
        <w:t>atumu skatīt laika zīmogā”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46149"/>
    <w:multiLevelType w:val="hybridMultilevel"/>
    <w:tmpl w:val="DBE22E70"/>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5603B6"/>
    <w:multiLevelType w:val="hybridMultilevel"/>
    <w:tmpl w:val="1688A8E0"/>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73565004">
    <w:abstractNumId w:val="0"/>
  </w:num>
  <w:num w:numId="2" w16cid:durableId="202173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7C"/>
    <w:rsid w:val="000767D4"/>
    <w:rsid w:val="00174B24"/>
    <w:rsid w:val="001A11F4"/>
    <w:rsid w:val="001C72E5"/>
    <w:rsid w:val="00225AD2"/>
    <w:rsid w:val="002A69FD"/>
    <w:rsid w:val="002C64C6"/>
    <w:rsid w:val="00347691"/>
    <w:rsid w:val="0037212A"/>
    <w:rsid w:val="003A4E29"/>
    <w:rsid w:val="003B6FDE"/>
    <w:rsid w:val="00406888"/>
    <w:rsid w:val="00453E39"/>
    <w:rsid w:val="0047362B"/>
    <w:rsid w:val="004F2D52"/>
    <w:rsid w:val="005D245D"/>
    <w:rsid w:val="005D37E5"/>
    <w:rsid w:val="005F0D01"/>
    <w:rsid w:val="00620B40"/>
    <w:rsid w:val="00627883"/>
    <w:rsid w:val="00707FAC"/>
    <w:rsid w:val="00763B70"/>
    <w:rsid w:val="007B23C5"/>
    <w:rsid w:val="007E2076"/>
    <w:rsid w:val="00813C52"/>
    <w:rsid w:val="00847776"/>
    <w:rsid w:val="00875DBF"/>
    <w:rsid w:val="008936B6"/>
    <w:rsid w:val="008A2A96"/>
    <w:rsid w:val="008A740D"/>
    <w:rsid w:val="008F70ED"/>
    <w:rsid w:val="00913A8E"/>
    <w:rsid w:val="009443CC"/>
    <w:rsid w:val="009B4BB9"/>
    <w:rsid w:val="00A16603"/>
    <w:rsid w:val="00B71A26"/>
    <w:rsid w:val="00BD0794"/>
    <w:rsid w:val="00BE497C"/>
    <w:rsid w:val="00C40BAC"/>
    <w:rsid w:val="00C7211D"/>
    <w:rsid w:val="00C73611"/>
    <w:rsid w:val="00C86E7A"/>
    <w:rsid w:val="00CB19D1"/>
    <w:rsid w:val="00CC4A34"/>
    <w:rsid w:val="00D14E6B"/>
    <w:rsid w:val="00D400AE"/>
    <w:rsid w:val="00D719C9"/>
    <w:rsid w:val="00DC4C55"/>
    <w:rsid w:val="00DE01AF"/>
    <w:rsid w:val="00E67BA6"/>
    <w:rsid w:val="00EA35FA"/>
    <w:rsid w:val="00F155BC"/>
    <w:rsid w:val="00F37EAE"/>
    <w:rsid w:val="00FB2D49"/>
    <w:rsid w:val="059FD4EA"/>
    <w:rsid w:val="0A9B8ACC"/>
    <w:rsid w:val="1211C32F"/>
    <w:rsid w:val="14C6A1FB"/>
    <w:rsid w:val="196A802D"/>
    <w:rsid w:val="1A3A3D93"/>
    <w:rsid w:val="28108542"/>
    <w:rsid w:val="2B64F9E7"/>
    <w:rsid w:val="3379DE49"/>
    <w:rsid w:val="38BE2412"/>
    <w:rsid w:val="3AEBA7D1"/>
    <w:rsid w:val="3C191AF0"/>
    <w:rsid w:val="3EBBE257"/>
    <w:rsid w:val="41D466CE"/>
    <w:rsid w:val="42C2F8F7"/>
    <w:rsid w:val="445EC958"/>
    <w:rsid w:val="4AB06701"/>
    <w:rsid w:val="4D42D507"/>
    <w:rsid w:val="536FEF58"/>
    <w:rsid w:val="61C0A6A5"/>
    <w:rsid w:val="6415BDC0"/>
    <w:rsid w:val="6B7443CF"/>
    <w:rsid w:val="6F8520D5"/>
    <w:rsid w:val="7BF0DB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E109"/>
  <w15:chartTrackingRefBased/>
  <w15:docId w15:val="{9D5E9462-B293-40CF-9C69-AF53EDCC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BE497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E497C"/>
    <w:rPr>
      <w:sz w:val="20"/>
      <w:szCs w:val="20"/>
    </w:rPr>
  </w:style>
  <w:style w:type="character" w:styleId="Vresatsauce">
    <w:name w:val="footnote reference"/>
    <w:basedOn w:val="Noklusjumarindkopasfonts"/>
    <w:uiPriority w:val="99"/>
    <w:semiHidden/>
    <w:unhideWhenUsed/>
    <w:rsid w:val="00BE497C"/>
    <w:rPr>
      <w:vertAlign w:val="superscript"/>
    </w:rPr>
  </w:style>
  <w:style w:type="paragraph" w:styleId="Sarakstarindkopa">
    <w:name w:val="List Paragraph"/>
    <w:basedOn w:val="Parasts"/>
    <w:uiPriority w:val="34"/>
    <w:qFormat/>
    <w:rsid w:val="00BE497C"/>
    <w:pPr>
      <w:ind w:left="720"/>
      <w:contextualSpacing/>
    </w:p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 w:type="paragraph" w:styleId="Prskatjums">
    <w:name w:val="Revision"/>
    <w:hidden/>
    <w:uiPriority w:val="99"/>
    <w:semiHidden/>
    <w:rsid w:val="003B6FDE"/>
    <w:pPr>
      <w:spacing w:after="0" w:line="240" w:lineRule="auto"/>
    </w:pPr>
  </w:style>
  <w:style w:type="paragraph" w:styleId="Galvene">
    <w:name w:val="header"/>
    <w:basedOn w:val="Parasts"/>
    <w:link w:val="GalveneRakstz"/>
    <w:uiPriority w:val="99"/>
    <w:semiHidden/>
    <w:unhideWhenUsed/>
    <w:rsid w:val="008A740D"/>
    <w:pPr>
      <w:tabs>
        <w:tab w:val="center" w:pos="4513"/>
        <w:tab w:val="right" w:pos="9026"/>
      </w:tabs>
      <w:spacing w:after="0" w:line="240" w:lineRule="auto"/>
    </w:pPr>
  </w:style>
  <w:style w:type="character" w:customStyle="1" w:styleId="GalveneRakstz">
    <w:name w:val="Galvene Rakstz."/>
    <w:basedOn w:val="Noklusjumarindkopasfonts"/>
    <w:link w:val="Galvene"/>
    <w:uiPriority w:val="99"/>
    <w:semiHidden/>
    <w:rsid w:val="008A740D"/>
  </w:style>
  <w:style w:type="paragraph" w:styleId="Kjene">
    <w:name w:val="footer"/>
    <w:basedOn w:val="Parasts"/>
    <w:link w:val="KjeneRakstz"/>
    <w:uiPriority w:val="99"/>
    <w:semiHidden/>
    <w:unhideWhenUsed/>
    <w:rsid w:val="008A740D"/>
    <w:pPr>
      <w:tabs>
        <w:tab w:val="center" w:pos="4513"/>
        <w:tab w:val="right" w:pos="9026"/>
      </w:tabs>
      <w:spacing w:after="0" w:line="240" w:lineRule="auto"/>
    </w:pPr>
  </w:style>
  <w:style w:type="character" w:customStyle="1" w:styleId="KjeneRakstz">
    <w:name w:val="Kājene Rakstz."/>
    <w:basedOn w:val="Noklusjumarindkopasfonts"/>
    <w:link w:val="Kjene"/>
    <w:uiPriority w:val="99"/>
    <w:semiHidden/>
    <w:rsid w:val="008A740D"/>
  </w:style>
  <w:style w:type="character" w:customStyle="1" w:styleId="normaltextrun">
    <w:name w:val="normaltextrun"/>
    <w:basedOn w:val="Noklusjumarindkopasfonts"/>
    <w:rsid w:val="00DE01AF"/>
  </w:style>
  <w:style w:type="character" w:customStyle="1" w:styleId="eop">
    <w:name w:val="eop"/>
    <w:basedOn w:val="Noklusjumarindkopasfonts"/>
    <w:rsid w:val="00DE01AF"/>
  </w:style>
  <w:style w:type="paragraph" w:styleId="Komentratma">
    <w:name w:val="annotation subject"/>
    <w:basedOn w:val="Komentrateksts"/>
    <w:next w:val="Komentrateksts"/>
    <w:link w:val="KomentratmaRakstz"/>
    <w:uiPriority w:val="99"/>
    <w:semiHidden/>
    <w:unhideWhenUsed/>
    <w:rsid w:val="00453E39"/>
    <w:rPr>
      <w:b/>
      <w:bCs/>
    </w:rPr>
  </w:style>
  <w:style w:type="character" w:customStyle="1" w:styleId="KomentratmaRakstz">
    <w:name w:val="Komentāra tēma Rakstz."/>
    <w:basedOn w:val="KomentratekstsRakstz"/>
    <w:link w:val="Komentratma"/>
    <w:uiPriority w:val="99"/>
    <w:semiHidden/>
    <w:rsid w:val="00453E39"/>
    <w:rPr>
      <w:b/>
      <w:bCs/>
      <w:sz w:val="20"/>
      <w:szCs w:val="20"/>
    </w:rPr>
  </w:style>
  <w:style w:type="paragraph" w:styleId="Balonteksts">
    <w:name w:val="Balloon Text"/>
    <w:basedOn w:val="Parasts"/>
    <w:link w:val="BalontekstsRakstz"/>
    <w:uiPriority w:val="99"/>
    <w:semiHidden/>
    <w:unhideWhenUsed/>
    <w:rsid w:val="00C7211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7211D"/>
    <w:rPr>
      <w:rFonts w:ascii="Segoe UI" w:hAnsi="Segoe UI" w:cs="Segoe UI"/>
      <w:sz w:val="18"/>
      <w:szCs w:val="18"/>
    </w:rPr>
  </w:style>
  <w:style w:type="character" w:styleId="Hipersaite">
    <w:name w:val="Hyperlink"/>
    <w:basedOn w:val="Noklusjumarindkopasfonts"/>
    <w:uiPriority w:val="99"/>
    <w:unhideWhenUsed/>
    <w:rPr>
      <w:color w:val="0563C1" w:themeColor="hyperlink"/>
      <w:u w:val="single"/>
    </w:rPr>
  </w:style>
  <w:style w:type="character" w:styleId="Izmantotahipersaite">
    <w:name w:val="FollowedHyperlink"/>
    <w:basedOn w:val="Noklusjumarindkopasfonts"/>
    <w:uiPriority w:val="99"/>
    <w:semiHidden/>
    <w:unhideWhenUsed/>
    <w:rsid w:val="00875DBF"/>
    <w:rPr>
      <w:color w:val="954F72" w:themeColor="followedHyperlink"/>
      <w:u w:val="single"/>
    </w:rPr>
  </w:style>
  <w:style w:type="character" w:styleId="Neatrisintapieminana">
    <w:name w:val="Unresolved Mention"/>
    <w:basedOn w:val="Noklusjumarindkopasfonts"/>
    <w:uiPriority w:val="99"/>
    <w:semiHidden/>
    <w:unhideWhenUsed/>
    <w:rsid w:val="004F2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6559-eiropas-savienibas-kohezijas-politikas-programmas-2021-2027-gadam-6-1-1-specifiska-atbalsta-merka-parejas-uz-klimatneitralita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D36F-1B74-4828-AC12-B3A52658E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BDCE5-996B-45F2-8D53-A664DBF597C8}">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AF825F7A-1776-462A-92CB-E9EE5CEDADD0}">
  <ds:schemaRefs>
    <ds:schemaRef ds:uri="http://schemas.microsoft.com/sharepoint/v3/contenttype/forms"/>
  </ds:schemaRefs>
</ds:datastoreItem>
</file>

<file path=customXml/itemProps4.xml><?xml version="1.0" encoding="utf-8"?>
<ds:datastoreItem xmlns:ds="http://schemas.openxmlformats.org/officeDocument/2006/customXml" ds:itemID="{94AA7974-F82E-442E-A032-F73CF43A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998</Words>
  <Characters>569</Characters>
  <Application>Microsoft Office Word</Application>
  <DocSecurity>0</DocSecurity>
  <Lines>4</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Tokareva</dc:creator>
  <cp:keywords/>
  <dc:description/>
  <cp:lastModifiedBy>Laura Grodze</cp:lastModifiedBy>
  <cp:revision>50</cp:revision>
  <cp:lastPrinted>2023-10-17T07:58:00Z</cp:lastPrinted>
  <dcterms:created xsi:type="dcterms:W3CDTF">2023-10-06T11:49:00Z</dcterms:created>
  <dcterms:modified xsi:type="dcterms:W3CDTF">2023-11-13T18:33:00Z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