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9E3F" w14:textId="77777777" w:rsidR="00702D94" w:rsidRPr="00537264" w:rsidRDefault="00702D94" w:rsidP="00702D94">
      <w:pPr>
        <w:spacing w:after="0"/>
        <w:jc w:val="right"/>
        <w:rPr>
          <w:rFonts w:ascii="Times New Roman" w:hAnsi="Times New Roman"/>
          <w:lang w:eastAsia="lv-LV"/>
        </w:rPr>
      </w:pPr>
      <w:r w:rsidRPr="00537264">
        <w:rPr>
          <w:rFonts w:ascii="Times New Roman" w:hAnsi="Times New Roman"/>
          <w:lang w:eastAsia="lv-LV"/>
        </w:rPr>
        <w:t>__.pielikums</w:t>
      </w:r>
    </w:p>
    <w:p w14:paraId="2B0EC4E2" w14:textId="77777777" w:rsidR="00702D94" w:rsidRPr="00537264" w:rsidRDefault="00702D94" w:rsidP="00702D94">
      <w:pPr>
        <w:spacing w:after="0"/>
        <w:jc w:val="right"/>
        <w:rPr>
          <w:rFonts w:ascii="Times New Roman" w:hAnsi="Times New Roman"/>
          <w:lang w:eastAsia="lv-LV"/>
        </w:rPr>
      </w:pPr>
      <w:r w:rsidRPr="00537264">
        <w:rPr>
          <w:rFonts w:ascii="Times New Roman" w:hAnsi="Times New Roman"/>
          <w:lang w:eastAsia="lv-LV"/>
        </w:rPr>
        <w:t>projekta iesniegumam</w:t>
      </w:r>
    </w:p>
    <w:p w14:paraId="70A3DE73" w14:textId="77777777" w:rsidR="00702D94" w:rsidRPr="00F157E8" w:rsidRDefault="00702D94" w:rsidP="00702D94">
      <w:pPr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3C2CFE">
        <w:rPr>
          <w:rFonts w:ascii="Times New Roman" w:hAnsi="Times New Roman"/>
          <w:b/>
          <w:sz w:val="24"/>
          <w:szCs w:val="24"/>
          <w:lang w:eastAsia="lv-LV"/>
        </w:rPr>
        <w:t xml:space="preserve">Apliecinājums par </w:t>
      </w:r>
      <w:r w:rsidR="00DF475C">
        <w:rPr>
          <w:rFonts w:ascii="Times New Roman" w:hAnsi="Times New Roman"/>
          <w:b/>
          <w:sz w:val="24"/>
          <w:szCs w:val="24"/>
          <w:lang w:eastAsia="lv-LV"/>
        </w:rPr>
        <w:t>p</w:t>
      </w:r>
      <w:r w:rsidR="00DF475C" w:rsidRPr="00DF475C">
        <w:rPr>
          <w:rFonts w:ascii="Times New Roman" w:hAnsi="Times New Roman"/>
          <w:b/>
          <w:sz w:val="24"/>
          <w:szCs w:val="24"/>
          <w:lang w:eastAsia="lv-LV"/>
        </w:rPr>
        <w:t>apildinošas saimnieciskas darbības, parasto papildpakalpojumu un citas saimnieciskas</w:t>
      </w:r>
      <w:r w:rsidR="00DF475C">
        <w:rPr>
          <w:rFonts w:ascii="Times New Roman" w:hAnsi="Times New Roman"/>
          <w:b/>
          <w:sz w:val="24"/>
          <w:szCs w:val="24"/>
          <w:lang w:eastAsia="lv-LV"/>
        </w:rPr>
        <w:t xml:space="preserve"> </w:t>
      </w:r>
      <w:r w:rsidRPr="003C2CFE">
        <w:rPr>
          <w:rFonts w:ascii="Times New Roman" w:hAnsi="Times New Roman"/>
          <w:b/>
          <w:sz w:val="24"/>
          <w:szCs w:val="24"/>
          <w:lang w:eastAsia="lv-LV"/>
        </w:rPr>
        <w:t>darbīb</w:t>
      </w:r>
      <w:r w:rsidR="003C2CFE" w:rsidRPr="003C2CFE">
        <w:rPr>
          <w:rFonts w:ascii="Times New Roman" w:hAnsi="Times New Roman"/>
          <w:b/>
          <w:sz w:val="24"/>
          <w:szCs w:val="24"/>
          <w:lang w:eastAsia="lv-LV"/>
        </w:rPr>
        <w:t>as</w:t>
      </w:r>
      <w:r w:rsidRPr="003C2CFE">
        <w:rPr>
          <w:rFonts w:ascii="Times New Roman" w:hAnsi="Times New Roman"/>
          <w:b/>
          <w:sz w:val="24"/>
          <w:szCs w:val="24"/>
          <w:lang w:eastAsia="lv-LV"/>
        </w:rPr>
        <w:t xml:space="preserve"> veikšanu </w:t>
      </w:r>
      <w:r w:rsidR="003C2CFE" w:rsidRPr="003C2CFE">
        <w:rPr>
          <w:rFonts w:ascii="Times New Roman" w:hAnsi="Times New Roman"/>
          <w:b/>
          <w:sz w:val="24"/>
          <w:szCs w:val="24"/>
          <w:lang w:eastAsia="lv-LV"/>
        </w:rPr>
        <w:t>infrastruktūrā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702D94" w:rsidRPr="00F157E8" w14:paraId="33E20205" w14:textId="77777777" w:rsidTr="00BC3DFD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99E580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 (-usies),</w:t>
            </w:r>
          </w:p>
          <w:p w14:paraId="000645EE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0BB57A8E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C2B4AD1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02D94" w:rsidRPr="00F157E8" w14:paraId="7C58EA2B" w14:textId="77777777" w:rsidTr="00BC3DFD">
        <w:tc>
          <w:tcPr>
            <w:tcW w:w="4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45622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0A190170" w14:textId="77777777" w:rsidR="00702D94" w:rsidRPr="00F157E8" w:rsidRDefault="00702D94" w:rsidP="00BC3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uzvārds, amats</w:t>
            </w:r>
          </w:p>
        </w:tc>
      </w:tr>
      <w:tr w:rsidR="00702D94" w:rsidRPr="00F157E8" w14:paraId="5EFB31FC" w14:textId="77777777" w:rsidTr="00BC3DFD">
        <w:tc>
          <w:tcPr>
            <w:tcW w:w="41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C8012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4"/>
                <w:szCs w:val="24"/>
                <w:lang w:eastAsia="lv-LV"/>
              </w:rPr>
              <w:t>projekta iesniedzēja</w:t>
            </w:r>
          </w:p>
          <w:p w14:paraId="326A324B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</w:p>
          <w:p w14:paraId="2F18358C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4ECB0E94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702D94" w:rsidRPr="00F157E8" w14:paraId="0C0C1EC9" w14:textId="77777777" w:rsidTr="00BC3DFD"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971CD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164FBCD6" w14:textId="77777777" w:rsidR="00702D94" w:rsidRPr="00F157E8" w:rsidRDefault="00702D94" w:rsidP="00BC3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0"/>
                <w:szCs w:val="24"/>
                <w:lang w:eastAsia="lv-LV"/>
              </w:rPr>
              <w:t>projekta iesniedzējs</w:t>
            </w:r>
          </w:p>
        </w:tc>
      </w:tr>
      <w:tr w:rsidR="00702D94" w:rsidRPr="00F157E8" w14:paraId="25FA0666" w14:textId="77777777" w:rsidTr="00BC3DFD"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5AB9C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1C95480E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702D94" w:rsidRPr="00F157E8" w14:paraId="3653223B" w14:textId="77777777" w:rsidTr="00BC3DFD"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42B35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7D8A53E9" w14:textId="77777777" w:rsidR="00702D94" w:rsidRPr="00F157E8" w:rsidRDefault="00702D94" w:rsidP="00BC3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0"/>
                <w:szCs w:val="24"/>
                <w:lang w:eastAsia="lv-LV"/>
              </w:rPr>
              <w:t>projekta iesniegumā norādītās ēkas adrese</w:t>
            </w:r>
          </w:p>
          <w:p w14:paraId="3EC212AC" w14:textId="77777777" w:rsidR="00702D94" w:rsidRPr="00F157E8" w:rsidRDefault="00702D94" w:rsidP="00BC3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702D94" w:rsidRPr="00F157E8" w14:paraId="41151153" w14:textId="77777777" w:rsidTr="00BC3DFD"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511CB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109862DA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02D94" w:rsidRPr="00F157E8" w14:paraId="40B389AC" w14:textId="77777777" w:rsidTr="00BC3DFD">
        <w:trPr>
          <w:trHeight w:val="269"/>
        </w:trPr>
        <w:tc>
          <w:tcPr>
            <w:tcW w:w="4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659B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07B4DDF4" w14:textId="30EC219A" w:rsidR="00702D94" w:rsidRPr="00F157E8" w:rsidRDefault="00702D94" w:rsidP="00BC3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0"/>
                <w:szCs w:val="24"/>
                <w:lang w:eastAsia="lv-LV"/>
              </w:rPr>
              <w:t xml:space="preserve">projekta iesniegumā norādītās ēkas kadastra </w:t>
            </w:r>
            <w:r w:rsidR="00457302">
              <w:rPr>
                <w:rFonts w:ascii="Times New Roman" w:hAnsi="Times New Roman"/>
                <w:sz w:val="20"/>
                <w:szCs w:val="24"/>
                <w:lang w:eastAsia="lv-LV"/>
              </w:rPr>
              <w:t>apzīmējums</w:t>
            </w:r>
          </w:p>
        </w:tc>
      </w:tr>
    </w:tbl>
    <w:p w14:paraId="42B54F85" w14:textId="77777777" w:rsidR="00653211" w:rsidRDefault="00653211" w:rsidP="00702D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40B87875" w14:textId="065F5821" w:rsidR="00BC665E" w:rsidRDefault="00702D94" w:rsidP="00702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7E8">
        <w:rPr>
          <w:rFonts w:ascii="Times New Roman" w:hAnsi="Times New Roman"/>
          <w:sz w:val="24"/>
          <w:szCs w:val="24"/>
          <w:lang w:eastAsia="lv-LV"/>
        </w:rPr>
        <w:t xml:space="preserve">Apliecinu, ka atbilstoši </w:t>
      </w:r>
      <w:r w:rsidR="00C62706" w:rsidRPr="004E22A0">
        <w:rPr>
          <w:rFonts w:ascii="Times New Roman" w:hAnsi="Times New Roman"/>
          <w:color w:val="000000"/>
          <w:sz w:val="24"/>
          <w:szCs w:val="24"/>
          <w:lang w:eastAsia="lv-LV"/>
        </w:rPr>
        <w:t xml:space="preserve">Ministru kabineta </w:t>
      </w:r>
      <w:r w:rsidR="00C62706" w:rsidRPr="004E22A0">
        <w:rPr>
          <w:rFonts w:ascii="Times New Roman" w:hAnsi="Times New Roman"/>
          <w:sz w:val="24"/>
          <w:szCs w:val="24"/>
        </w:rPr>
        <w:t xml:space="preserve">2022. gada </w:t>
      </w:r>
      <w:r w:rsidR="00C62706">
        <w:rPr>
          <w:rFonts w:ascii="Times New Roman" w:hAnsi="Times New Roman"/>
          <w:sz w:val="24"/>
          <w:szCs w:val="24"/>
        </w:rPr>
        <w:t>8.novembra</w:t>
      </w:r>
      <w:r w:rsidR="00C62706" w:rsidRPr="004E22A0">
        <w:rPr>
          <w:rFonts w:ascii="Times New Roman" w:hAnsi="Times New Roman"/>
          <w:sz w:val="24"/>
          <w:szCs w:val="24"/>
        </w:rPr>
        <w:t xml:space="preserve"> noteikum</w:t>
      </w:r>
      <w:r w:rsidR="003A38D9">
        <w:rPr>
          <w:rFonts w:ascii="Times New Roman" w:hAnsi="Times New Roman"/>
          <w:sz w:val="24"/>
          <w:szCs w:val="24"/>
        </w:rPr>
        <w:t>u</w:t>
      </w:r>
      <w:r w:rsidR="00C62706" w:rsidRPr="004E22A0">
        <w:rPr>
          <w:rFonts w:ascii="Times New Roman" w:hAnsi="Times New Roman"/>
          <w:sz w:val="24"/>
          <w:szCs w:val="24"/>
        </w:rPr>
        <w:t xml:space="preserve"> Nr. 709 “Eiropas Savienības Atveseļošanas un noturības mehānisma plāna reformu un investīciju virziena 1.2. </w:t>
      </w:r>
      <w:r w:rsidR="00034EDC">
        <w:rPr>
          <w:rFonts w:ascii="Times New Roman" w:hAnsi="Times New Roman"/>
          <w:sz w:val="24"/>
          <w:szCs w:val="24"/>
        </w:rPr>
        <w:t>“</w:t>
      </w:r>
      <w:r w:rsidR="00C62706" w:rsidRPr="004E22A0">
        <w:rPr>
          <w:rFonts w:ascii="Times New Roman" w:hAnsi="Times New Roman"/>
          <w:sz w:val="24"/>
          <w:szCs w:val="24"/>
        </w:rPr>
        <w:t>Energoefektivitātes uzlabošana</w:t>
      </w:r>
      <w:r w:rsidR="00034EDC">
        <w:rPr>
          <w:rFonts w:ascii="Times New Roman" w:hAnsi="Times New Roman"/>
          <w:sz w:val="24"/>
          <w:szCs w:val="24"/>
        </w:rPr>
        <w:t>”</w:t>
      </w:r>
      <w:r w:rsidR="00C62706" w:rsidRPr="004E22A0">
        <w:rPr>
          <w:rFonts w:ascii="Times New Roman" w:hAnsi="Times New Roman"/>
          <w:sz w:val="24"/>
          <w:szCs w:val="24"/>
        </w:rPr>
        <w:t xml:space="preserve"> 1.2.1.3.i. investīcijas </w:t>
      </w:r>
      <w:r w:rsidR="00034EDC">
        <w:rPr>
          <w:rFonts w:ascii="Times New Roman" w:hAnsi="Times New Roman"/>
          <w:sz w:val="24"/>
          <w:szCs w:val="24"/>
        </w:rPr>
        <w:t>“</w:t>
      </w:r>
      <w:r w:rsidR="00C62706" w:rsidRPr="004E22A0">
        <w:rPr>
          <w:rFonts w:ascii="Times New Roman" w:hAnsi="Times New Roman"/>
          <w:sz w:val="24"/>
          <w:szCs w:val="24"/>
        </w:rPr>
        <w:t>Pašvaldību ēku un infrastruktūras uzlabošana, veicinot pāreju uz atjaunojamo energoresursu tehnoloģiju izmantošanu un uzlabojot energoefektivitāti</w:t>
      </w:r>
      <w:r w:rsidR="00034EDC">
        <w:rPr>
          <w:rFonts w:ascii="Times New Roman" w:hAnsi="Times New Roman"/>
          <w:sz w:val="24"/>
          <w:szCs w:val="24"/>
        </w:rPr>
        <w:t>”</w:t>
      </w:r>
      <w:r w:rsidR="00C62706" w:rsidRPr="004E22A0">
        <w:rPr>
          <w:rFonts w:ascii="Times New Roman" w:hAnsi="Times New Roman"/>
          <w:sz w:val="24"/>
          <w:szCs w:val="24"/>
        </w:rPr>
        <w:t xml:space="preserve"> īstenošanas noteikumi” </w:t>
      </w:r>
      <w:r w:rsidR="00457302">
        <w:rPr>
          <w:rFonts w:ascii="Times New Roman" w:hAnsi="Times New Roman"/>
          <w:sz w:val="24"/>
          <w:szCs w:val="24"/>
        </w:rPr>
        <w:t xml:space="preserve">28., 29., 30., 34.17., </w:t>
      </w:r>
      <w:r w:rsidR="00C90CE0" w:rsidRPr="0027513D">
        <w:rPr>
          <w:rFonts w:ascii="Times New Roman" w:hAnsi="Times New Roman"/>
          <w:sz w:val="24"/>
          <w:szCs w:val="24"/>
          <w:lang w:eastAsia="lv-LV"/>
        </w:rPr>
        <w:t>3</w:t>
      </w:r>
      <w:r w:rsidR="0027513D" w:rsidRPr="0027513D">
        <w:rPr>
          <w:rFonts w:ascii="Times New Roman" w:hAnsi="Times New Roman"/>
          <w:sz w:val="24"/>
          <w:szCs w:val="24"/>
          <w:lang w:eastAsia="lv-LV"/>
        </w:rPr>
        <w:t>5</w:t>
      </w:r>
      <w:r w:rsidR="00C90CE0" w:rsidRPr="0027513D">
        <w:rPr>
          <w:rFonts w:ascii="Times New Roman" w:hAnsi="Times New Roman"/>
          <w:sz w:val="24"/>
          <w:szCs w:val="24"/>
          <w:lang w:eastAsia="lv-LV"/>
        </w:rPr>
        <w:t>.</w:t>
      </w:r>
      <w:r w:rsidR="00457302">
        <w:rPr>
          <w:rFonts w:ascii="Times New Roman" w:hAnsi="Times New Roman"/>
          <w:sz w:val="24"/>
          <w:szCs w:val="24"/>
          <w:lang w:eastAsia="lv-LV"/>
        </w:rPr>
        <w:t>, 41. un 82.</w:t>
      </w:r>
      <w:r w:rsidRPr="0027513D">
        <w:rPr>
          <w:rFonts w:ascii="Times New Roman" w:hAnsi="Times New Roman"/>
          <w:sz w:val="24"/>
          <w:szCs w:val="24"/>
          <w:lang w:eastAsia="lv-LV"/>
        </w:rPr>
        <w:t>punktam,</w:t>
      </w:r>
      <w:r w:rsidRPr="0027513D">
        <w:t xml:space="preserve"> </w:t>
      </w:r>
      <w:r w:rsidRPr="0027513D">
        <w:rPr>
          <w:rFonts w:ascii="Times New Roman" w:hAnsi="Times New Roman"/>
          <w:sz w:val="24"/>
          <w:szCs w:val="24"/>
          <w:lang w:eastAsia="lv-LV"/>
        </w:rPr>
        <w:t>infrastruktūr</w:t>
      </w:r>
      <w:r w:rsidR="007C2CE8" w:rsidRPr="0027513D">
        <w:rPr>
          <w:rFonts w:ascii="Times New Roman" w:hAnsi="Times New Roman"/>
          <w:sz w:val="24"/>
          <w:szCs w:val="24"/>
          <w:lang w:eastAsia="lv-LV"/>
        </w:rPr>
        <w:t>u par kuru iesniegts projekts,</w:t>
      </w:r>
      <w:r w:rsidR="00BC665E" w:rsidRPr="0027513D">
        <w:rPr>
          <w:rFonts w:ascii="Times New Roman" w:hAnsi="Times New Roman"/>
          <w:sz w:val="24"/>
          <w:szCs w:val="24"/>
          <w:lang w:eastAsia="lv-LV"/>
        </w:rPr>
        <w:t xml:space="preserve"> izmanto tādu pārvaldes funkciju un uzdevumu īstenošanai</w:t>
      </w:r>
      <w:r w:rsidRPr="0027513D">
        <w:rPr>
          <w:rFonts w:ascii="Times New Roman" w:hAnsi="Times New Roman"/>
          <w:sz w:val="24"/>
          <w:szCs w:val="24"/>
          <w:lang w:eastAsia="lv-LV"/>
        </w:rPr>
        <w:t>, kas nav saistīt</w:t>
      </w:r>
      <w:r w:rsidR="00BC665E" w:rsidRPr="0027513D">
        <w:rPr>
          <w:rFonts w:ascii="Times New Roman" w:hAnsi="Times New Roman"/>
          <w:sz w:val="24"/>
          <w:szCs w:val="24"/>
          <w:lang w:eastAsia="lv-LV"/>
        </w:rPr>
        <w:t>i</w:t>
      </w:r>
      <w:r w:rsidRPr="0027513D">
        <w:rPr>
          <w:rFonts w:ascii="Times New Roman" w:hAnsi="Times New Roman"/>
          <w:sz w:val="24"/>
          <w:szCs w:val="24"/>
          <w:lang w:eastAsia="lv-LV"/>
        </w:rPr>
        <w:t xml:space="preserve"> ar saimniecisko darbību</w:t>
      </w:r>
      <w:r w:rsidR="00BC665E" w:rsidRPr="0027513D">
        <w:rPr>
          <w:rFonts w:ascii="Times New Roman" w:hAnsi="Times New Roman"/>
          <w:sz w:val="24"/>
          <w:szCs w:val="24"/>
          <w:lang w:eastAsia="lv-LV"/>
        </w:rPr>
        <w:t>.</w:t>
      </w:r>
    </w:p>
    <w:p w14:paraId="7FF203DB" w14:textId="77777777" w:rsidR="0027513D" w:rsidRDefault="0027513D" w:rsidP="00702D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028AE338" w14:textId="77777777" w:rsidR="00BC665E" w:rsidRDefault="00BC665E" w:rsidP="00702D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Apliecinu, ka infrastruktūrā </w:t>
      </w:r>
      <w:r>
        <w:rPr>
          <w:rFonts w:ascii="Times New Roman" w:hAnsi="Times New Roman"/>
          <w:sz w:val="24"/>
          <w:szCs w:val="24"/>
          <w:u w:val="single"/>
          <w:lang w:eastAsia="lv-LV"/>
        </w:rPr>
        <w:t>NETIEK/TIEK*</w:t>
      </w:r>
      <w:r>
        <w:rPr>
          <w:rFonts w:ascii="Times New Roman" w:hAnsi="Times New Roman"/>
          <w:sz w:val="24"/>
          <w:szCs w:val="24"/>
          <w:lang w:eastAsia="lv-LV"/>
        </w:rPr>
        <w:t xml:space="preserve"> (</w:t>
      </w:r>
      <w:r w:rsidR="00C21A46">
        <w:rPr>
          <w:rFonts w:ascii="Times New Roman" w:hAnsi="Times New Roman"/>
          <w:i/>
          <w:iCs/>
          <w:sz w:val="24"/>
          <w:szCs w:val="24"/>
          <w:lang w:eastAsia="lv-LV"/>
        </w:rPr>
        <w:t>norādīt</w:t>
      </w:r>
      <w:r w:rsidRPr="00BC665E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atbilstošo</w:t>
      </w:r>
      <w:r>
        <w:rPr>
          <w:rFonts w:ascii="Times New Roman" w:hAnsi="Times New Roman"/>
          <w:sz w:val="24"/>
          <w:szCs w:val="24"/>
          <w:lang w:eastAsia="lv-LV"/>
        </w:rPr>
        <w:t xml:space="preserve"> – </w:t>
      </w:r>
      <w:r>
        <w:rPr>
          <w:rFonts w:ascii="Times New Roman" w:hAnsi="Times New Roman"/>
          <w:i/>
          <w:iCs/>
          <w:sz w:val="24"/>
          <w:szCs w:val="24"/>
          <w:lang w:eastAsia="lv-LV"/>
        </w:rPr>
        <w:t xml:space="preserve">“NETIEK” vai </w:t>
      </w:r>
      <w:r w:rsidR="00C21A46">
        <w:rPr>
          <w:rFonts w:ascii="Times New Roman" w:hAnsi="Times New Roman"/>
          <w:i/>
          <w:iCs/>
          <w:sz w:val="24"/>
          <w:szCs w:val="24"/>
          <w:lang w:eastAsia="lv-LV"/>
        </w:rPr>
        <w:t>“TIEK*”</w:t>
      </w:r>
      <w:r>
        <w:rPr>
          <w:rFonts w:ascii="Times New Roman" w:hAnsi="Times New Roman"/>
          <w:sz w:val="24"/>
          <w:szCs w:val="24"/>
          <w:lang w:eastAsia="lv-LV"/>
        </w:rPr>
        <w:t xml:space="preserve">) </w:t>
      </w:r>
      <w:r w:rsidR="00107576">
        <w:rPr>
          <w:rFonts w:ascii="Times New Roman" w:hAnsi="Times New Roman"/>
          <w:sz w:val="24"/>
          <w:szCs w:val="24"/>
          <w:lang w:eastAsia="lv-LV"/>
        </w:rPr>
        <w:t xml:space="preserve">veikta </w:t>
      </w:r>
      <w:r w:rsidR="00DF475C">
        <w:rPr>
          <w:rFonts w:ascii="Times New Roman" w:hAnsi="Times New Roman"/>
          <w:sz w:val="24"/>
          <w:szCs w:val="24"/>
          <w:lang w:eastAsia="lv-LV"/>
        </w:rPr>
        <w:t>p</w:t>
      </w:r>
      <w:r w:rsidR="00DF475C" w:rsidRPr="00DF475C">
        <w:rPr>
          <w:rFonts w:ascii="Times New Roman" w:hAnsi="Times New Roman"/>
          <w:sz w:val="24"/>
          <w:szCs w:val="24"/>
          <w:lang w:eastAsia="lv-LV"/>
        </w:rPr>
        <w:t>apildinoša saimnieciska darbība, parast</w:t>
      </w:r>
      <w:r w:rsidR="00DF475C">
        <w:rPr>
          <w:rFonts w:ascii="Times New Roman" w:hAnsi="Times New Roman"/>
          <w:sz w:val="24"/>
          <w:szCs w:val="24"/>
          <w:lang w:eastAsia="lv-LV"/>
        </w:rPr>
        <w:t>ie</w:t>
      </w:r>
      <w:r w:rsidR="00DF475C" w:rsidRPr="00DF475C">
        <w:rPr>
          <w:rFonts w:ascii="Times New Roman" w:hAnsi="Times New Roman"/>
          <w:sz w:val="24"/>
          <w:szCs w:val="24"/>
          <w:lang w:eastAsia="lv-LV"/>
        </w:rPr>
        <w:t xml:space="preserve"> papildpakalpojum</w:t>
      </w:r>
      <w:r w:rsidR="00DF475C">
        <w:rPr>
          <w:rFonts w:ascii="Times New Roman" w:hAnsi="Times New Roman"/>
          <w:sz w:val="24"/>
          <w:szCs w:val="24"/>
          <w:lang w:eastAsia="lv-LV"/>
        </w:rPr>
        <w:t>i</w:t>
      </w:r>
      <w:r w:rsidR="00DF475C" w:rsidRPr="00DF475C">
        <w:rPr>
          <w:rFonts w:ascii="Times New Roman" w:hAnsi="Times New Roman"/>
          <w:sz w:val="24"/>
          <w:szCs w:val="24"/>
          <w:lang w:eastAsia="lv-LV"/>
        </w:rPr>
        <w:t xml:space="preserve"> un cita saimnieciska darbība</w:t>
      </w:r>
      <w:r>
        <w:rPr>
          <w:rFonts w:ascii="Times New Roman" w:hAnsi="Times New Roman"/>
          <w:sz w:val="24"/>
          <w:szCs w:val="24"/>
          <w:lang w:eastAsia="lv-LV"/>
        </w:rPr>
        <w:t>.</w:t>
      </w:r>
    </w:p>
    <w:p w14:paraId="253B9C29" w14:textId="77777777" w:rsidR="00702D94" w:rsidRPr="00F06FB6" w:rsidRDefault="00C21A46" w:rsidP="00702D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*t.sk. papildinošā saimnieciskā darbība un/vai parastie papildpakalpojumi nepārsniedz 20</w:t>
      </w:r>
      <w:r w:rsidR="00167733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C97A57">
        <w:rPr>
          <w:rFonts w:ascii="Times New Roman" w:hAnsi="Times New Roman"/>
          <w:sz w:val="24"/>
          <w:szCs w:val="24"/>
          <w:lang w:eastAsia="lv-LV"/>
        </w:rPr>
        <w:t>procentus</w:t>
      </w:r>
      <w:r>
        <w:rPr>
          <w:rFonts w:ascii="Times New Roman" w:hAnsi="Times New Roman"/>
          <w:sz w:val="24"/>
          <w:szCs w:val="24"/>
          <w:lang w:eastAsia="lv-LV"/>
        </w:rPr>
        <w:t xml:space="preserve"> no infrastruktūras kopējās gada </w:t>
      </w:r>
      <w:r w:rsidR="00702D94" w:rsidRPr="00F06FB6">
        <w:rPr>
          <w:rFonts w:ascii="Times New Roman" w:hAnsi="Times New Roman"/>
          <w:sz w:val="24"/>
          <w:szCs w:val="24"/>
          <w:lang w:eastAsia="lv-LV"/>
        </w:rPr>
        <w:t>jaudas</w:t>
      </w:r>
      <w:r w:rsidR="00FB3F59" w:rsidRPr="00F06FB6">
        <w:rPr>
          <w:rFonts w:ascii="Times New Roman" w:hAnsi="Times New Roman"/>
          <w:sz w:val="24"/>
          <w:szCs w:val="24"/>
          <w:lang w:eastAsia="lv-LV"/>
        </w:rPr>
        <w:t xml:space="preserve"> _____________</w:t>
      </w:r>
      <w:r w:rsidR="007C2CE8">
        <w:rPr>
          <w:rStyle w:val="FootnoteReference"/>
          <w:rFonts w:ascii="Times New Roman" w:hAnsi="Times New Roman"/>
          <w:sz w:val="24"/>
          <w:szCs w:val="24"/>
          <w:lang w:eastAsia="lv-LV"/>
        </w:rPr>
        <w:footnoteReference w:id="1"/>
      </w:r>
      <w:r w:rsidR="001D1676">
        <w:rPr>
          <w:rFonts w:ascii="Times New Roman" w:hAnsi="Times New Roman"/>
          <w:sz w:val="24"/>
          <w:szCs w:val="24"/>
          <w:lang w:eastAsia="lv-LV"/>
        </w:rPr>
        <w:t xml:space="preserve"> izteiksmē.</w:t>
      </w:r>
      <w:r w:rsidR="00702D94" w:rsidRPr="00F06FB6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14:paraId="7AE288F1" w14:textId="77777777" w:rsidR="001D1676" w:rsidRDefault="001D1676" w:rsidP="00702D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5FAC714C" w14:textId="77777777" w:rsidR="00FB3F59" w:rsidRPr="00F06FB6" w:rsidRDefault="00FB3F59" w:rsidP="00702D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F06FB6">
        <w:rPr>
          <w:rFonts w:ascii="Times New Roman" w:hAnsi="Times New Roman"/>
          <w:sz w:val="24"/>
          <w:szCs w:val="24"/>
          <w:lang w:eastAsia="lv-LV"/>
        </w:rPr>
        <w:t xml:space="preserve">Apliecinu, ka </w:t>
      </w:r>
      <w:r w:rsidR="00E91F81">
        <w:rPr>
          <w:rFonts w:ascii="Times New Roman" w:hAnsi="Times New Roman"/>
          <w:sz w:val="24"/>
          <w:szCs w:val="24"/>
          <w:lang w:eastAsia="lv-LV"/>
        </w:rPr>
        <w:t xml:space="preserve">iepriekš minētā </w:t>
      </w:r>
      <w:r w:rsidRPr="00F06FB6">
        <w:rPr>
          <w:rFonts w:ascii="Times New Roman" w:hAnsi="Times New Roman"/>
          <w:sz w:val="24"/>
          <w:szCs w:val="24"/>
          <w:lang w:eastAsia="lv-LV"/>
        </w:rPr>
        <w:t>aprēķina metode (platības, laika vai finanšu) netiks mainīta visu projekta dzīves ciklu.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702D94" w:rsidRPr="00F06FB6" w14:paraId="31917C47" w14:textId="77777777" w:rsidTr="00BC3DFD">
        <w:tc>
          <w:tcPr>
            <w:tcW w:w="1413" w:type="dxa"/>
            <w:shd w:val="clear" w:color="auto" w:fill="auto"/>
          </w:tcPr>
          <w:p w14:paraId="7583523D" w14:textId="77777777" w:rsidR="00702D94" w:rsidRPr="00F06FB6" w:rsidRDefault="00702D94" w:rsidP="00BC3DFD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9F6E200" w14:textId="77777777" w:rsidR="00702D94" w:rsidRPr="00F06FB6" w:rsidRDefault="00702D94" w:rsidP="00BC3DFD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06FB6">
              <w:rPr>
                <w:rFonts w:ascii="Times New Roman" w:hAnsi="Times New Roman"/>
                <w:sz w:val="24"/>
                <w:szCs w:val="24"/>
                <w:lang w:eastAsia="lv-LV"/>
              </w:rPr>
              <w:t>Paraksts:</w:t>
            </w:r>
          </w:p>
          <w:p w14:paraId="1F48ECF3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BB6DCAD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13CADBE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FE22425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02D94" w:rsidRPr="00F06FB6" w14:paraId="0968B29F" w14:textId="77777777" w:rsidTr="00BC3DFD">
        <w:tc>
          <w:tcPr>
            <w:tcW w:w="1413" w:type="dxa"/>
            <w:vMerge w:val="restart"/>
            <w:shd w:val="clear" w:color="auto" w:fill="auto"/>
          </w:tcPr>
          <w:p w14:paraId="35598BA8" w14:textId="77777777" w:rsidR="00702D94" w:rsidRPr="00F06FB6" w:rsidRDefault="00702D94" w:rsidP="00BC3DFD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74F7A08" w14:textId="77777777" w:rsidR="00702D94" w:rsidRPr="00F06FB6" w:rsidRDefault="00702D94" w:rsidP="00BC3DFD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F09621E" w14:textId="77777777" w:rsidR="00702D94" w:rsidRPr="00F06FB6" w:rsidRDefault="00702D94" w:rsidP="00BC3DFD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06FB6">
              <w:rPr>
                <w:rFonts w:ascii="Times New Roman" w:hAnsi="Times New Roman"/>
                <w:sz w:val="24"/>
                <w:szCs w:val="24"/>
                <w:lang w:eastAsia="lv-LV"/>
              </w:rPr>
              <w:t>Datums:</w:t>
            </w:r>
          </w:p>
          <w:p w14:paraId="3605F13D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490EC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53386674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35BF5D3D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02D94" w:rsidRPr="00F06FB6" w14:paraId="649BE772" w14:textId="77777777" w:rsidTr="00BC3DFD">
        <w:tc>
          <w:tcPr>
            <w:tcW w:w="1413" w:type="dxa"/>
            <w:vMerge/>
            <w:shd w:val="clear" w:color="auto" w:fill="auto"/>
          </w:tcPr>
          <w:p w14:paraId="10993FDA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6233499D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F06FB6">
              <w:rPr>
                <w:rFonts w:ascii="Times New Roman" w:hAnsi="Times New Roman"/>
                <w:szCs w:val="24"/>
                <w:lang w:eastAsia="lv-LV"/>
              </w:rPr>
              <w:t>dd</w:t>
            </w:r>
            <w:proofErr w:type="spellEnd"/>
            <w:r w:rsidRPr="00F06FB6">
              <w:rPr>
                <w:rFonts w:ascii="Times New Roman" w:hAnsi="Times New Roman"/>
                <w:szCs w:val="24"/>
                <w:lang w:eastAsia="lv-LV"/>
              </w:rPr>
              <w:t>/mm/</w:t>
            </w:r>
            <w:proofErr w:type="spellStart"/>
            <w:r w:rsidRPr="00F06FB6">
              <w:rPr>
                <w:rFonts w:ascii="Times New Roman" w:hAnsi="Times New Roman"/>
                <w:szCs w:val="24"/>
                <w:lang w:eastAsia="lv-LV"/>
              </w:rPr>
              <w:t>gggg</w:t>
            </w:r>
            <w:proofErr w:type="spellEnd"/>
          </w:p>
        </w:tc>
      </w:tr>
    </w:tbl>
    <w:p w14:paraId="4C0AF155" w14:textId="77777777" w:rsidR="00FB3F59" w:rsidRPr="00F06FB6" w:rsidRDefault="00FB3F59" w:rsidP="00000ACE">
      <w:pPr>
        <w:rPr>
          <w:rFonts w:ascii="Times New Roman" w:hAnsi="Times New Roman"/>
          <w:sz w:val="24"/>
          <w:szCs w:val="24"/>
          <w:lang w:eastAsia="lv-LV"/>
        </w:rPr>
      </w:pPr>
    </w:p>
    <w:sectPr w:rsidR="00FB3F59" w:rsidRPr="00F06FB6" w:rsidSect="003C2CFE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3E5E" w14:textId="77777777" w:rsidR="00A321B0" w:rsidRDefault="00A321B0" w:rsidP="007101DB">
      <w:pPr>
        <w:spacing w:after="0"/>
      </w:pPr>
      <w:r>
        <w:separator/>
      </w:r>
    </w:p>
  </w:endnote>
  <w:endnote w:type="continuationSeparator" w:id="0">
    <w:p w14:paraId="488A300E" w14:textId="77777777" w:rsidR="00A321B0" w:rsidRDefault="00A321B0" w:rsidP="007101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1974" w14:textId="77777777" w:rsidR="00A321B0" w:rsidRDefault="00A321B0" w:rsidP="007101DB">
      <w:pPr>
        <w:spacing w:after="0"/>
      </w:pPr>
      <w:r>
        <w:separator/>
      </w:r>
    </w:p>
  </w:footnote>
  <w:footnote w:type="continuationSeparator" w:id="0">
    <w:p w14:paraId="3449C553" w14:textId="77777777" w:rsidR="00A321B0" w:rsidRDefault="00A321B0" w:rsidP="007101DB">
      <w:pPr>
        <w:spacing w:after="0"/>
      </w:pPr>
      <w:r>
        <w:continuationSeparator/>
      </w:r>
    </w:p>
  </w:footnote>
  <w:footnote w:id="1">
    <w:p w14:paraId="11A1988B" w14:textId="77777777" w:rsidR="007C2CE8" w:rsidRDefault="007C2C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6FB6">
        <w:rPr>
          <w:rFonts w:ascii="Times New Roman" w:hAnsi="Times New Roman"/>
          <w:lang w:eastAsia="lv-LV"/>
        </w:rPr>
        <w:t>Norādīt aprēķina metodi izvēloties vienu no veidiem - platības, laika vai finanšu izteiksmē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7A48"/>
    <w:multiLevelType w:val="hybridMultilevel"/>
    <w:tmpl w:val="3A9857B8"/>
    <w:lvl w:ilvl="0" w:tplc="0426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82A2A"/>
    <w:multiLevelType w:val="hybridMultilevel"/>
    <w:tmpl w:val="136EAD8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02814"/>
    <w:multiLevelType w:val="hybridMultilevel"/>
    <w:tmpl w:val="9B6AC42C"/>
    <w:lvl w:ilvl="0" w:tplc="81B8EAEA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8675D"/>
    <w:multiLevelType w:val="hybridMultilevel"/>
    <w:tmpl w:val="4AF2AB4C"/>
    <w:lvl w:ilvl="0" w:tplc="0426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A487D"/>
    <w:multiLevelType w:val="hybridMultilevel"/>
    <w:tmpl w:val="51301B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C0115"/>
    <w:multiLevelType w:val="hybridMultilevel"/>
    <w:tmpl w:val="D71629A8"/>
    <w:lvl w:ilvl="0" w:tplc="DA929E1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77455">
    <w:abstractNumId w:val="5"/>
  </w:num>
  <w:num w:numId="2" w16cid:durableId="1137993955">
    <w:abstractNumId w:val="2"/>
  </w:num>
  <w:num w:numId="3" w16cid:durableId="340209197">
    <w:abstractNumId w:val="0"/>
  </w:num>
  <w:num w:numId="4" w16cid:durableId="569121223">
    <w:abstractNumId w:val="4"/>
  </w:num>
  <w:num w:numId="5" w16cid:durableId="730272850">
    <w:abstractNumId w:val="3"/>
  </w:num>
  <w:num w:numId="6" w16cid:durableId="103219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A"/>
    <w:rsid w:val="00000ACE"/>
    <w:rsid w:val="000227C5"/>
    <w:rsid w:val="00034EDC"/>
    <w:rsid w:val="00063464"/>
    <w:rsid w:val="00067E28"/>
    <w:rsid w:val="00083961"/>
    <w:rsid w:val="000A1E54"/>
    <w:rsid w:val="000B535E"/>
    <w:rsid w:val="000F4D37"/>
    <w:rsid w:val="00107576"/>
    <w:rsid w:val="00113353"/>
    <w:rsid w:val="00125B8F"/>
    <w:rsid w:val="0014551A"/>
    <w:rsid w:val="00145F78"/>
    <w:rsid w:val="00152443"/>
    <w:rsid w:val="00167733"/>
    <w:rsid w:val="0018153E"/>
    <w:rsid w:val="00193461"/>
    <w:rsid w:val="001D1676"/>
    <w:rsid w:val="00213798"/>
    <w:rsid w:val="00220C75"/>
    <w:rsid w:val="00222ADD"/>
    <w:rsid w:val="00254C1E"/>
    <w:rsid w:val="0027513D"/>
    <w:rsid w:val="002C6510"/>
    <w:rsid w:val="002E033A"/>
    <w:rsid w:val="002F3267"/>
    <w:rsid w:val="003001F5"/>
    <w:rsid w:val="003029D2"/>
    <w:rsid w:val="00340102"/>
    <w:rsid w:val="00393F5B"/>
    <w:rsid w:val="003A2CC6"/>
    <w:rsid w:val="003A38D9"/>
    <w:rsid w:val="003C2CFE"/>
    <w:rsid w:val="003C7C0F"/>
    <w:rsid w:val="004423E1"/>
    <w:rsid w:val="004526D4"/>
    <w:rsid w:val="00457302"/>
    <w:rsid w:val="00474F4F"/>
    <w:rsid w:val="004910EF"/>
    <w:rsid w:val="004B696C"/>
    <w:rsid w:val="004C4CC9"/>
    <w:rsid w:val="005421AF"/>
    <w:rsid w:val="005668E3"/>
    <w:rsid w:val="0057410A"/>
    <w:rsid w:val="005E7B33"/>
    <w:rsid w:val="00613BA9"/>
    <w:rsid w:val="00617646"/>
    <w:rsid w:val="00634EE1"/>
    <w:rsid w:val="00641DCF"/>
    <w:rsid w:val="00653211"/>
    <w:rsid w:val="006B3FE8"/>
    <w:rsid w:val="00702D94"/>
    <w:rsid w:val="007101DB"/>
    <w:rsid w:val="00761AD3"/>
    <w:rsid w:val="00771589"/>
    <w:rsid w:val="007A1D35"/>
    <w:rsid w:val="007B5CD3"/>
    <w:rsid w:val="007C2CE8"/>
    <w:rsid w:val="007F74EE"/>
    <w:rsid w:val="00803237"/>
    <w:rsid w:val="0083639C"/>
    <w:rsid w:val="008513C7"/>
    <w:rsid w:val="008662D3"/>
    <w:rsid w:val="008C532E"/>
    <w:rsid w:val="009073B0"/>
    <w:rsid w:val="00943442"/>
    <w:rsid w:val="00980335"/>
    <w:rsid w:val="00A321B0"/>
    <w:rsid w:val="00A41965"/>
    <w:rsid w:val="00A67D26"/>
    <w:rsid w:val="00A83403"/>
    <w:rsid w:val="00AF0C47"/>
    <w:rsid w:val="00B90EC7"/>
    <w:rsid w:val="00BC0455"/>
    <w:rsid w:val="00BC3DFD"/>
    <w:rsid w:val="00BC57FC"/>
    <w:rsid w:val="00BC665E"/>
    <w:rsid w:val="00BD6A52"/>
    <w:rsid w:val="00C1453C"/>
    <w:rsid w:val="00C21A46"/>
    <w:rsid w:val="00C62706"/>
    <w:rsid w:val="00C76EE6"/>
    <w:rsid w:val="00C90CE0"/>
    <w:rsid w:val="00C9398F"/>
    <w:rsid w:val="00C97A57"/>
    <w:rsid w:val="00CA106E"/>
    <w:rsid w:val="00CA389F"/>
    <w:rsid w:val="00CA4AD9"/>
    <w:rsid w:val="00CD07DA"/>
    <w:rsid w:val="00D01B41"/>
    <w:rsid w:val="00D52887"/>
    <w:rsid w:val="00D54ABC"/>
    <w:rsid w:val="00D91C53"/>
    <w:rsid w:val="00DC48AC"/>
    <w:rsid w:val="00DE41F3"/>
    <w:rsid w:val="00DF475C"/>
    <w:rsid w:val="00DF6D8A"/>
    <w:rsid w:val="00E15426"/>
    <w:rsid w:val="00E37730"/>
    <w:rsid w:val="00E54EE7"/>
    <w:rsid w:val="00E91F81"/>
    <w:rsid w:val="00E92588"/>
    <w:rsid w:val="00F039F5"/>
    <w:rsid w:val="00F04226"/>
    <w:rsid w:val="00F06FB6"/>
    <w:rsid w:val="00F357AF"/>
    <w:rsid w:val="00F573E5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2137"/>
  <w15:chartTrackingRefBased/>
  <w15:docId w15:val="{0F4DD5CF-7C59-4C84-A818-23A12D44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B0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3B0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2"/>
    </w:pPr>
    <w:rPr>
      <w:rFonts w:ascii="Calibri Light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B0"/>
    <w:pPr>
      <w:keepNext/>
      <w:keepLines/>
      <w:spacing w:before="40" w:after="0"/>
      <w:outlineLvl w:val="3"/>
    </w:pPr>
    <w:rPr>
      <w:rFonts w:ascii="Calibri Light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B0"/>
    <w:pPr>
      <w:keepNext/>
      <w:keepLines/>
      <w:spacing w:before="40" w:after="0"/>
      <w:outlineLvl w:val="4"/>
    </w:pPr>
    <w:rPr>
      <w:rFonts w:ascii="Calibri Light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B0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B0"/>
    <w:pPr>
      <w:keepNext/>
      <w:keepLines/>
      <w:spacing w:before="40" w:after="0"/>
      <w:outlineLvl w:val="6"/>
    </w:pPr>
    <w:rPr>
      <w:rFonts w:ascii="Calibri Light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B0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B0"/>
    <w:pPr>
      <w:keepNext/>
      <w:keepLines/>
      <w:spacing w:before="40" w:after="0"/>
      <w:outlineLvl w:val="8"/>
    </w:pPr>
    <w:rPr>
      <w:rFonts w:ascii="Calibri Light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00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1F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00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1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01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1F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1DB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101D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101DB"/>
    <w:rPr>
      <w:vertAlign w:val="superscript"/>
    </w:rPr>
  </w:style>
  <w:style w:type="character" w:customStyle="1" w:styleId="Heading1Char">
    <w:name w:val="Heading 1 Char"/>
    <w:link w:val="Heading1"/>
    <w:uiPriority w:val="9"/>
    <w:rsid w:val="009073B0"/>
    <w:rPr>
      <w:rFonts w:ascii="Calibri Light" w:eastAsia="Times New Roma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9073B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073B0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073B0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073B0"/>
    <w:rPr>
      <w:rFonts w:ascii="Calibri Light" w:eastAsia="Times New Roma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9073B0"/>
    <w:rPr>
      <w:rFonts w:ascii="Calibri Light" w:eastAsia="Times New Roma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9073B0"/>
    <w:rPr>
      <w:rFonts w:ascii="Calibri Light" w:eastAsia="Times New Roma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9073B0"/>
    <w:rPr>
      <w:rFonts w:ascii="Calibri Light" w:eastAsia="Times New Roma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9073B0"/>
    <w:rPr>
      <w:rFonts w:ascii="Calibri Light" w:eastAsia="Times New Roma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3B0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9073B0"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9073B0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B0"/>
    <w:pPr>
      <w:numPr>
        <w:ilvl w:val="1"/>
      </w:numPr>
      <w:spacing w:after="240" w:line="240" w:lineRule="auto"/>
    </w:pPr>
    <w:rPr>
      <w:rFonts w:ascii="Calibri Light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9073B0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9073B0"/>
    <w:rPr>
      <w:b/>
      <w:bCs/>
    </w:rPr>
  </w:style>
  <w:style w:type="character" w:styleId="Emphasis">
    <w:name w:val="Emphasis"/>
    <w:uiPriority w:val="20"/>
    <w:qFormat/>
    <w:rsid w:val="009073B0"/>
    <w:rPr>
      <w:i/>
      <w:iCs/>
    </w:rPr>
  </w:style>
  <w:style w:type="paragraph" w:styleId="NoSpacing">
    <w:name w:val="No Spacing"/>
    <w:uiPriority w:val="1"/>
    <w:qFormat/>
    <w:rsid w:val="009073B0"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073B0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9073B0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B0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9073B0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9073B0"/>
    <w:rPr>
      <w:i/>
      <w:iCs/>
      <w:color w:val="595959"/>
    </w:rPr>
  </w:style>
  <w:style w:type="character" w:styleId="IntenseEmphasis">
    <w:name w:val="Intense Emphasis"/>
    <w:uiPriority w:val="21"/>
    <w:qFormat/>
    <w:rsid w:val="009073B0"/>
    <w:rPr>
      <w:b/>
      <w:bCs/>
      <w:i/>
      <w:iCs/>
    </w:rPr>
  </w:style>
  <w:style w:type="character" w:styleId="SubtleReference">
    <w:name w:val="Subtle Reference"/>
    <w:uiPriority w:val="31"/>
    <w:qFormat/>
    <w:rsid w:val="009073B0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9073B0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9073B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3B0"/>
    <w:pPr>
      <w:outlineLvl w:val="9"/>
    </w:pPr>
  </w:style>
  <w:style w:type="table" w:styleId="TableGrid">
    <w:name w:val="Table Grid"/>
    <w:basedOn w:val="TableNormal"/>
    <w:uiPriority w:val="39"/>
    <w:rsid w:val="0090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44e59-5907-413f-b624-803f3a022d9b" xsi:nil="true"/>
    <lcf76f155ced4ddcb4097134ff3c332f xmlns="25a75a1d-8b78-49a6-8e4b-dbe94589a28d">
      <Terms xmlns="http://schemas.microsoft.com/office/infopath/2007/PartnerControls"/>
    </lcf76f155ced4ddcb4097134ff3c332f>
    <SharedWithUsers xmlns="42144e59-5907-413f-b624-803f3a022d9b">
      <UserInfo>
        <DisplayName/>
        <AccountId xsi:nil="true"/>
        <AccountType/>
      </UserInfo>
    </SharedWithUsers>
    <MediaLengthInSeconds xmlns="25a75a1d-8b78-49a6-8e4b-dbe94589a28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2" ma:contentTypeDescription="Create a new document." ma:contentTypeScope="" ma:versionID="e8c865f49b041570543452eff2ca0121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908df97b10097bcedd649d58b5b33229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FFFEE-6FC3-4BDC-B686-7A652AC1EA06}">
  <ds:schemaRefs>
    <ds:schemaRef ds:uri="http://schemas.microsoft.com/office/2006/metadata/properties"/>
    <ds:schemaRef ds:uri="http://schemas.microsoft.com/office/infopath/2007/PartnerControls"/>
    <ds:schemaRef ds:uri="42144e59-5907-413f-b624-803f3a022d9b"/>
    <ds:schemaRef ds:uri="25a75a1d-8b78-49a6-8e4b-dbe94589a28d"/>
  </ds:schemaRefs>
</ds:datastoreItem>
</file>

<file path=customXml/itemProps2.xml><?xml version="1.0" encoding="utf-8"?>
<ds:datastoreItem xmlns:ds="http://schemas.openxmlformats.org/officeDocument/2006/customXml" ds:itemID="{C4ED3FDF-B007-4264-BBDB-6FD57509C5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DC8EFF-FEE0-4DE4-B8E6-FCB0BD8DF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05560-02FC-434A-8FF4-2B7BEEFE7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Ozola-Tiruma</dc:creator>
  <cp:keywords/>
  <dc:description/>
  <cp:lastModifiedBy>Viesturs Frišfelds</cp:lastModifiedBy>
  <cp:revision>3</cp:revision>
  <cp:lastPrinted>2016-09-15T09:23:00Z</cp:lastPrinted>
  <dcterms:created xsi:type="dcterms:W3CDTF">2022-12-14T09:06:00Z</dcterms:created>
  <dcterms:modified xsi:type="dcterms:W3CDTF">2023-08-21T09:00:00Z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Order">
    <vt:r8>254400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